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20EAF" w14:textId="77777777" w:rsidR="00250A66" w:rsidRPr="003479BB" w:rsidRDefault="00CB4AA3" w:rsidP="00B16B90">
      <w:pPr>
        <w:jc w:val="center"/>
        <w:rPr>
          <w:rFonts w:ascii="Palatino" w:hAnsi="Palatino"/>
          <w:b/>
          <w:bCs/>
          <w:i/>
          <w:sz w:val="24"/>
          <w:szCs w:val="24"/>
        </w:rPr>
      </w:pPr>
      <w:r w:rsidRPr="003479BB">
        <w:rPr>
          <w:rFonts w:ascii="Palatino" w:hAnsi="Palatino"/>
          <w:b/>
          <w:bCs/>
          <w:i/>
          <w:sz w:val="24"/>
          <w:szCs w:val="24"/>
        </w:rPr>
        <w:t xml:space="preserve">THE EFFECT OF </w:t>
      </w:r>
      <w:r w:rsidR="00B16B90" w:rsidRPr="003479BB">
        <w:rPr>
          <w:rFonts w:ascii="Palatino" w:hAnsi="Palatino"/>
          <w:b/>
          <w:bCs/>
          <w:i/>
          <w:sz w:val="24"/>
          <w:szCs w:val="24"/>
        </w:rPr>
        <w:t>IOS</w:t>
      </w:r>
      <w:r w:rsidRPr="003479BB">
        <w:rPr>
          <w:rFonts w:ascii="Palatino" w:hAnsi="Palatino"/>
          <w:b/>
          <w:bCs/>
          <w:i/>
          <w:sz w:val="24"/>
          <w:szCs w:val="24"/>
        </w:rPr>
        <w:t>, SIZE, ADVERTISING</w:t>
      </w:r>
      <w:r w:rsidR="00B16B90" w:rsidRPr="003479BB">
        <w:rPr>
          <w:rFonts w:ascii="Palatino" w:hAnsi="Palatino"/>
          <w:b/>
          <w:bCs/>
          <w:i/>
          <w:sz w:val="24"/>
          <w:szCs w:val="24"/>
        </w:rPr>
        <w:t xml:space="preserve"> </w:t>
      </w:r>
      <w:r w:rsidRPr="003479BB">
        <w:rPr>
          <w:rFonts w:ascii="Palatino" w:hAnsi="Palatino"/>
          <w:b/>
          <w:bCs/>
          <w:i/>
          <w:sz w:val="24"/>
          <w:szCs w:val="24"/>
        </w:rPr>
        <w:t xml:space="preserve">AS WELL AS </w:t>
      </w:r>
      <w:r w:rsidR="00B16B90" w:rsidRPr="003479BB">
        <w:rPr>
          <w:rFonts w:ascii="Palatino" w:hAnsi="Palatino"/>
          <w:b/>
          <w:bCs/>
          <w:i/>
          <w:sz w:val="24"/>
          <w:szCs w:val="24"/>
        </w:rPr>
        <w:t>CSR</w:t>
      </w:r>
      <w:r w:rsidRPr="003479BB">
        <w:rPr>
          <w:rFonts w:ascii="Palatino" w:hAnsi="Palatino"/>
          <w:b/>
          <w:bCs/>
          <w:i/>
          <w:sz w:val="24"/>
          <w:szCs w:val="24"/>
        </w:rPr>
        <w:t xml:space="preserve"> ON PROFITABILITY</w:t>
      </w:r>
    </w:p>
    <w:p w14:paraId="2DF5591C" w14:textId="739085E2" w:rsidR="009B49C9" w:rsidRPr="003479BB" w:rsidRDefault="00951E32" w:rsidP="00951E32">
      <w:pPr>
        <w:rPr>
          <w:rFonts w:ascii="Palatino" w:hAnsi="Palatino"/>
          <w:b/>
          <w:bCs/>
          <w:sz w:val="24"/>
          <w:szCs w:val="24"/>
        </w:rPr>
      </w:pPr>
      <w:r w:rsidRPr="003479BB">
        <w:rPr>
          <w:rFonts w:ascii="Palatino" w:hAnsi="Palatino"/>
          <w:b/>
          <w:bCs/>
          <w:sz w:val="24"/>
          <w:szCs w:val="24"/>
        </w:rPr>
        <w:t xml:space="preserve">     (</w:t>
      </w:r>
      <w:r w:rsidR="009B49C9" w:rsidRPr="003479BB">
        <w:rPr>
          <w:rFonts w:ascii="Palatino" w:hAnsi="Palatino"/>
          <w:b/>
          <w:bCs/>
          <w:sz w:val="24"/>
          <w:szCs w:val="24"/>
        </w:rPr>
        <w:t>PENGARUH IOS, SIZE, IKLAN SERTA CSR TERHADAP PROFITABILITAS</w:t>
      </w:r>
      <w:r w:rsidR="00761CB2" w:rsidRPr="003479BB">
        <w:rPr>
          <w:rFonts w:ascii="Palatino" w:hAnsi="Palatino"/>
          <w:b/>
          <w:bCs/>
          <w:sz w:val="24"/>
          <w:szCs w:val="24"/>
        </w:rPr>
        <w:t>)</w:t>
      </w:r>
    </w:p>
    <w:p w14:paraId="38685CBE" w14:textId="77777777" w:rsidR="00CB4AA3" w:rsidRPr="003479BB" w:rsidRDefault="00CB4AA3" w:rsidP="00CB4AA3">
      <w:pPr>
        <w:jc w:val="center"/>
        <w:rPr>
          <w:rFonts w:ascii="Palatino" w:hAnsi="Palatino"/>
          <w:b/>
          <w:bCs/>
          <w:sz w:val="24"/>
          <w:szCs w:val="24"/>
        </w:rPr>
      </w:pPr>
    </w:p>
    <w:p w14:paraId="16BAA923" w14:textId="77777777" w:rsidR="00CB4AA3" w:rsidRPr="003479BB" w:rsidRDefault="00CB4AA3" w:rsidP="00904D6D">
      <w:pPr>
        <w:jc w:val="center"/>
        <w:rPr>
          <w:rFonts w:ascii="Palatino" w:hAnsi="Palatino"/>
          <w:b/>
          <w:bCs/>
          <w:sz w:val="24"/>
          <w:szCs w:val="24"/>
        </w:rPr>
      </w:pPr>
      <w:proofErr w:type="spellStart"/>
      <w:r w:rsidRPr="003479BB">
        <w:rPr>
          <w:rFonts w:ascii="Palatino" w:hAnsi="Palatino"/>
          <w:b/>
          <w:bCs/>
          <w:sz w:val="24"/>
          <w:szCs w:val="24"/>
        </w:rPr>
        <w:t>Anggi</w:t>
      </w:r>
      <w:proofErr w:type="spellEnd"/>
      <w:r w:rsidRPr="003479BB">
        <w:rPr>
          <w:rFonts w:ascii="Palatino" w:hAnsi="Palatino"/>
          <w:b/>
          <w:bCs/>
          <w:sz w:val="24"/>
          <w:szCs w:val="24"/>
        </w:rPr>
        <w:t xml:space="preserve"> Reftiana</w:t>
      </w:r>
      <w:r w:rsidR="00CC0019" w:rsidRPr="003479BB">
        <w:rPr>
          <w:rFonts w:ascii="Palatino" w:hAnsi="Palatino"/>
          <w:b/>
          <w:bCs/>
          <w:sz w:val="24"/>
          <w:szCs w:val="24"/>
          <w:vertAlign w:val="superscript"/>
        </w:rPr>
        <w:t>1</w:t>
      </w:r>
      <w:r w:rsidR="003C61EE" w:rsidRPr="003479BB">
        <w:rPr>
          <w:rFonts w:ascii="Palatino" w:hAnsi="Palatino"/>
          <w:b/>
          <w:bCs/>
          <w:sz w:val="24"/>
          <w:szCs w:val="24"/>
          <w:vertAlign w:val="superscript"/>
        </w:rPr>
        <w:t>*</w:t>
      </w:r>
    </w:p>
    <w:p w14:paraId="11F75B77" w14:textId="77777777" w:rsidR="00A17296" w:rsidRPr="003479BB" w:rsidRDefault="00A90C4A" w:rsidP="00904D6D">
      <w:pPr>
        <w:jc w:val="center"/>
        <w:rPr>
          <w:rFonts w:ascii="Palatino" w:hAnsi="Palatino"/>
          <w:sz w:val="24"/>
          <w:szCs w:val="24"/>
        </w:rPr>
      </w:pPr>
      <w:r w:rsidRPr="003479BB">
        <w:rPr>
          <w:rFonts w:ascii="Palatino" w:hAnsi="Palatino"/>
          <w:sz w:val="24"/>
          <w:szCs w:val="24"/>
          <w:vertAlign w:val="superscript"/>
        </w:rPr>
        <w:t>1</w:t>
      </w:r>
      <w:r w:rsidR="000C411D" w:rsidRPr="003479BB">
        <w:rPr>
          <w:rFonts w:ascii="Palatino" w:hAnsi="Palatino"/>
          <w:sz w:val="24"/>
          <w:szCs w:val="24"/>
        </w:rPr>
        <w:t xml:space="preserve">Jurusan </w:t>
      </w:r>
      <w:proofErr w:type="spellStart"/>
      <w:r w:rsidR="000C411D" w:rsidRPr="003479BB">
        <w:rPr>
          <w:rFonts w:ascii="Palatino" w:hAnsi="Palatino"/>
          <w:sz w:val="24"/>
          <w:szCs w:val="24"/>
        </w:rPr>
        <w:t>I</w:t>
      </w:r>
      <w:r w:rsidR="00CB4AA3" w:rsidRPr="003479BB">
        <w:rPr>
          <w:rFonts w:ascii="Palatino" w:hAnsi="Palatino"/>
          <w:sz w:val="24"/>
          <w:szCs w:val="24"/>
        </w:rPr>
        <w:t>lmu</w:t>
      </w:r>
      <w:proofErr w:type="spellEnd"/>
      <w:r w:rsidR="00CB4AA3" w:rsidRPr="003479BB">
        <w:rPr>
          <w:rFonts w:ascii="Palatino" w:hAnsi="Palatino"/>
          <w:sz w:val="24"/>
          <w:szCs w:val="24"/>
        </w:rPr>
        <w:t xml:space="preserve"> </w:t>
      </w:r>
      <w:proofErr w:type="spellStart"/>
      <w:r w:rsidR="00CB4AA3" w:rsidRPr="003479BB">
        <w:rPr>
          <w:rFonts w:ascii="Palatino" w:hAnsi="Palatino"/>
          <w:sz w:val="24"/>
          <w:szCs w:val="24"/>
        </w:rPr>
        <w:t>Admnistrasi</w:t>
      </w:r>
      <w:proofErr w:type="spellEnd"/>
      <w:r w:rsidR="00CB4AA3" w:rsidRPr="003479BB">
        <w:rPr>
          <w:rFonts w:ascii="Palatino" w:hAnsi="Palatino"/>
          <w:sz w:val="24"/>
          <w:szCs w:val="24"/>
        </w:rPr>
        <w:t xml:space="preserve"> </w:t>
      </w:r>
      <w:proofErr w:type="spellStart"/>
      <w:r w:rsidR="00CB4AA3" w:rsidRPr="003479BB">
        <w:rPr>
          <w:rFonts w:ascii="Palatino" w:hAnsi="Palatino"/>
          <w:sz w:val="24"/>
          <w:szCs w:val="24"/>
        </w:rPr>
        <w:t>Bisnis</w:t>
      </w:r>
      <w:proofErr w:type="spellEnd"/>
      <w:r w:rsidR="00824A40" w:rsidRPr="003479BB">
        <w:rPr>
          <w:rFonts w:ascii="Palatino" w:hAnsi="Palatino"/>
          <w:sz w:val="24"/>
          <w:szCs w:val="24"/>
        </w:rPr>
        <w:t xml:space="preserve">, </w:t>
      </w:r>
      <w:r w:rsidR="00CB4AA3" w:rsidRPr="003479BB">
        <w:rPr>
          <w:rFonts w:ascii="Palatino" w:hAnsi="Palatino"/>
          <w:sz w:val="24"/>
          <w:szCs w:val="24"/>
        </w:rPr>
        <w:t>Universitas Lampung</w:t>
      </w:r>
      <w:r w:rsidR="00C77757" w:rsidRPr="003479BB">
        <w:rPr>
          <w:rFonts w:ascii="Palatino" w:hAnsi="Palatino"/>
          <w:sz w:val="24"/>
          <w:szCs w:val="24"/>
        </w:rPr>
        <w:t xml:space="preserve">, </w:t>
      </w:r>
      <w:r w:rsidR="00CB4AA3" w:rsidRPr="003479BB">
        <w:rPr>
          <w:rFonts w:ascii="Palatino" w:hAnsi="Palatino"/>
          <w:sz w:val="24"/>
          <w:szCs w:val="24"/>
        </w:rPr>
        <w:t xml:space="preserve">Jl.Prof. </w:t>
      </w:r>
      <w:proofErr w:type="spellStart"/>
      <w:r w:rsidR="00CB4AA3" w:rsidRPr="003479BB">
        <w:rPr>
          <w:rFonts w:ascii="Palatino" w:hAnsi="Palatino"/>
          <w:sz w:val="24"/>
          <w:szCs w:val="24"/>
        </w:rPr>
        <w:t>Sumantri</w:t>
      </w:r>
      <w:proofErr w:type="spellEnd"/>
      <w:r w:rsidR="00CB4AA3" w:rsidRPr="003479BB">
        <w:rPr>
          <w:rFonts w:ascii="Palatino" w:hAnsi="Palatino"/>
          <w:sz w:val="24"/>
          <w:szCs w:val="24"/>
        </w:rPr>
        <w:t xml:space="preserve"> </w:t>
      </w:r>
      <w:proofErr w:type="spellStart"/>
      <w:r w:rsidR="00CB4AA3" w:rsidRPr="003479BB">
        <w:rPr>
          <w:rFonts w:ascii="Palatino" w:hAnsi="Palatino"/>
          <w:sz w:val="24"/>
          <w:szCs w:val="24"/>
        </w:rPr>
        <w:t>Brojonegoro</w:t>
      </w:r>
      <w:proofErr w:type="spellEnd"/>
      <w:r w:rsidR="00CB4AA3" w:rsidRPr="003479BB">
        <w:rPr>
          <w:rFonts w:ascii="Palatino" w:hAnsi="Palatino"/>
          <w:sz w:val="24"/>
          <w:szCs w:val="24"/>
        </w:rPr>
        <w:t xml:space="preserve"> No.1, </w:t>
      </w:r>
      <w:proofErr w:type="spellStart"/>
      <w:r w:rsidR="00CB4AA3" w:rsidRPr="003479BB">
        <w:rPr>
          <w:rFonts w:ascii="Palatino" w:hAnsi="Palatino"/>
          <w:sz w:val="24"/>
          <w:szCs w:val="24"/>
        </w:rPr>
        <w:t>Gedong</w:t>
      </w:r>
      <w:proofErr w:type="spellEnd"/>
      <w:r w:rsidR="00CB4AA3" w:rsidRPr="003479BB">
        <w:rPr>
          <w:rFonts w:ascii="Palatino" w:hAnsi="Palatino"/>
          <w:sz w:val="24"/>
          <w:szCs w:val="24"/>
        </w:rPr>
        <w:t xml:space="preserve"> </w:t>
      </w:r>
      <w:proofErr w:type="spellStart"/>
      <w:r w:rsidR="00CB4AA3" w:rsidRPr="003479BB">
        <w:rPr>
          <w:rFonts w:ascii="Palatino" w:hAnsi="Palatino"/>
          <w:sz w:val="24"/>
          <w:szCs w:val="24"/>
        </w:rPr>
        <w:t>Meneng</w:t>
      </w:r>
      <w:proofErr w:type="spellEnd"/>
      <w:r w:rsidR="00CB4AA3" w:rsidRPr="003479BB">
        <w:rPr>
          <w:rFonts w:ascii="Palatino" w:hAnsi="Palatino"/>
          <w:sz w:val="24"/>
          <w:szCs w:val="24"/>
        </w:rPr>
        <w:t>, Bandar Lampung</w:t>
      </w:r>
      <w:r w:rsidR="00C77757" w:rsidRPr="003479BB">
        <w:rPr>
          <w:rFonts w:ascii="Palatino" w:hAnsi="Palatino"/>
          <w:sz w:val="24"/>
          <w:szCs w:val="24"/>
        </w:rPr>
        <w:t xml:space="preserve">, </w:t>
      </w:r>
      <w:r w:rsidR="00CB4AA3" w:rsidRPr="003479BB">
        <w:rPr>
          <w:rFonts w:ascii="Palatino" w:hAnsi="Palatino"/>
          <w:sz w:val="24"/>
          <w:szCs w:val="24"/>
        </w:rPr>
        <w:t>Indonesia</w:t>
      </w:r>
    </w:p>
    <w:p w14:paraId="597C9D1A" w14:textId="77777777" w:rsidR="00904D6D" w:rsidRPr="003479BB" w:rsidRDefault="00904D6D" w:rsidP="00904D6D">
      <w:pPr>
        <w:jc w:val="center"/>
        <w:rPr>
          <w:rFonts w:ascii="Palatino" w:hAnsi="Palatino"/>
          <w:sz w:val="24"/>
          <w:szCs w:val="24"/>
        </w:rPr>
      </w:pPr>
      <w:r w:rsidRPr="003479BB">
        <w:rPr>
          <w:rFonts w:ascii="Palatino" w:hAnsi="Palatino"/>
          <w:sz w:val="24"/>
          <w:szCs w:val="24"/>
          <w:lang w:val="id-ID"/>
        </w:rPr>
        <w:t>e</w:t>
      </w:r>
      <w:r w:rsidR="00AA4B39" w:rsidRPr="003479BB">
        <w:rPr>
          <w:rFonts w:ascii="Palatino" w:hAnsi="Palatino"/>
          <w:sz w:val="24"/>
          <w:szCs w:val="24"/>
        </w:rPr>
        <w:t>-</w:t>
      </w:r>
      <w:r w:rsidRPr="003479BB">
        <w:rPr>
          <w:rFonts w:ascii="Palatino" w:hAnsi="Palatino"/>
          <w:sz w:val="24"/>
          <w:szCs w:val="24"/>
          <w:lang w:val="id-ID"/>
        </w:rPr>
        <w:t>mail</w:t>
      </w:r>
      <w:r w:rsidR="00635DE3" w:rsidRPr="003479BB">
        <w:rPr>
          <w:rFonts w:ascii="Palatino" w:hAnsi="Palatino"/>
          <w:sz w:val="24"/>
          <w:szCs w:val="24"/>
          <w:lang w:val="id-ID"/>
        </w:rPr>
        <w:t xml:space="preserve"> </w:t>
      </w:r>
      <w:r w:rsidR="00CB4AA3" w:rsidRPr="003479BB">
        <w:rPr>
          <w:rFonts w:ascii="Palatino" w:hAnsi="Palatino"/>
          <w:sz w:val="24"/>
          <w:szCs w:val="24"/>
        </w:rPr>
        <w:t>: 2226061022@students.unila.ac.id</w:t>
      </w:r>
    </w:p>
    <w:p w14:paraId="5181131D" w14:textId="77777777" w:rsidR="00904D6D" w:rsidRPr="003479BB" w:rsidRDefault="00904D6D" w:rsidP="00904D6D">
      <w:pPr>
        <w:jc w:val="center"/>
        <w:rPr>
          <w:rFonts w:ascii="Palatino" w:hAnsi="Palatino"/>
          <w:sz w:val="24"/>
          <w:szCs w:val="24"/>
          <w:lang w:val="id-ID"/>
        </w:rPr>
      </w:pPr>
    </w:p>
    <w:tbl>
      <w:tblPr>
        <w:tblStyle w:val="TableGrid"/>
        <w:tblW w:w="0" w:type="auto"/>
        <w:tblLook w:val="04A0" w:firstRow="1" w:lastRow="0" w:firstColumn="1" w:lastColumn="0" w:noHBand="0" w:noVBand="1"/>
      </w:tblPr>
      <w:tblGrid>
        <w:gridCol w:w="7508"/>
        <w:gridCol w:w="2687"/>
      </w:tblGrid>
      <w:tr w:rsidR="00AD1C5D" w14:paraId="523F034C" w14:textId="77777777" w:rsidTr="00AD1C5D">
        <w:tc>
          <w:tcPr>
            <w:tcW w:w="7508" w:type="dxa"/>
          </w:tcPr>
          <w:p w14:paraId="329F558D" w14:textId="77777777" w:rsidR="00AD1C5D" w:rsidRPr="00AD1C5D" w:rsidRDefault="00AD1C5D" w:rsidP="00AD1C5D">
            <w:pPr>
              <w:jc w:val="center"/>
              <w:rPr>
                <w:rFonts w:ascii="Palatino" w:hAnsi="Palatino"/>
                <w:bCs/>
                <w:i/>
                <w:iCs/>
                <w:sz w:val="24"/>
                <w:szCs w:val="24"/>
              </w:rPr>
            </w:pPr>
            <w:r w:rsidRPr="003479BB">
              <w:rPr>
                <w:rFonts w:ascii="Palatino" w:hAnsi="Palatino"/>
                <w:bCs/>
                <w:i/>
                <w:iCs/>
                <w:sz w:val="24"/>
                <w:szCs w:val="24"/>
              </w:rPr>
              <w:t>Abstract</w:t>
            </w:r>
          </w:p>
          <w:p w14:paraId="25A1D4F2" w14:textId="77777777" w:rsidR="00AD1C5D" w:rsidRPr="003479BB" w:rsidRDefault="00AD1C5D" w:rsidP="00AD1C5D">
            <w:pPr>
              <w:jc w:val="both"/>
              <w:rPr>
                <w:rFonts w:ascii="Palatino" w:hAnsi="Palatino"/>
                <w:bCs/>
                <w:i/>
                <w:iCs/>
                <w:sz w:val="24"/>
                <w:szCs w:val="24"/>
              </w:rPr>
            </w:pPr>
            <w:r w:rsidRPr="003479BB">
              <w:rPr>
                <w:rFonts w:ascii="Palatino" w:hAnsi="Palatino"/>
                <w:bCs/>
                <w:i/>
                <w:iCs/>
                <w:sz w:val="24"/>
                <w:szCs w:val="24"/>
              </w:rPr>
              <w:t xml:space="preserve">This research was to determine the influence of partial and simultaneous variables Investment Opportunity Set, Size, Advertising and Promotion as well as Corporate Social Responsibility on profitability study on banking companies listed on the Indonesia Stock Exchange 2016-2019 period. The type of research is </w:t>
            </w:r>
            <w:proofErr w:type="spellStart"/>
            <w:r w:rsidRPr="003479BB">
              <w:rPr>
                <w:rFonts w:ascii="Palatino" w:hAnsi="Palatino"/>
                <w:bCs/>
                <w:i/>
                <w:iCs/>
                <w:sz w:val="24"/>
                <w:szCs w:val="24"/>
              </w:rPr>
              <w:t>assosiatif</w:t>
            </w:r>
            <w:proofErr w:type="spellEnd"/>
            <w:r w:rsidRPr="003479BB">
              <w:rPr>
                <w:rFonts w:ascii="Palatino" w:hAnsi="Palatino"/>
                <w:bCs/>
                <w:i/>
                <w:iCs/>
                <w:sz w:val="24"/>
                <w:szCs w:val="24"/>
              </w:rPr>
              <w:t xml:space="preserve"> causal with quantitative method. The sample in this research was purposive sampling method with total 10 banks out of </w:t>
            </w:r>
            <w:proofErr w:type="spellStart"/>
            <w:r w:rsidRPr="003479BB">
              <w:rPr>
                <w:rFonts w:ascii="Palatino" w:hAnsi="Palatino"/>
                <w:bCs/>
                <w:i/>
                <w:iCs/>
                <w:sz w:val="24"/>
                <w:szCs w:val="24"/>
              </w:rPr>
              <w:t>popolations</w:t>
            </w:r>
            <w:proofErr w:type="spellEnd"/>
            <w:r w:rsidRPr="003479BB">
              <w:rPr>
                <w:rFonts w:ascii="Palatino" w:hAnsi="Palatino"/>
                <w:bCs/>
                <w:i/>
                <w:iCs/>
                <w:sz w:val="24"/>
                <w:szCs w:val="24"/>
              </w:rPr>
              <w:t xml:space="preserve"> of 45 banking companies with data collection in the form of documentation in the form of financial statements and sustainability report. Data analysis techniques used in this study was multiple linier regressions with panel data approach that </w:t>
            </w:r>
            <w:proofErr w:type="spellStart"/>
            <w:r w:rsidRPr="003479BB">
              <w:rPr>
                <w:rFonts w:ascii="Palatino" w:hAnsi="Palatino"/>
                <w:bCs/>
                <w:i/>
                <w:iCs/>
                <w:sz w:val="24"/>
                <w:szCs w:val="24"/>
              </w:rPr>
              <w:t>usig</w:t>
            </w:r>
            <w:proofErr w:type="spellEnd"/>
            <w:r w:rsidRPr="003479BB">
              <w:rPr>
                <w:rFonts w:ascii="Palatino" w:hAnsi="Palatino"/>
                <w:bCs/>
                <w:i/>
                <w:iCs/>
                <w:sz w:val="24"/>
                <w:szCs w:val="24"/>
              </w:rPr>
              <w:t xml:space="preserve"> the tool </w:t>
            </w:r>
            <w:proofErr w:type="spellStart"/>
            <w:r w:rsidRPr="003479BB">
              <w:rPr>
                <w:rFonts w:ascii="Palatino" w:hAnsi="Palatino"/>
                <w:bCs/>
                <w:i/>
                <w:iCs/>
                <w:sz w:val="24"/>
                <w:szCs w:val="24"/>
              </w:rPr>
              <w:t>eviews</w:t>
            </w:r>
            <w:proofErr w:type="spellEnd"/>
            <w:r w:rsidRPr="003479BB">
              <w:rPr>
                <w:rFonts w:ascii="Palatino" w:hAnsi="Palatino"/>
                <w:bCs/>
                <w:i/>
                <w:iCs/>
                <w:sz w:val="24"/>
                <w:szCs w:val="24"/>
              </w:rPr>
              <w:t xml:space="preserve"> 9.0. The t test result partially indicate that the Investment Opportunity Set variable has negative and significant influence on profitability, Size variable has negative and significant influence on profitability, Advertising and Promotion variable has positive and significant influence on profitability, and Corporate Social Responsibility have positive and not significantly influence on profitability. The F test result simultaneously indicate the effect of Investment Opportunity Set, Size, Advertising and Promotion as well as Corporate Social Responsibility significantly influence profitability </w:t>
            </w:r>
          </w:p>
          <w:p w14:paraId="4C730FC5" w14:textId="77777777" w:rsidR="00AD1C5D" w:rsidRPr="003479BB" w:rsidRDefault="00AD1C5D" w:rsidP="00AD1C5D">
            <w:pPr>
              <w:jc w:val="both"/>
              <w:rPr>
                <w:rFonts w:ascii="Palatino" w:hAnsi="Palatino"/>
                <w:bCs/>
                <w:i/>
                <w:iCs/>
                <w:sz w:val="24"/>
                <w:szCs w:val="24"/>
              </w:rPr>
            </w:pPr>
          </w:p>
          <w:p w14:paraId="7530D9D2" w14:textId="77777777" w:rsidR="00AD1C5D" w:rsidRPr="003479BB" w:rsidRDefault="00AD1C5D" w:rsidP="00AD1C5D">
            <w:pPr>
              <w:rPr>
                <w:rFonts w:ascii="Palatino" w:hAnsi="Palatino"/>
                <w:bCs/>
                <w:i/>
                <w:iCs/>
                <w:sz w:val="24"/>
                <w:szCs w:val="24"/>
              </w:rPr>
            </w:pPr>
            <w:r w:rsidRPr="003479BB">
              <w:rPr>
                <w:rFonts w:ascii="Palatino" w:hAnsi="Palatino"/>
                <w:b/>
                <w:bCs/>
                <w:i/>
                <w:iCs/>
                <w:sz w:val="24"/>
                <w:szCs w:val="24"/>
              </w:rPr>
              <w:t xml:space="preserve">Keywords </w:t>
            </w:r>
            <w:r w:rsidRPr="003479BB">
              <w:rPr>
                <w:rFonts w:ascii="Palatino" w:hAnsi="Palatino"/>
                <w:bCs/>
                <w:i/>
                <w:iCs/>
                <w:sz w:val="24"/>
                <w:szCs w:val="24"/>
              </w:rPr>
              <w:t>: IOS; Size; Advertising; CSR and Profitability.</w:t>
            </w:r>
          </w:p>
          <w:p w14:paraId="64D82026" w14:textId="77777777" w:rsidR="00AD1C5D" w:rsidRDefault="00AD1C5D" w:rsidP="00AD1C5D">
            <w:pPr>
              <w:jc w:val="center"/>
              <w:rPr>
                <w:rFonts w:ascii="Palatino" w:hAnsi="Palatino"/>
                <w:bCs/>
                <w:i/>
                <w:iCs/>
                <w:sz w:val="24"/>
                <w:szCs w:val="24"/>
              </w:rPr>
            </w:pPr>
          </w:p>
        </w:tc>
        <w:tc>
          <w:tcPr>
            <w:tcW w:w="2687" w:type="dxa"/>
          </w:tcPr>
          <w:p w14:paraId="7395CB32" w14:textId="77777777" w:rsidR="00AD1C5D" w:rsidRPr="00272584" w:rsidRDefault="00AD1C5D" w:rsidP="00AD1C5D">
            <w:pPr>
              <w:ind w:left="29" w:right="95" w:firstLine="10"/>
              <w:rPr>
                <w:rFonts w:ascii="Andalus" w:hAnsi="Andalus" w:cs="Andalus"/>
                <w:b/>
              </w:rPr>
            </w:pPr>
            <w:r w:rsidRPr="00272584">
              <w:rPr>
                <w:rFonts w:ascii="Andalus" w:hAnsi="Andalus" w:cs="Andalus"/>
                <w:b/>
              </w:rPr>
              <w:t>Article History</w:t>
            </w:r>
          </w:p>
          <w:p w14:paraId="54A129CF" w14:textId="77777777" w:rsidR="00AD1C5D" w:rsidRPr="00272584" w:rsidRDefault="00AD1C5D" w:rsidP="00AD1C5D">
            <w:pPr>
              <w:ind w:left="29" w:right="-216" w:firstLine="10"/>
              <w:rPr>
                <w:rFonts w:ascii="Andalus" w:hAnsi="Andalus" w:cs="Andalus"/>
              </w:rPr>
            </w:pPr>
            <w:r w:rsidRPr="00272584">
              <w:rPr>
                <w:rFonts w:ascii="Andalus" w:hAnsi="Andalus" w:cs="Andalus"/>
              </w:rPr>
              <w:t xml:space="preserve">Received: </w:t>
            </w:r>
            <w:proofErr w:type="spellStart"/>
            <w:r w:rsidRPr="00272584">
              <w:rPr>
                <w:rFonts w:ascii="Andalus" w:hAnsi="Andalus" w:cs="Andalus"/>
              </w:rPr>
              <w:t>Juli</w:t>
            </w:r>
            <w:proofErr w:type="spellEnd"/>
            <w:r w:rsidRPr="00272584">
              <w:rPr>
                <w:rFonts w:ascii="Andalus" w:hAnsi="Andalus" w:cs="Andalus"/>
              </w:rPr>
              <w:t xml:space="preserve"> 2024</w:t>
            </w:r>
          </w:p>
          <w:p w14:paraId="45CDD2B9" w14:textId="77777777" w:rsidR="00AD1C5D" w:rsidRPr="00272584" w:rsidRDefault="00AD1C5D" w:rsidP="00AD1C5D">
            <w:pPr>
              <w:ind w:left="29" w:right="95" w:firstLine="10"/>
              <w:rPr>
                <w:rFonts w:ascii="Andalus" w:hAnsi="Andalus" w:cs="Andalus"/>
              </w:rPr>
            </w:pPr>
            <w:r w:rsidRPr="00272584">
              <w:rPr>
                <w:rFonts w:ascii="Andalus" w:hAnsi="Andalus" w:cs="Andalus"/>
              </w:rPr>
              <w:t xml:space="preserve">Reviewed: </w:t>
            </w:r>
            <w:proofErr w:type="spellStart"/>
            <w:r w:rsidRPr="00272584">
              <w:rPr>
                <w:rFonts w:ascii="Andalus" w:hAnsi="Andalus" w:cs="Andalus"/>
              </w:rPr>
              <w:t>Juli</w:t>
            </w:r>
            <w:proofErr w:type="spellEnd"/>
            <w:r w:rsidRPr="00272584">
              <w:rPr>
                <w:rFonts w:ascii="Andalus" w:hAnsi="Andalus" w:cs="Andalus"/>
              </w:rPr>
              <w:t xml:space="preserve"> 2024</w:t>
            </w:r>
          </w:p>
          <w:p w14:paraId="0419EBF6" w14:textId="77777777" w:rsidR="00AD1C5D" w:rsidRPr="00272584" w:rsidRDefault="00AD1C5D" w:rsidP="00AD1C5D">
            <w:pPr>
              <w:tabs>
                <w:tab w:val="left" w:pos="2309"/>
              </w:tabs>
              <w:ind w:left="29" w:right="-36" w:firstLine="10"/>
              <w:rPr>
                <w:rFonts w:ascii="Andalus" w:hAnsi="Andalus" w:cs="Andalus"/>
              </w:rPr>
            </w:pPr>
            <w:r w:rsidRPr="00272584">
              <w:rPr>
                <w:rFonts w:ascii="Andalus" w:hAnsi="Andalus" w:cs="Andalus"/>
              </w:rPr>
              <w:t xml:space="preserve">Published: </w:t>
            </w:r>
            <w:proofErr w:type="spellStart"/>
            <w:r w:rsidRPr="00272584">
              <w:rPr>
                <w:rFonts w:ascii="Andalus" w:hAnsi="Andalus" w:cs="Andalus"/>
              </w:rPr>
              <w:t>Juli</w:t>
            </w:r>
            <w:proofErr w:type="spellEnd"/>
            <w:r w:rsidRPr="00272584">
              <w:rPr>
                <w:rFonts w:ascii="Andalus" w:hAnsi="Andalus" w:cs="Andalus"/>
              </w:rPr>
              <w:t xml:space="preserve"> 2024</w:t>
            </w:r>
          </w:p>
          <w:p w14:paraId="717DED4B" w14:textId="77777777" w:rsidR="00AD1C5D" w:rsidRPr="00272584" w:rsidRDefault="00AD1C5D" w:rsidP="00AD1C5D">
            <w:pPr>
              <w:tabs>
                <w:tab w:val="left" w:pos="2309"/>
              </w:tabs>
              <w:ind w:left="29" w:right="-36" w:firstLine="10"/>
              <w:rPr>
                <w:rFonts w:ascii="Andalus" w:hAnsi="Andalus" w:cs="Andalus"/>
              </w:rPr>
            </w:pPr>
          </w:p>
          <w:p w14:paraId="0705478B" w14:textId="77777777" w:rsidR="00AD1C5D" w:rsidRPr="00272584" w:rsidRDefault="00AD1C5D" w:rsidP="00AD1C5D">
            <w:pPr>
              <w:tabs>
                <w:tab w:val="left" w:pos="2309"/>
              </w:tabs>
              <w:ind w:left="29" w:right="-36" w:firstLine="10"/>
              <w:rPr>
                <w:rFonts w:ascii="Andalus" w:hAnsi="Andalus" w:cs="Andalus"/>
              </w:rPr>
            </w:pPr>
            <w:proofErr w:type="spellStart"/>
            <w:r w:rsidRPr="00272584">
              <w:rPr>
                <w:rFonts w:ascii="Andalus" w:hAnsi="Andalus" w:cs="Andalus"/>
              </w:rPr>
              <w:t>Plagirism</w:t>
            </w:r>
            <w:proofErr w:type="spellEnd"/>
            <w:r w:rsidRPr="00272584">
              <w:rPr>
                <w:rFonts w:ascii="Andalus" w:hAnsi="Andalus" w:cs="Andalus"/>
              </w:rPr>
              <w:t xml:space="preserve"> Checker No 234</w:t>
            </w:r>
          </w:p>
          <w:p w14:paraId="7096452F" w14:textId="77777777" w:rsidR="00AD1C5D" w:rsidRPr="00272584" w:rsidRDefault="00AD1C5D" w:rsidP="00AD1C5D">
            <w:pPr>
              <w:ind w:left="29" w:firstLine="10"/>
              <w:rPr>
                <w:rFonts w:ascii="Cambria" w:hAnsi="Cambria"/>
                <w:sz w:val="17"/>
                <w:szCs w:val="17"/>
              </w:rPr>
            </w:pPr>
            <w:r w:rsidRPr="00272584">
              <w:rPr>
                <w:rFonts w:ascii="Andalus" w:hAnsi="Andalus" w:cs="Andalus"/>
              </w:rPr>
              <w:t xml:space="preserve">Prefix DOI : </w:t>
            </w:r>
            <w:r w:rsidRPr="00272584">
              <w:rPr>
                <w:rFonts w:ascii="Cambria" w:hAnsi="Cambria"/>
                <w:sz w:val="17"/>
                <w:szCs w:val="17"/>
              </w:rPr>
              <w:t>Prefix DOI : 10.8734/Musytari.v1i2.365</w:t>
            </w:r>
          </w:p>
          <w:p w14:paraId="4FE903ED" w14:textId="77777777" w:rsidR="00AD1C5D" w:rsidRPr="00272584" w:rsidRDefault="00AD1C5D" w:rsidP="00AD1C5D">
            <w:pPr>
              <w:ind w:left="29" w:firstLine="10"/>
              <w:rPr>
                <w:rFonts w:ascii="Palatino" w:hAnsi="Palatino"/>
                <w:b/>
                <w:bCs/>
              </w:rPr>
            </w:pPr>
            <w:r w:rsidRPr="00272584">
              <w:rPr>
                <w:rFonts w:ascii="Palatino" w:hAnsi="Palatino"/>
                <w:b/>
                <w:bCs/>
              </w:rPr>
              <w:t>Copyright : Author</w:t>
            </w:r>
          </w:p>
          <w:p w14:paraId="39486BA5" w14:textId="77777777" w:rsidR="00AD1C5D" w:rsidRPr="00272584" w:rsidRDefault="00AD1C5D" w:rsidP="00AD1C5D">
            <w:pPr>
              <w:ind w:left="29" w:firstLine="10"/>
              <w:rPr>
                <w:rFonts w:ascii="Palatino" w:hAnsi="Palatino"/>
                <w:b/>
                <w:bCs/>
              </w:rPr>
            </w:pPr>
            <w:r w:rsidRPr="00272584">
              <w:rPr>
                <w:rFonts w:ascii="Palatino" w:hAnsi="Palatino"/>
                <w:b/>
                <w:bCs/>
              </w:rPr>
              <w:t xml:space="preserve">Publish by : </w:t>
            </w:r>
            <w:proofErr w:type="spellStart"/>
            <w:r w:rsidRPr="00272584">
              <w:rPr>
                <w:rFonts w:ascii="Palatino" w:hAnsi="Palatino"/>
                <w:b/>
                <w:bCs/>
              </w:rPr>
              <w:t>Musytari</w:t>
            </w:r>
            <w:proofErr w:type="spellEnd"/>
          </w:p>
          <w:p w14:paraId="2A567CE6" w14:textId="77777777" w:rsidR="00AD1C5D" w:rsidRDefault="00AD1C5D" w:rsidP="00AD1C5D">
            <w:pPr>
              <w:ind w:left="29" w:firstLine="10"/>
            </w:pPr>
            <w:r>
              <w:rPr>
                <w:noProof/>
              </w:rPr>
              <mc:AlternateContent>
                <mc:Choice Requires="wps">
                  <w:drawing>
                    <wp:inline distT="0" distB="0" distL="0" distR="0" wp14:anchorId="6BA004E1" wp14:editId="74E80ECA">
                      <wp:extent cx="304800" cy="304800"/>
                      <wp:effectExtent l="0" t="0" r="0" b="0"/>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F78DB13" id="Rectangle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" filled="f" stroked="f">
                      <w10:anchorlock/>
                    </v:rect>
                  </w:pict>
                </mc:Fallback>
              </mc:AlternateContent>
            </w:r>
            <w:r>
              <w:t xml:space="preserve"> </w:t>
            </w:r>
          </w:p>
          <w:p w14:paraId="530242DE" w14:textId="77777777" w:rsidR="00AD1C5D" w:rsidRDefault="00AD1C5D" w:rsidP="00AD1C5D">
            <w:pPr>
              <w:ind w:left="29" w:firstLine="10"/>
            </w:pPr>
            <w:r>
              <w:fldChar w:fldCharType="begin"/>
            </w:r>
            <w:r>
              <w:instrText xml:space="preserve"> INCLUDEPICTURE "/var/folders/5l/zd9k5x0s4ss_xw1_z3tl5dv00000gn/T/com.microsoft.Word/WebArchiveCopyPasteTempFiles/88x31.png" \* MERGEFORMATINET </w:instrText>
            </w:r>
            <w:r>
              <w:fldChar w:fldCharType="separate"/>
            </w:r>
            <w:r w:rsidRPr="002A26FF">
              <w:rPr>
                <w:noProof/>
              </w:rPr>
              <w:drawing>
                <wp:inline distT="0" distB="0" distL="0" distR="0" wp14:anchorId="058C60AF" wp14:editId="7565D271">
                  <wp:extent cx="1120775" cy="399415"/>
                  <wp:effectExtent l="0" t="0" r="0" b="0"/>
                  <wp:docPr id="16" name="Picture 15" descr="Creative Commons Licen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Creative Commons Licens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0775" cy="399415"/>
                          </a:xfrm>
                          <a:prstGeom prst="rect">
                            <a:avLst/>
                          </a:prstGeom>
                          <a:noFill/>
                          <a:ln>
                            <a:noFill/>
                          </a:ln>
                        </pic:spPr>
                      </pic:pic>
                    </a:graphicData>
                  </a:graphic>
                </wp:inline>
              </w:drawing>
            </w:r>
            <w:r>
              <w:fldChar w:fldCharType="end"/>
            </w:r>
          </w:p>
          <w:p w14:paraId="5256426C" w14:textId="18CC2B26" w:rsidR="00AD1C5D" w:rsidRDefault="00AD1C5D" w:rsidP="00AD1C5D">
            <w:pPr>
              <w:rPr>
                <w:rFonts w:ascii="Palatino" w:hAnsi="Palatino"/>
                <w:bCs/>
                <w:i/>
                <w:iCs/>
                <w:sz w:val="24"/>
                <w:szCs w:val="24"/>
              </w:rPr>
            </w:pPr>
            <w:r w:rsidRPr="00272584">
              <w:rPr>
                <w:rFonts w:ascii="IBM Plex Sans" w:hAnsi="IBM Plex Sans"/>
                <w:color w:val="555555"/>
                <w:shd w:val="clear" w:color="auto" w:fill="FFFFFF"/>
              </w:rPr>
              <w:t>This work is licensed under a</w:t>
            </w:r>
            <w:r w:rsidRPr="00272584">
              <w:rPr>
                <w:rStyle w:val="apple-converted-space"/>
                <w:rFonts w:ascii="IBM Plex Sans" w:hAnsi="IBM Plex Sans"/>
                <w:color w:val="555555"/>
                <w:shd w:val="clear" w:color="auto" w:fill="FFFFFF"/>
              </w:rPr>
              <w:t> </w:t>
            </w:r>
            <w:hyperlink r:id="rId9" w:history="1">
              <w:r w:rsidRPr="00272584">
                <w:rPr>
                  <w:rStyle w:val="Hyperlink"/>
                  <w:rFonts w:ascii="IBM Plex Sans" w:hAnsi="IBM Plex Sans"/>
                  <w:color w:val="2FA4E7"/>
                </w:rPr>
                <w:t>Creative Commons Attribution-</w:t>
              </w:r>
              <w:proofErr w:type="spellStart"/>
              <w:r w:rsidRPr="00272584">
                <w:rPr>
                  <w:rStyle w:val="Hyperlink"/>
                  <w:rFonts w:ascii="IBM Plex Sans" w:hAnsi="IBM Plex Sans"/>
                  <w:color w:val="2FA4E7"/>
                </w:rPr>
                <w:t>NonCommercial</w:t>
              </w:r>
              <w:proofErr w:type="spellEnd"/>
              <w:r w:rsidRPr="00272584">
                <w:rPr>
                  <w:rStyle w:val="Hyperlink"/>
                  <w:rFonts w:ascii="IBM Plex Sans" w:hAnsi="IBM Plex Sans"/>
                  <w:color w:val="2FA4E7"/>
                </w:rPr>
                <w:t xml:space="preserve"> 4.0 International License</w:t>
              </w:r>
            </w:hyperlink>
          </w:p>
        </w:tc>
      </w:tr>
    </w:tbl>
    <w:p w14:paraId="0960624A" w14:textId="77777777" w:rsidR="00B11797" w:rsidRPr="003479BB" w:rsidRDefault="00B11797" w:rsidP="00B11797">
      <w:pPr>
        <w:rPr>
          <w:rFonts w:ascii="Palatino" w:hAnsi="Palatino"/>
          <w:b/>
          <w:bCs/>
          <w:i/>
          <w:iCs/>
          <w:color w:val="000000"/>
          <w:sz w:val="24"/>
          <w:szCs w:val="24"/>
        </w:rPr>
      </w:pPr>
    </w:p>
    <w:p w14:paraId="51A75B84" w14:textId="77777777" w:rsidR="00904D6D" w:rsidRPr="003479BB" w:rsidRDefault="009B76C2" w:rsidP="002622CD">
      <w:pPr>
        <w:rPr>
          <w:rFonts w:ascii="Palatino" w:hAnsi="Palatino"/>
          <w:b/>
          <w:bCs/>
          <w:sz w:val="24"/>
          <w:szCs w:val="24"/>
        </w:rPr>
      </w:pPr>
      <w:r w:rsidRPr="003479BB">
        <w:rPr>
          <w:rFonts w:ascii="Palatino" w:hAnsi="Palatino"/>
          <w:b/>
          <w:bCs/>
          <w:sz w:val="24"/>
          <w:szCs w:val="24"/>
          <w:lang w:val="id-ID"/>
        </w:rPr>
        <w:t xml:space="preserve">1. </w:t>
      </w:r>
      <w:proofErr w:type="spellStart"/>
      <w:r w:rsidR="00E909E1" w:rsidRPr="003479BB">
        <w:rPr>
          <w:rFonts w:ascii="Palatino" w:hAnsi="Palatino"/>
          <w:b/>
          <w:bCs/>
          <w:sz w:val="24"/>
          <w:szCs w:val="24"/>
        </w:rPr>
        <w:t>Pendahuluan</w:t>
      </w:r>
      <w:proofErr w:type="spellEnd"/>
    </w:p>
    <w:p w14:paraId="1C6EBE5B" w14:textId="77777777" w:rsidR="00EB7B47" w:rsidRPr="003479BB" w:rsidRDefault="00683BB7" w:rsidP="00EB7B47">
      <w:pPr>
        <w:ind w:firstLine="720"/>
        <w:jc w:val="both"/>
        <w:rPr>
          <w:rFonts w:ascii="Palatino" w:hAnsi="Palatino"/>
          <w:sz w:val="24"/>
          <w:szCs w:val="24"/>
        </w:rPr>
      </w:pPr>
      <w:proofErr w:type="spellStart"/>
      <w:r w:rsidRPr="003479BB">
        <w:rPr>
          <w:rFonts w:ascii="Palatino" w:hAnsi="Palatino"/>
          <w:sz w:val="24"/>
          <w:szCs w:val="24"/>
        </w:rPr>
        <w:t>Menurut</w:t>
      </w:r>
      <w:proofErr w:type="spellEnd"/>
      <w:r w:rsidRPr="003479BB">
        <w:rPr>
          <w:rFonts w:ascii="Palatino" w:hAnsi="Palatino"/>
          <w:sz w:val="24"/>
          <w:szCs w:val="24"/>
        </w:rPr>
        <w:t xml:space="preserve"> </w:t>
      </w:r>
      <w:proofErr w:type="spellStart"/>
      <w:r w:rsidRPr="003479BB">
        <w:rPr>
          <w:rFonts w:ascii="Palatino" w:hAnsi="Palatino"/>
          <w:sz w:val="24"/>
          <w:szCs w:val="24"/>
        </w:rPr>
        <w:t>Yunita</w:t>
      </w:r>
      <w:proofErr w:type="spellEnd"/>
      <w:r w:rsidRPr="003479BB">
        <w:rPr>
          <w:rFonts w:ascii="Palatino" w:hAnsi="Palatino"/>
          <w:sz w:val="24"/>
          <w:szCs w:val="24"/>
        </w:rPr>
        <w:t xml:space="preserve"> (2016)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merupakan</w:t>
      </w:r>
      <w:proofErr w:type="spellEnd"/>
      <w:r w:rsidRPr="003479BB">
        <w:rPr>
          <w:rFonts w:ascii="Palatino" w:hAnsi="Palatino"/>
          <w:sz w:val="24"/>
          <w:szCs w:val="24"/>
        </w:rPr>
        <w:t xml:space="preserve"> </w:t>
      </w:r>
      <w:proofErr w:type="spellStart"/>
      <w:r w:rsidRPr="003479BB">
        <w:rPr>
          <w:rFonts w:ascii="Palatino" w:hAnsi="Palatino"/>
          <w:sz w:val="24"/>
          <w:szCs w:val="24"/>
        </w:rPr>
        <w:t>hal</w:t>
      </w:r>
      <w:proofErr w:type="spellEnd"/>
      <w:r w:rsidRPr="003479BB">
        <w:rPr>
          <w:rFonts w:ascii="Palatino" w:hAnsi="Palatino"/>
          <w:sz w:val="24"/>
          <w:szCs w:val="24"/>
        </w:rPr>
        <w:t xml:space="preserve"> yang </w:t>
      </w:r>
      <w:proofErr w:type="spellStart"/>
      <w:r w:rsidRPr="003479BB">
        <w:rPr>
          <w:rFonts w:ascii="Palatino" w:hAnsi="Palatino"/>
          <w:sz w:val="24"/>
          <w:szCs w:val="24"/>
        </w:rPr>
        <w:t>sangat</w:t>
      </w:r>
      <w:proofErr w:type="spellEnd"/>
      <w:r w:rsidRPr="003479BB">
        <w:rPr>
          <w:rFonts w:ascii="Palatino" w:hAnsi="Palatino"/>
          <w:sz w:val="24"/>
          <w:szCs w:val="24"/>
        </w:rPr>
        <w:t xml:space="preserve"> </w:t>
      </w:r>
      <w:proofErr w:type="spellStart"/>
      <w:r w:rsidRPr="003479BB">
        <w:rPr>
          <w:rFonts w:ascii="Palatino" w:hAnsi="Palatino"/>
          <w:sz w:val="24"/>
          <w:szCs w:val="24"/>
        </w:rPr>
        <w:t>penting</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diperhatikan</w:t>
      </w:r>
      <w:proofErr w:type="spellEnd"/>
      <w:r w:rsidRPr="003479BB">
        <w:rPr>
          <w:rFonts w:ascii="Palatino" w:hAnsi="Palatino"/>
          <w:sz w:val="24"/>
          <w:szCs w:val="24"/>
        </w:rPr>
        <w:t xml:space="preserve"> oleh </w:t>
      </w:r>
      <w:proofErr w:type="spellStart"/>
      <w:r w:rsidRPr="003479BB">
        <w:rPr>
          <w:rFonts w:ascii="Palatino" w:hAnsi="Palatino"/>
          <w:sz w:val="24"/>
          <w:szCs w:val="24"/>
        </w:rPr>
        <w:t>suatu</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karena</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merupakan</w:t>
      </w:r>
      <w:proofErr w:type="spellEnd"/>
      <w:r w:rsidRPr="003479BB">
        <w:rPr>
          <w:rFonts w:ascii="Palatino" w:hAnsi="Palatino"/>
          <w:sz w:val="24"/>
          <w:szCs w:val="24"/>
        </w:rPr>
        <w:t xml:space="preserve"> </w:t>
      </w:r>
      <w:proofErr w:type="spellStart"/>
      <w:r w:rsidRPr="003479BB">
        <w:rPr>
          <w:rFonts w:ascii="Palatino" w:hAnsi="Palatino"/>
          <w:sz w:val="24"/>
          <w:szCs w:val="24"/>
        </w:rPr>
        <w:t>kemampuan</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menghasilkan</w:t>
      </w:r>
      <w:proofErr w:type="spellEnd"/>
      <w:r w:rsidRPr="003479BB">
        <w:rPr>
          <w:rFonts w:ascii="Palatino" w:hAnsi="Palatino"/>
          <w:sz w:val="24"/>
          <w:szCs w:val="24"/>
        </w:rPr>
        <w:t xml:space="preserve"> profit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secara</w:t>
      </w:r>
      <w:proofErr w:type="spellEnd"/>
      <w:r w:rsidRPr="003479BB">
        <w:rPr>
          <w:rFonts w:ascii="Palatino" w:hAnsi="Palatino"/>
          <w:sz w:val="24"/>
          <w:szCs w:val="24"/>
        </w:rPr>
        <w:t xml:space="preserve"> </w:t>
      </w:r>
      <w:proofErr w:type="spellStart"/>
      <w:r w:rsidRPr="003479BB">
        <w:rPr>
          <w:rFonts w:ascii="Palatino" w:hAnsi="Palatino"/>
          <w:sz w:val="24"/>
          <w:szCs w:val="24"/>
        </w:rPr>
        <w:t>efektif</w:t>
      </w:r>
      <w:proofErr w:type="spellEnd"/>
      <w:r w:rsidRPr="003479BB">
        <w:rPr>
          <w:rFonts w:ascii="Palatino" w:hAnsi="Palatino"/>
          <w:sz w:val="24"/>
          <w:szCs w:val="24"/>
        </w:rPr>
        <w:t xml:space="preserve"> dan </w:t>
      </w:r>
      <w:proofErr w:type="spellStart"/>
      <w:r w:rsidRPr="003479BB">
        <w:rPr>
          <w:rFonts w:ascii="Palatino" w:hAnsi="Palatino"/>
          <w:sz w:val="24"/>
          <w:szCs w:val="24"/>
        </w:rPr>
        <w:t>efisien</w:t>
      </w:r>
      <w:proofErr w:type="spellEnd"/>
      <w:r w:rsidRPr="003479BB">
        <w:rPr>
          <w:rFonts w:ascii="Palatino" w:hAnsi="Palatino"/>
          <w:sz w:val="24"/>
          <w:szCs w:val="24"/>
        </w:rPr>
        <w:t xml:space="preserve">. Weston &amp; Copeland (1997) </w:t>
      </w:r>
      <w:proofErr w:type="spellStart"/>
      <w:r w:rsidRPr="003479BB">
        <w:rPr>
          <w:rFonts w:ascii="Palatino" w:hAnsi="Palatino"/>
          <w:sz w:val="24"/>
          <w:szCs w:val="24"/>
        </w:rPr>
        <w:t>menjelaskan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w:t>
      </w:r>
      <w:proofErr w:type="spellStart"/>
      <w:r w:rsidRPr="003479BB">
        <w:rPr>
          <w:rFonts w:ascii="Palatino" w:hAnsi="Palatino"/>
          <w:sz w:val="24"/>
          <w:szCs w:val="24"/>
        </w:rPr>
        <w:t>pengukuran</w:t>
      </w:r>
      <w:proofErr w:type="spellEnd"/>
      <w:r w:rsidRPr="003479BB">
        <w:rPr>
          <w:rFonts w:ascii="Palatino" w:hAnsi="Palatino"/>
          <w:sz w:val="24"/>
          <w:szCs w:val="24"/>
        </w:rPr>
        <w:t xml:space="preserve"> </w:t>
      </w:r>
      <w:proofErr w:type="spellStart"/>
      <w:r w:rsidRPr="003479BB">
        <w:rPr>
          <w:rFonts w:ascii="Palatino" w:hAnsi="Palatino"/>
          <w:sz w:val="24"/>
          <w:szCs w:val="24"/>
        </w:rPr>
        <w:t>tingkat</w:t>
      </w:r>
      <w:proofErr w:type="spellEnd"/>
      <w:r w:rsidRPr="003479BB">
        <w:rPr>
          <w:rFonts w:ascii="Palatino" w:hAnsi="Palatino"/>
          <w:sz w:val="24"/>
          <w:szCs w:val="24"/>
        </w:rPr>
        <w:t xml:space="preserve"> </w:t>
      </w:r>
      <w:proofErr w:type="spellStart"/>
      <w:r w:rsidRPr="003479BB">
        <w:rPr>
          <w:rFonts w:ascii="Palatino" w:hAnsi="Palatino"/>
          <w:sz w:val="24"/>
          <w:szCs w:val="24"/>
        </w:rPr>
        <w:t>efektivitas</w:t>
      </w:r>
      <w:proofErr w:type="spellEnd"/>
      <w:r w:rsidRPr="003479BB">
        <w:rPr>
          <w:rFonts w:ascii="Palatino" w:hAnsi="Palatino"/>
          <w:sz w:val="24"/>
          <w:szCs w:val="24"/>
        </w:rPr>
        <w:t xml:space="preserve"> </w:t>
      </w:r>
      <w:proofErr w:type="spellStart"/>
      <w:r w:rsidRPr="003479BB">
        <w:rPr>
          <w:rFonts w:ascii="Palatino" w:hAnsi="Palatino"/>
          <w:sz w:val="24"/>
          <w:szCs w:val="24"/>
        </w:rPr>
        <w:t>manajemen</w:t>
      </w:r>
      <w:proofErr w:type="spellEnd"/>
      <w:r w:rsidRPr="003479BB">
        <w:rPr>
          <w:rFonts w:ascii="Palatino" w:hAnsi="Palatino"/>
          <w:sz w:val="24"/>
          <w:szCs w:val="24"/>
        </w:rPr>
        <w:t xml:space="preserve"> yang </w:t>
      </w:r>
      <w:proofErr w:type="spellStart"/>
      <w:r w:rsidRPr="003479BB">
        <w:rPr>
          <w:rFonts w:ascii="Palatino" w:hAnsi="Palatino"/>
          <w:sz w:val="24"/>
          <w:szCs w:val="24"/>
        </w:rPr>
        <w:t>dapat</w:t>
      </w:r>
      <w:proofErr w:type="spellEnd"/>
      <w:r w:rsidRPr="003479BB">
        <w:rPr>
          <w:rFonts w:ascii="Palatino" w:hAnsi="Palatino"/>
          <w:sz w:val="24"/>
          <w:szCs w:val="24"/>
        </w:rPr>
        <w:t xml:space="preserve"> </w:t>
      </w:r>
      <w:proofErr w:type="spellStart"/>
      <w:r w:rsidRPr="003479BB">
        <w:rPr>
          <w:rFonts w:ascii="Palatino" w:hAnsi="Palatino"/>
          <w:sz w:val="24"/>
          <w:szCs w:val="24"/>
        </w:rPr>
        <w:t>ditunjukkan</w:t>
      </w:r>
      <w:proofErr w:type="spellEnd"/>
      <w:r w:rsidRPr="003479BB">
        <w:rPr>
          <w:rFonts w:ascii="Palatino" w:hAnsi="Palatino"/>
          <w:sz w:val="24"/>
          <w:szCs w:val="24"/>
        </w:rPr>
        <w:t xml:space="preserve"> oleh profit yang </w:t>
      </w:r>
      <w:proofErr w:type="spellStart"/>
      <w:r w:rsidRPr="003479BB">
        <w:rPr>
          <w:rFonts w:ascii="Palatino" w:hAnsi="Palatino"/>
          <w:sz w:val="24"/>
          <w:szCs w:val="24"/>
        </w:rPr>
        <w:t>dihasilkan</w:t>
      </w:r>
      <w:proofErr w:type="spellEnd"/>
      <w:r w:rsidRPr="003479BB">
        <w:rPr>
          <w:rFonts w:ascii="Palatino" w:hAnsi="Palatino"/>
          <w:sz w:val="24"/>
          <w:szCs w:val="24"/>
        </w:rPr>
        <w:t xml:space="preserve"> </w:t>
      </w:r>
      <w:proofErr w:type="spellStart"/>
      <w:r w:rsidRPr="003479BB">
        <w:rPr>
          <w:rFonts w:ascii="Palatino" w:hAnsi="Palatino"/>
          <w:sz w:val="24"/>
          <w:szCs w:val="24"/>
        </w:rPr>
        <w:t>dari</w:t>
      </w:r>
      <w:proofErr w:type="spellEnd"/>
      <w:r w:rsidRPr="003479BB">
        <w:rPr>
          <w:rFonts w:ascii="Palatino" w:hAnsi="Palatino"/>
          <w:sz w:val="24"/>
          <w:szCs w:val="24"/>
        </w:rPr>
        <w:t xml:space="preserve"> </w:t>
      </w:r>
      <w:proofErr w:type="spellStart"/>
      <w:r w:rsidRPr="003479BB">
        <w:rPr>
          <w:rFonts w:ascii="Palatino" w:hAnsi="Palatino"/>
          <w:sz w:val="24"/>
          <w:szCs w:val="24"/>
        </w:rPr>
        <w:t>penjualan</w:t>
      </w:r>
      <w:proofErr w:type="spellEnd"/>
      <w:r w:rsidRPr="003479BB">
        <w:rPr>
          <w:rFonts w:ascii="Palatino" w:hAnsi="Palatino"/>
          <w:sz w:val="24"/>
          <w:szCs w:val="24"/>
        </w:rPr>
        <w:t xml:space="preserve"> dan </w:t>
      </w:r>
      <w:proofErr w:type="spellStart"/>
      <w:r w:rsidRPr="003479BB">
        <w:rPr>
          <w:rFonts w:ascii="Palatino" w:hAnsi="Palatino"/>
          <w:sz w:val="24"/>
          <w:szCs w:val="24"/>
        </w:rPr>
        <w:t>pendapatan</w:t>
      </w:r>
      <w:proofErr w:type="spellEnd"/>
      <w:r w:rsidRPr="003479BB">
        <w:rPr>
          <w:rFonts w:ascii="Palatino" w:hAnsi="Palatino"/>
          <w:sz w:val="24"/>
          <w:szCs w:val="24"/>
        </w:rPr>
        <w:t xml:space="preserve"> </w:t>
      </w:r>
      <w:proofErr w:type="spellStart"/>
      <w:r w:rsidRPr="003479BB">
        <w:rPr>
          <w:rFonts w:ascii="Palatino" w:hAnsi="Palatino"/>
          <w:sz w:val="24"/>
          <w:szCs w:val="24"/>
        </w:rPr>
        <w:t>investasi</w:t>
      </w:r>
      <w:proofErr w:type="spellEnd"/>
      <w:r w:rsidRPr="003479BB">
        <w:rPr>
          <w:rFonts w:ascii="Palatino" w:hAnsi="Palatino"/>
          <w:sz w:val="24"/>
          <w:szCs w:val="24"/>
        </w:rPr>
        <w:t xml:space="preserve"> </w:t>
      </w:r>
      <w:proofErr w:type="spellStart"/>
      <w:r w:rsidRPr="003479BB">
        <w:rPr>
          <w:rFonts w:ascii="Palatino" w:hAnsi="Palatino"/>
          <w:sz w:val="24"/>
          <w:szCs w:val="24"/>
        </w:rPr>
        <w:t>dapat</w:t>
      </w:r>
      <w:proofErr w:type="spellEnd"/>
      <w:r w:rsidRPr="003479BB">
        <w:rPr>
          <w:rFonts w:ascii="Palatino" w:hAnsi="Palatino"/>
          <w:sz w:val="24"/>
          <w:szCs w:val="24"/>
        </w:rPr>
        <w:t xml:space="preserve"> </w:t>
      </w:r>
      <w:proofErr w:type="spellStart"/>
      <w:r w:rsidRPr="003479BB">
        <w:rPr>
          <w:rFonts w:ascii="Palatino" w:hAnsi="Palatino"/>
          <w:sz w:val="24"/>
          <w:szCs w:val="24"/>
        </w:rPr>
        <w:t>dilakukan</w:t>
      </w:r>
      <w:proofErr w:type="spellEnd"/>
      <w:r w:rsidRPr="003479BB">
        <w:rPr>
          <w:rFonts w:ascii="Palatino" w:hAnsi="Palatino"/>
          <w:sz w:val="24"/>
          <w:szCs w:val="24"/>
        </w:rPr>
        <w:t xml:space="preserve"> </w:t>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mengetahui</w:t>
      </w:r>
      <w:proofErr w:type="spellEnd"/>
      <w:r w:rsidRPr="003479BB">
        <w:rPr>
          <w:rFonts w:ascii="Palatino" w:hAnsi="Palatino"/>
          <w:sz w:val="24"/>
          <w:szCs w:val="24"/>
        </w:rPr>
        <w:t xml:space="preserve"> </w:t>
      </w:r>
      <w:proofErr w:type="spellStart"/>
      <w:r w:rsidRPr="003479BB">
        <w:rPr>
          <w:rFonts w:ascii="Palatino" w:hAnsi="Palatino"/>
          <w:sz w:val="24"/>
          <w:szCs w:val="24"/>
        </w:rPr>
        <w:t>seberapa</w:t>
      </w:r>
      <w:proofErr w:type="spellEnd"/>
      <w:r w:rsidRPr="003479BB">
        <w:rPr>
          <w:rFonts w:ascii="Palatino" w:hAnsi="Palatino"/>
          <w:sz w:val="24"/>
          <w:szCs w:val="24"/>
        </w:rPr>
        <w:t xml:space="preserve"> </w:t>
      </w:r>
      <w:proofErr w:type="spellStart"/>
      <w:r w:rsidRPr="003479BB">
        <w:rPr>
          <w:rFonts w:ascii="Palatino" w:hAnsi="Palatino"/>
          <w:sz w:val="24"/>
          <w:szCs w:val="24"/>
        </w:rPr>
        <w:t>besar</w:t>
      </w:r>
      <w:proofErr w:type="spellEnd"/>
      <w:r w:rsidRPr="003479BB">
        <w:rPr>
          <w:rFonts w:ascii="Palatino" w:hAnsi="Palatino"/>
          <w:sz w:val="24"/>
          <w:szCs w:val="24"/>
        </w:rPr>
        <w:t xml:space="preserve"> </w:t>
      </w:r>
      <w:proofErr w:type="spellStart"/>
      <w:r w:rsidRPr="003479BB">
        <w:rPr>
          <w:rFonts w:ascii="Palatino" w:hAnsi="Palatino"/>
          <w:sz w:val="24"/>
          <w:szCs w:val="24"/>
        </w:rPr>
        <w:t>rasio</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yang </w:t>
      </w:r>
      <w:proofErr w:type="spellStart"/>
      <w:r w:rsidRPr="003479BB">
        <w:rPr>
          <w:rFonts w:ascii="Palatino" w:hAnsi="Palatino"/>
          <w:sz w:val="24"/>
          <w:szCs w:val="24"/>
        </w:rPr>
        <w:t>dimiliki</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Gitman</w:t>
      </w:r>
      <w:proofErr w:type="spellEnd"/>
      <w:r w:rsidRPr="003479BB">
        <w:rPr>
          <w:rFonts w:ascii="Palatino" w:hAnsi="Palatino"/>
          <w:sz w:val="24"/>
          <w:szCs w:val="24"/>
        </w:rPr>
        <w:t xml:space="preserve"> &amp; </w:t>
      </w:r>
      <w:proofErr w:type="spellStart"/>
      <w:r w:rsidRPr="003479BB">
        <w:rPr>
          <w:rFonts w:ascii="Palatino" w:hAnsi="Palatino"/>
          <w:sz w:val="24"/>
          <w:szCs w:val="24"/>
        </w:rPr>
        <w:t>Zutter</w:t>
      </w:r>
      <w:proofErr w:type="spellEnd"/>
      <w:r w:rsidRPr="003479BB">
        <w:rPr>
          <w:rFonts w:ascii="Palatino" w:hAnsi="Palatino"/>
          <w:sz w:val="24"/>
          <w:szCs w:val="24"/>
        </w:rPr>
        <w:t xml:space="preserve"> (2012) </w:t>
      </w:r>
      <w:proofErr w:type="spellStart"/>
      <w:r w:rsidRPr="003479BB">
        <w:rPr>
          <w:rFonts w:ascii="Palatino" w:hAnsi="Palatino"/>
          <w:sz w:val="24"/>
          <w:szCs w:val="24"/>
        </w:rPr>
        <w:t>menerangkan</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merupakan</w:t>
      </w:r>
      <w:proofErr w:type="spellEnd"/>
      <w:r w:rsidRPr="003479BB">
        <w:rPr>
          <w:rFonts w:ascii="Palatino" w:hAnsi="Palatino"/>
          <w:sz w:val="24"/>
          <w:szCs w:val="24"/>
        </w:rPr>
        <w:t xml:space="preserve"> </w:t>
      </w:r>
      <w:proofErr w:type="spellStart"/>
      <w:r w:rsidRPr="003479BB">
        <w:rPr>
          <w:rFonts w:ascii="Palatino" w:hAnsi="Palatino"/>
          <w:sz w:val="24"/>
          <w:szCs w:val="24"/>
        </w:rPr>
        <w:t>kemampuan</w:t>
      </w:r>
      <w:proofErr w:type="spellEnd"/>
      <w:r w:rsidRPr="003479BB">
        <w:rPr>
          <w:rFonts w:ascii="Palatino" w:hAnsi="Palatino"/>
          <w:sz w:val="24"/>
          <w:szCs w:val="24"/>
        </w:rPr>
        <w:t xml:space="preserve"> </w:t>
      </w:r>
      <w:proofErr w:type="spellStart"/>
      <w:r w:rsidRPr="003479BB">
        <w:rPr>
          <w:rFonts w:ascii="Palatino" w:hAnsi="Palatino"/>
          <w:sz w:val="24"/>
          <w:szCs w:val="24"/>
        </w:rPr>
        <w:t>suatu</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menghasilkan</w:t>
      </w:r>
      <w:proofErr w:type="spellEnd"/>
      <w:r w:rsidRPr="003479BB">
        <w:rPr>
          <w:rFonts w:ascii="Palatino" w:hAnsi="Palatino"/>
          <w:sz w:val="24"/>
          <w:szCs w:val="24"/>
        </w:rPr>
        <w:t xml:space="preserve"> profit</w:t>
      </w:r>
      <w:r w:rsidR="00EB7B47" w:rsidRPr="003479BB">
        <w:rPr>
          <w:rFonts w:ascii="Palatino" w:hAnsi="Palatino"/>
          <w:sz w:val="24"/>
          <w:szCs w:val="24"/>
        </w:rPr>
        <w:t>.</w:t>
      </w:r>
    </w:p>
    <w:p w14:paraId="5F897602" w14:textId="77777777" w:rsidR="00683BB7" w:rsidRPr="003479BB" w:rsidRDefault="00683BB7" w:rsidP="00EB7B47">
      <w:pPr>
        <w:ind w:firstLine="720"/>
        <w:jc w:val="both"/>
        <w:rPr>
          <w:rFonts w:ascii="Palatino" w:hAnsi="Palatino"/>
          <w:sz w:val="24"/>
          <w:szCs w:val="24"/>
        </w:rPr>
      </w:pPr>
      <w:proofErr w:type="spellStart"/>
      <w:r w:rsidRPr="003479BB">
        <w:rPr>
          <w:rFonts w:ascii="Palatino" w:hAnsi="Palatino"/>
          <w:sz w:val="24"/>
          <w:szCs w:val="24"/>
        </w:rPr>
        <w:t>Menurut</w:t>
      </w:r>
      <w:proofErr w:type="spellEnd"/>
      <w:r w:rsidRPr="003479BB">
        <w:rPr>
          <w:rFonts w:ascii="Palatino" w:hAnsi="Palatino"/>
          <w:sz w:val="24"/>
          <w:szCs w:val="24"/>
        </w:rPr>
        <w:t xml:space="preserve"> Wenny &amp; </w:t>
      </w:r>
      <w:proofErr w:type="spellStart"/>
      <w:r w:rsidRPr="003479BB">
        <w:rPr>
          <w:rFonts w:ascii="Palatino" w:hAnsi="Palatino"/>
          <w:sz w:val="24"/>
          <w:szCs w:val="24"/>
        </w:rPr>
        <w:t>Melliana</w:t>
      </w:r>
      <w:proofErr w:type="spellEnd"/>
      <w:r w:rsidRPr="003479BB">
        <w:rPr>
          <w:rFonts w:ascii="Palatino" w:hAnsi="Palatino"/>
          <w:sz w:val="24"/>
          <w:szCs w:val="24"/>
        </w:rPr>
        <w:t xml:space="preserve"> (2016) profit </w:t>
      </w:r>
      <w:proofErr w:type="spellStart"/>
      <w:r w:rsidRPr="003479BB">
        <w:rPr>
          <w:rFonts w:ascii="Palatino" w:hAnsi="Palatino"/>
          <w:sz w:val="24"/>
          <w:szCs w:val="24"/>
        </w:rPr>
        <w:t>adalah</w:t>
      </w:r>
      <w:proofErr w:type="spellEnd"/>
      <w:r w:rsidRPr="003479BB">
        <w:rPr>
          <w:rFonts w:ascii="Palatino" w:hAnsi="Palatino"/>
          <w:sz w:val="24"/>
          <w:szCs w:val="24"/>
        </w:rPr>
        <w:t xml:space="preserve"> </w:t>
      </w:r>
      <w:proofErr w:type="spellStart"/>
      <w:r w:rsidRPr="003479BB">
        <w:rPr>
          <w:rFonts w:ascii="Palatino" w:hAnsi="Palatino"/>
          <w:sz w:val="24"/>
          <w:szCs w:val="24"/>
        </w:rPr>
        <w:t>indikator</w:t>
      </w:r>
      <w:proofErr w:type="spellEnd"/>
      <w:r w:rsidRPr="003479BB">
        <w:rPr>
          <w:rFonts w:ascii="Palatino" w:hAnsi="Palatino"/>
          <w:sz w:val="24"/>
          <w:szCs w:val="24"/>
        </w:rPr>
        <w:t xml:space="preserve"> </w:t>
      </w:r>
      <w:proofErr w:type="spellStart"/>
      <w:r w:rsidRPr="003479BB">
        <w:rPr>
          <w:rFonts w:ascii="Palatino" w:hAnsi="Palatino"/>
          <w:sz w:val="24"/>
          <w:szCs w:val="24"/>
        </w:rPr>
        <w:t>kesuksesan</w:t>
      </w:r>
      <w:proofErr w:type="spellEnd"/>
      <w:r w:rsidRPr="003479BB">
        <w:rPr>
          <w:rFonts w:ascii="Palatino" w:hAnsi="Palatino"/>
          <w:sz w:val="24"/>
          <w:szCs w:val="24"/>
        </w:rPr>
        <w:t xml:space="preserve"> </w:t>
      </w:r>
      <w:proofErr w:type="spellStart"/>
      <w:r w:rsidRPr="003479BB">
        <w:rPr>
          <w:rFonts w:ascii="Palatino" w:hAnsi="Palatino"/>
          <w:sz w:val="24"/>
          <w:szCs w:val="24"/>
        </w:rPr>
        <w:t>dari</w:t>
      </w:r>
      <w:proofErr w:type="spellEnd"/>
      <w:r w:rsidRPr="003479BB">
        <w:rPr>
          <w:rFonts w:ascii="Palatino" w:hAnsi="Palatino"/>
          <w:sz w:val="24"/>
          <w:szCs w:val="24"/>
        </w:rPr>
        <w:t xml:space="preserve"> </w:t>
      </w:r>
      <w:proofErr w:type="spellStart"/>
      <w:r w:rsidRPr="003479BB">
        <w:rPr>
          <w:rFonts w:ascii="Palatino" w:hAnsi="Palatino"/>
          <w:sz w:val="24"/>
          <w:szCs w:val="24"/>
        </w:rPr>
        <w:t>suatu</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serta</w:t>
      </w:r>
      <w:proofErr w:type="spellEnd"/>
      <w:r w:rsidRPr="003479BB">
        <w:rPr>
          <w:rFonts w:ascii="Palatino" w:hAnsi="Palatino"/>
          <w:sz w:val="24"/>
          <w:szCs w:val="24"/>
        </w:rPr>
        <w:t xml:space="preserve"> </w:t>
      </w:r>
      <w:proofErr w:type="spellStart"/>
      <w:r w:rsidRPr="003479BB">
        <w:rPr>
          <w:rFonts w:ascii="Palatino" w:hAnsi="Palatino"/>
          <w:sz w:val="24"/>
          <w:szCs w:val="24"/>
        </w:rPr>
        <w:t>merupakan</w:t>
      </w:r>
      <w:proofErr w:type="spellEnd"/>
      <w:r w:rsidRPr="003479BB">
        <w:rPr>
          <w:rFonts w:ascii="Palatino" w:hAnsi="Palatino"/>
          <w:sz w:val="24"/>
          <w:szCs w:val="24"/>
        </w:rPr>
        <w:t xml:space="preserve"> salah </w:t>
      </w:r>
      <w:proofErr w:type="spellStart"/>
      <w:r w:rsidRPr="003479BB">
        <w:rPr>
          <w:rFonts w:ascii="Palatino" w:hAnsi="Palatino"/>
          <w:sz w:val="24"/>
          <w:szCs w:val="24"/>
        </w:rPr>
        <w:t>satu</w:t>
      </w:r>
      <w:proofErr w:type="spellEnd"/>
      <w:r w:rsidRPr="003479BB">
        <w:rPr>
          <w:rFonts w:ascii="Palatino" w:hAnsi="Palatino"/>
          <w:sz w:val="24"/>
          <w:szCs w:val="24"/>
        </w:rPr>
        <w:t xml:space="preserve"> </w:t>
      </w:r>
      <w:proofErr w:type="spellStart"/>
      <w:r w:rsidRPr="003479BB">
        <w:rPr>
          <w:rFonts w:ascii="Palatino" w:hAnsi="Palatino"/>
          <w:sz w:val="24"/>
          <w:szCs w:val="24"/>
        </w:rPr>
        <w:t>tujuan</w:t>
      </w:r>
      <w:proofErr w:type="spellEnd"/>
      <w:r w:rsidRPr="003479BB">
        <w:rPr>
          <w:rFonts w:ascii="Palatino" w:hAnsi="Palatino"/>
          <w:sz w:val="24"/>
          <w:szCs w:val="24"/>
        </w:rPr>
        <w:t xml:space="preserve"> yang </w:t>
      </w:r>
      <w:proofErr w:type="spellStart"/>
      <w:r w:rsidRPr="003479BB">
        <w:rPr>
          <w:rFonts w:ascii="Palatino" w:hAnsi="Palatino"/>
          <w:sz w:val="24"/>
          <w:szCs w:val="24"/>
        </w:rPr>
        <w:t>mendorong</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tetap</w:t>
      </w:r>
      <w:proofErr w:type="spellEnd"/>
      <w:r w:rsidRPr="003479BB">
        <w:rPr>
          <w:rFonts w:ascii="Palatino" w:hAnsi="Palatino"/>
          <w:sz w:val="24"/>
          <w:szCs w:val="24"/>
        </w:rPr>
        <w:t xml:space="preserve"> </w:t>
      </w:r>
      <w:proofErr w:type="spellStart"/>
      <w:r w:rsidRPr="003479BB">
        <w:rPr>
          <w:rFonts w:ascii="Palatino" w:hAnsi="Palatino"/>
          <w:sz w:val="24"/>
          <w:szCs w:val="24"/>
        </w:rPr>
        <w:t>bertahan</w:t>
      </w:r>
      <w:proofErr w:type="spellEnd"/>
      <w:r w:rsidRPr="003479BB">
        <w:rPr>
          <w:rFonts w:ascii="Palatino" w:hAnsi="Palatino"/>
          <w:sz w:val="24"/>
          <w:szCs w:val="24"/>
        </w:rPr>
        <w:t xml:space="preserve"> dan </w:t>
      </w:r>
      <w:proofErr w:type="spellStart"/>
      <w:r w:rsidRPr="003479BB">
        <w:rPr>
          <w:rFonts w:ascii="Palatino" w:hAnsi="Palatino"/>
          <w:sz w:val="24"/>
          <w:szCs w:val="24"/>
        </w:rPr>
        <w:t>berkembang</w:t>
      </w:r>
      <w:proofErr w:type="spellEnd"/>
      <w:r w:rsidRPr="003479BB">
        <w:rPr>
          <w:rFonts w:ascii="Palatino" w:hAnsi="Palatino"/>
          <w:sz w:val="24"/>
          <w:szCs w:val="24"/>
        </w:rPr>
        <w:t xml:space="preserve"> </w:t>
      </w:r>
      <w:proofErr w:type="spellStart"/>
      <w:r w:rsidRPr="003479BB">
        <w:rPr>
          <w:rFonts w:ascii="Palatino" w:hAnsi="Palatino"/>
          <w:sz w:val="24"/>
          <w:szCs w:val="24"/>
        </w:rPr>
        <w:t>lebih</w:t>
      </w:r>
      <w:proofErr w:type="spellEnd"/>
      <w:r w:rsidRPr="003479BB">
        <w:rPr>
          <w:rFonts w:ascii="Palatino" w:hAnsi="Palatino"/>
          <w:sz w:val="24"/>
          <w:szCs w:val="24"/>
        </w:rPr>
        <w:t xml:space="preserve"> </w:t>
      </w:r>
      <w:proofErr w:type="spellStart"/>
      <w:r w:rsidRPr="003479BB">
        <w:rPr>
          <w:rFonts w:ascii="Palatino" w:hAnsi="Palatino"/>
          <w:sz w:val="24"/>
          <w:szCs w:val="24"/>
        </w:rPr>
        <w:t>lanjut</w:t>
      </w:r>
      <w:proofErr w:type="spellEnd"/>
      <w:r w:rsidRPr="003479BB">
        <w:rPr>
          <w:rFonts w:ascii="Palatino" w:hAnsi="Palatino"/>
          <w:sz w:val="24"/>
          <w:szCs w:val="24"/>
        </w:rPr>
        <w:t xml:space="preserve"> </w:t>
      </w:r>
      <w:proofErr w:type="spellStart"/>
      <w:r w:rsidRPr="003479BB">
        <w:rPr>
          <w:rFonts w:ascii="Palatino" w:hAnsi="Palatino"/>
          <w:sz w:val="24"/>
          <w:szCs w:val="24"/>
        </w:rPr>
        <w:t>dimasa</w:t>
      </w:r>
      <w:proofErr w:type="spellEnd"/>
      <w:r w:rsidRPr="003479BB">
        <w:rPr>
          <w:rFonts w:ascii="Palatino" w:hAnsi="Palatino"/>
          <w:sz w:val="24"/>
          <w:szCs w:val="24"/>
        </w:rPr>
        <w:t xml:space="preserve"> yang </w:t>
      </w:r>
      <w:proofErr w:type="spellStart"/>
      <w:r w:rsidRPr="003479BB">
        <w:rPr>
          <w:rFonts w:ascii="Palatino" w:hAnsi="Palatino"/>
          <w:sz w:val="24"/>
          <w:szCs w:val="24"/>
        </w:rPr>
        <w:t>akan</w:t>
      </w:r>
      <w:proofErr w:type="spellEnd"/>
      <w:r w:rsidRPr="003479BB">
        <w:rPr>
          <w:rFonts w:ascii="Palatino" w:hAnsi="Palatino"/>
          <w:sz w:val="24"/>
          <w:szCs w:val="24"/>
        </w:rPr>
        <w:t xml:space="preserve"> </w:t>
      </w:r>
      <w:proofErr w:type="spellStart"/>
      <w:r w:rsidRPr="003479BB">
        <w:rPr>
          <w:rFonts w:ascii="Palatino" w:hAnsi="Palatino"/>
          <w:sz w:val="24"/>
          <w:szCs w:val="24"/>
        </w:rPr>
        <w:t>datang</w:t>
      </w:r>
      <w:proofErr w:type="spellEnd"/>
      <w:r w:rsidRPr="003479BB">
        <w:rPr>
          <w:rFonts w:ascii="Palatino" w:hAnsi="Palatino"/>
          <w:sz w:val="24"/>
          <w:szCs w:val="24"/>
        </w:rPr>
        <w:t xml:space="preserve">. </w:t>
      </w:r>
      <w:proofErr w:type="spellStart"/>
      <w:r w:rsidRPr="003479BB">
        <w:rPr>
          <w:rFonts w:ascii="Palatino" w:hAnsi="Palatino"/>
          <w:sz w:val="24"/>
          <w:szCs w:val="24"/>
        </w:rPr>
        <w:t>Pendapat</w:t>
      </w:r>
      <w:proofErr w:type="spellEnd"/>
      <w:r w:rsidRPr="003479BB">
        <w:rPr>
          <w:rFonts w:ascii="Palatino" w:hAnsi="Palatino"/>
          <w:sz w:val="24"/>
          <w:szCs w:val="24"/>
        </w:rPr>
        <w:t xml:space="preserve"> </w:t>
      </w:r>
      <w:proofErr w:type="spellStart"/>
      <w:r w:rsidRPr="003479BB">
        <w:rPr>
          <w:rFonts w:ascii="Palatino" w:hAnsi="Palatino"/>
          <w:sz w:val="24"/>
          <w:szCs w:val="24"/>
        </w:rPr>
        <w:t>tersebut</w:t>
      </w:r>
      <w:proofErr w:type="spellEnd"/>
      <w:r w:rsidRPr="003479BB">
        <w:rPr>
          <w:rFonts w:ascii="Palatino" w:hAnsi="Palatino"/>
          <w:sz w:val="24"/>
          <w:szCs w:val="24"/>
        </w:rPr>
        <w:t xml:space="preserve"> </w:t>
      </w:r>
      <w:proofErr w:type="spellStart"/>
      <w:r w:rsidRPr="003479BB">
        <w:rPr>
          <w:rFonts w:ascii="Palatino" w:hAnsi="Palatino"/>
          <w:sz w:val="24"/>
          <w:szCs w:val="24"/>
        </w:rPr>
        <w:t>didukung</w:t>
      </w:r>
      <w:proofErr w:type="spellEnd"/>
      <w:r w:rsidRPr="003479BB">
        <w:rPr>
          <w:rFonts w:ascii="Palatino" w:hAnsi="Palatino"/>
          <w:sz w:val="24"/>
          <w:szCs w:val="24"/>
        </w:rPr>
        <w:t xml:space="preserve"> oleh </w:t>
      </w:r>
      <w:proofErr w:type="spellStart"/>
      <w:r w:rsidRPr="003479BB">
        <w:rPr>
          <w:rFonts w:ascii="Palatino" w:hAnsi="Palatino"/>
          <w:sz w:val="24"/>
          <w:szCs w:val="24"/>
        </w:rPr>
        <w:t>Rachmawati</w:t>
      </w:r>
      <w:proofErr w:type="spellEnd"/>
      <w:r w:rsidRPr="003479BB">
        <w:rPr>
          <w:rFonts w:ascii="Palatino" w:hAnsi="Palatino"/>
          <w:sz w:val="24"/>
          <w:szCs w:val="24"/>
        </w:rPr>
        <w:t xml:space="preserve"> (2012) di mana </w:t>
      </w:r>
      <w:proofErr w:type="spellStart"/>
      <w:r w:rsidRPr="003479BB">
        <w:rPr>
          <w:rFonts w:ascii="Palatino" w:hAnsi="Palatino"/>
          <w:sz w:val="24"/>
          <w:szCs w:val="24"/>
        </w:rPr>
        <w:t>suatu</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tidak</w:t>
      </w:r>
      <w:proofErr w:type="spellEnd"/>
      <w:r w:rsidRPr="003479BB">
        <w:rPr>
          <w:rFonts w:ascii="Palatino" w:hAnsi="Palatino"/>
          <w:sz w:val="24"/>
          <w:szCs w:val="24"/>
        </w:rPr>
        <w:t xml:space="preserve"> </w:t>
      </w:r>
      <w:proofErr w:type="spellStart"/>
      <w:r w:rsidRPr="003479BB">
        <w:rPr>
          <w:rFonts w:ascii="Palatino" w:hAnsi="Palatino"/>
          <w:sz w:val="24"/>
          <w:szCs w:val="24"/>
        </w:rPr>
        <w:t>akan</w:t>
      </w:r>
      <w:proofErr w:type="spellEnd"/>
      <w:r w:rsidRPr="003479BB">
        <w:rPr>
          <w:rFonts w:ascii="Palatino" w:hAnsi="Palatino"/>
          <w:sz w:val="24"/>
          <w:szCs w:val="24"/>
        </w:rPr>
        <w:t xml:space="preserve"> </w:t>
      </w:r>
      <w:proofErr w:type="spellStart"/>
      <w:r w:rsidRPr="003479BB">
        <w:rPr>
          <w:rFonts w:ascii="Palatino" w:hAnsi="Palatino"/>
          <w:sz w:val="24"/>
          <w:szCs w:val="24"/>
        </w:rPr>
        <w:t>bertahan</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jangka</w:t>
      </w:r>
      <w:proofErr w:type="spellEnd"/>
      <w:r w:rsidRPr="003479BB">
        <w:rPr>
          <w:rFonts w:ascii="Palatino" w:hAnsi="Palatino"/>
          <w:sz w:val="24"/>
          <w:szCs w:val="24"/>
        </w:rPr>
        <w:t xml:space="preserve"> </w:t>
      </w:r>
      <w:proofErr w:type="spellStart"/>
      <w:r w:rsidRPr="003479BB">
        <w:rPr>
          <w:rFonts w:ascii="Palatino" w:hAnsi="Palatino"/>
          <w:sz w:val="24"/>
          <w:szCs w:val="24"/>
        </w:rPr>
        <w:t>panjang</w:t>
      </w:r>
      <w:proofErr w:type="spellEnd"/>
      <w:r w:rsidRPr="003479BB">
        <w:rPr>
          <w:rFonts w:ascii="Palatino" w:hAnsi="Palatino"/>
          <w:sz w:val="24"/>
          <w:szCs w:val="24"/>
        </w:rPr>
        <w:t xml:space="preserve"> dan </w:t>
      </w:r>
      <w:proofErr w:type="spellStart"/>
      <w:r w:rsidRPr="003479BB">
        <w:rPr>
          <w:rFonts w:ascii="Palatino" w:hAnsi="Palatino"/>
          <w:sz w:val="24"/>
          <w:szCs w:val="24"/>
        </w:rPr>
        <w:t>mencapai</w:t>
      </w:r>
      <w:proofErr w:type="spellEnd"/>
      <w:r w:rsidRPr="003479BB">
        <w:rPr>
          <w:rFonts w:ascii="Palatino" w:hAnsi="Palatino"/>
          <w:sz w:val="24"/>
          <w:szCs w:val="24"/>
        </w:rPr>
        <w:t xml:space="preserve"> </w:t>
      </w:r>
      <w:proofErr w:type="spellStart"/>
      <w:r w:rsidRPr="003479BB">
        <w:rPr>
          <w:rFonts w:ascii="Palatino" w:hAnsi="Palatino"/>
          <w:sz w:val="24"/>
          <w:szCs w:val="24"/>
        </w:rPr>
        <w:t>tujuannya</w:t>
      </w:r>
      <w:proofErr w:type="spellEnd"/>
      <w:r w:rsidRPr="003479BB">
        <w:rPr>
          <w:rFonts w:ascii="Palatino" w:hAnsi="Palatino"/>
          <w:sz w:val="24"/>
          <w:szCs w:val="24"/>
        </w:rPr>
        <w:t xml:space="preserve"> </w:t>
      </w:r>
      <w:proofErr w:type="spellStart"/>
      <w:r w:rsidRPr="003479BB">
        <w:rPr>
          <w:rFonts w:ascii="Palatino" w:hAnsi="Palatino"/>
          <w:sz w:val="24"/>
          <w:szCs w:val="24"/>
        </w:rPr>
        <w:t>sebagaimana</w:t>
      </w:r>
      <w:proofErr w:type="spellEnd"/>
      <w:r w:rsidRPr="003479BB">
        <w:rPr>
          <w:rFonts w:ascii="Palatino" w:hAnsi="Palatino"/>
          <w:sz w:val="24"/>
          <w:szCs w:val="24"/>
        </w:rPr>
        <w:t xml:space="preserve"> yang </w:t>
      </w:r>
      <w:proofErr w:type="spellStart"/>
      <w:r w:rsidRPr="003479BB">
        <w:rPr>
          <w:rFonts w:ascii="Palatino" w:hAnsi="Palatino"/>
          <w:sz w:val="24"/>
          <w:szCs w:val="24"/>
        </w:rPr>
        <w:t>telah</w:t>
      </w:r>
      <w:proofErr w:type="spellEnd"/>
      <w:r w:rsidRPr="003479BB">
        <w:rPr>
          <w:rFonts w:ascii="Palatino" w:hAnsi="Palatino"/>
          <w:sz w:val="24"/>
          <w:szCs w:val="24"/>
        </w:rPr>
        <w:t xml:space="preserve"> </w:t>
      </w:r>
      <w:proofErr w:type="spellStart"/>
      <w:r w:rsidRPr="003479BB">
        <w:rPr>
          <w:rFonts w:ascii="Palatino" w:hAnsi="Palatino"/>
          <w:sz w:val="24"/>
          <w:szCs w:val="24"/>
        </w:rPr>
        <w:t>direncanakan</w:t>
      </w:r>
      <w:proofErr w:type="spellEnd"/>
      <w:r w:rsidRPr="003479BB">
        <w:rPr>
          <w:rFonts w:ascii="Palatino" w:hAnsi="Palatino"/>
          <w:sz w:val="24"/>
          <w:szCs w:val="24"/>
        </w:rPr>
        <w:t xml:space="preserve">, </w:t>
      </w:r>
      <w:proofErr w:type="spellStart"/>
      <w:r w:rsidRPr="003479BB">
        <w:rPr>
          <w:rFonts w:ascii="Palatino" w:hAnsi="Palatino"/>
          <w:sz w:val="24"/>
          <w:szCs w:val="24"/>
        </w:rPr>
        <w:t>apabila</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tidak</w:t>
      </w:r>
      <w:proofErr w:type="spellEnd"/>
      <w:r w:rsidRPr="003479BB">
        <w:rPr>
          <w:rFonts w:ascii="Palatino" w:hAnsi="Palatino"/>
          <w:sz w:val="24"/>
          <w:szCs w:val="24"/>
        </w:rPr>
        <w:t xml:space="preserve"> </w:t>
      </w:r>
      <w:proofErr w:type="spellStart"/>
      <w:r w:rsidRPr="003479BB">
        <w:rPr>
          <w:rFonts w:ascii="Palatino" w:hAnsi="Palatino"/>
          <w:sz w:val="24"/>
          <w:szCs w:val="24"/>
        </w:rPr>
        <w:t>mampu</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menghasilkan</w:t>
      </w:r>
      <w:proofErr w:type="spellEnd"/>
      <w:r w:rsidRPr="003479BB">
        <w:rPr>
          <w:rFonts w:ascii="Palatino" w:hAnsi="Palatino"/>
          <w:sz w:val="24"/>
          <w:szCs w:val="24"/>
        </w:rPr>
        <w:t xml:space="preserve"> profit. Nyoman &amp; I </w:t>
      </w:r>
      <w:proofErr w:type="spellStart"/>
      <w:r w:rsidRPr="003479BB">
        <w:rPr>
          <w:rFonts w:ascii="Palatino" w:hAnsi="Palatino"/>
          <w:sz w:val="24"/>
          <w:szCs w:val="24"/>
        </w:rPr>
        <w:t>Ketut</w:t>
      </w:r>
      <w:proofErr w:type="spellEnd"/>
      <w:r w:rsidRPr="003479BB">
        <w:rPr>
          <w:rFonts w:ascii="Palatino" w:hAnsi="Palatino"/>
          <w:sz w:val="24"/>
          <w:szCs w:val="24"/>
        </w:rPr>
        <w:t xml:space="preserve"> (2017) </w:t>
      </w:r>
      <w:proofErr w:type="spellStart"/>
      <w:r w:rsidRPr="003479BB">
        <w:rPr>
          <w:rFonts w:ascii="Palatino" w:hAnsi="Palatino"/>
          <w:sz w:val="24"/>
          <w:szCs w:val="24"/>
        </w:rPr>
        <w:t>menjelaskan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w:t>
      </w:r>
      <w:proofErr w:type="spellStart"/>
      <w:r w:rsidRPr="003479BB">
        <w:rPr>
          <w:rFonts w:ascii="Palatino" w:hAnsi="Palatino"/>
          <w:sz w:val="24"/>
          <w:szCs w:val="24"/>
        </w:rPr>
        <w:t>kerugian</w:t>
      </w:r>
      <w:proofErr w:type="spellEnd"/>
      <w:r w:rsidRPr="003479BB">
        <w:rPr>
          <w:rFonts w:ascii="Palatino" w:hAnsi="Palatino"/>
          <w:sz w:val="24"/>
          <w:szCs w:val="24"/>
        </w:rPr>
        <w:t xml:space="preserve"> yang </w:t>
      </w:r>
      <w:proofErr w:type="spellStart"/>
      <w:r w:rsidRPr="003479BB">
        <w:rPr>
          <w:rFonts w:ascii="Palatino" w:hAnsi="Palatino"/>
          <w:sz w:val="24"/>
          <w:szCs w:val="24"/>
        </w:rPr>
        <w:t>terus</w:t>
      </w:r>
      <w:proofErr w:type="spellEnd"/>
      <w:r w:rsidRPr="003479BB">
        <w:rPr>
          <w:rFonts w:ascii="Palatino" w:hAnsi="Palatino"/>
          <w:sz w:val="24"/>
          <w:szCs w:val="24"/>
        </w:rPr>
        <w:t xml:space="preserve"> </w:t>
      </w:r>
      <w:proofErr w:type="spellStart"/>
      <w:r w:rsidRPr="003479BB">
        <w:rPr>
          <w:rFonts w:ascii="Palatino" w:hAnsi="Palatino"/>
          <w:sz w:val="24"/>
          <w:szCs w:val="24"/>
        </w:rPr>
        <w:t>menerus</w:t>
      </w:r>
      <w:proofErr w:type="spellEnd"/>
      <w:r w:rsidRPr="003479BB">
        <w:rPr>
          <w:rFonts w:ascii="Palatino" w:hAnsi="Palatino"/>
          <w:sz w:val="24"/>
          <w:szCs w:val="24"/>
        </w:rPr>
        <w:t xml:space="preserve"> </w:t>
      </w:r>
      <w:proofErr w:type="spellStart"/>
      <w:r w:rsidRPr="003479BB">
        <w:rPr>
          <w:rFonts w:ascii="Palatino" w:hAnsi="Palatino"/>
          <w:sz w:val="24"/>
          <w:szCs w:val="24"/>
        </w:rPr>
        <w:t>akan</w:t>
      </w:r>
      <w:proofErr w:type="spellEnd"/>
      <w:r w:rsidRPr="003479BB">
        <w:rPr>
          <w:rFonts w:ascii="Palatino" w:hAnsi="Palatino"/>
          <w:sz w:val="24"/>
          <w:szCs w:val="24"/>
        </w:rPr>
        <w:t xml:space="preserve"> </w:t>
      </w:r>
      <w:proofErr w:type="spellStart"/>
      <w:r w:rsidRPr="003479BB">
        <w:rPr>
          <w:rFonts w:ascii="Palatino" w:hAnsi="Palatino"/>
          <w:sz w:val="24"/>
          <w:szCs w:val="24"/>
        </w:rPr>
        <w:t>mengakibatkan</w:t>
      </w:r>
      <w:proofErr w:type="spellEnd"/>
      <w:r w:rsidRPr="003479BB">
        <w:rPr>
          <w:rFonts w:ascii="Palatino" w:hAnsi="Palatino"/>
          <w:sz w:val="24"/>
          <w:szCs w:val="24"/>
        </w:rPr>
        <w:t xml:space="preserve"> </w:t>
      </w:r>
      <w:proofErr w:type="spellStart"/>
      <w:r w:rsidRPr="003479BB">
        <w:rPr>
          <w:rFonts w:ascii="Palatino" w:hAnsi="Palatino"/>
          <w:sz w:val="24"/>
          <w:szCs w:val="24"/>
        </w:rPr>
        <w:t>penurunan</w:t>
      </w:r>
      <w:proofErr w:type="spellEnd"/>
      <w:r w:rsidRPr="003479BB">
        <w:rPr>
          <w:rFonts w:ascii="Palatino" w:hAnsi="Palatino"/>
          <w:sz w:val="24"/>
          <w:szCs w:val="24"/>
        </w:rPr>
        <w:t xml:space="preserve"> </w:t>
      </w:r>
      <w:proofErr w:type="spellStart"/>
      <w:r w:rsidRPr="003479BB">
        <w:rPr>
          <w:rFonts w:ascii="Palatino" w:hAnsi="Palatino"/>
          <w:sz w:val="24"/>
          <w:szCs w:val="24"/>
        </w:rPr>
        <w:t>jumlah</w:t>
      </w:r>
      <w:proofErr w:type="spellEnd"/>
      <w:r w:rsidRPr="003479BB">
        <w:rPr>
          <w:rFonts w:ascii="Palatino" w:hAnsi="Palatino"/>
          <w:sz w:val="24"/>
          <w:szCs w:val="24"/>
        </w:rPr>
        <w:t xml:space="preserve"> modal </w:t>
      </w:r>
      <w:proofErr w:type="spellStart"/>
      <w:r w:rsidRPr="003479BB">
        <w:rPr>
          <w:rFonts w:ascii="Palatino" w:hAnsi="Palatino"/>
          <w:sz w:val="24"/>
          <w:szCs w:val="24"/>
        </w:rPr>
        <w:t>sehingga</w:t>
      </w:r>
      <w:proofErr w:type="spellEnd"/>
      <w:r w:rsidRPr="003479BB">
        <w:rPr>
          <w:rFonts w:ascii="Palatino" w:hAnsi="Palatino"/>
          <w:sz w:val="24"/>
          <w:szCs w:val="24"/>
        </w:rPr>
        <w:t xml:space="preserve"> para </w:t>
      </w:r>
      <w:proofErr w:type="spellStart"/>
      <w:r w:rsidRPr="003479BB">
        <w:rPr>
          <w:rFonts w:ascii="Palatino" w:hAnsi="Palatino"/>
          <w:sz w:val="24"/>
          <w:szCs w:val="24"/>
        </w:rPr>
        <w:t>kreditor</w:t>
      </w:r>
      <w:proofErr w:type="spellEnd"/>
      <w:r w:rsidRPr="003479BB">
        <w:rPr>
          <w:rFonts w:ascii="Palatino" w:hAnsi="Palatino"/>
          <w:sz w:val="24"/>
          <w:szCs w:val="24"/>
        </w:rPr>
        <w:t xml:space="preserve"> </w:t>
      </w:r>
      <w:proofErr w:type="spellStart"/>
      <w:r w:rsidRPr="003479BB">
        <w:rPr>
          <w:rFonts w:ascii="Palatino" w:hAnsi="Palatino"/>
          <w:sz w:val="24"/>
          <w:szCs w:val="24"/>
        </w:rPr>
        <w:t>atau</w:t>
      </w:r>
      <w:proofErr w:type="spellEnd"/>
      <w:r w:rsidRPr="003479BB">
        <w:rPr>
          <w:rFonts w:ascii="Palatino" w:hAnsi="Palatino"/>
          <w:sz w:val="24"/>
          <w:szCs w:val="24"/>
        </w:rPr>
        <w:t xml:space="preserve"> investor </w:t>
      </w:r>
      <w:proofErr w:type="spellStart"/>
      <w:r w:rsidRPr="003479BB">
        <w:rPr>
          <w:rFonts w:ascii="Palatino" w:hAnsi="Palatino"/>
          <w:sz w:val="24"/>
          <w:szCs w:val="24"/>
        </w:rPr>
        <w:t>merasa</w:t>
      </w:r>
      <w:proofErr w:type="spellEnd"/>
      <w:r w:rsidRPr="003479BB">
        <w:rPr>
          <w:rFonts w:ascii="Palatino" w:hAnsi="Palatino"/>
          <w:sz w:val="24"/>
          <w:szCs w:val="24"/>
        </w:rPr>
        <w:t xml:space="preserve"> </w:t>
      </w:r>
      <w:proofErr w:type="spellStart"/>
      <w:r w:rsidRPr="003479BB">
        <w:rPr>
          <w:rFonts w:ascii="Palatino" w:hAnsi="Palatino"/>
          <w:sz w:val="24"/>
          <w:szCs w:val="24"/>
        </w:rPr>
        <w:t>enggan</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memberi</w:t>
      </w:r>
      <w:proofErr w:type="spellEnd"/>
      <w:r w:rsidRPr="003479BB">
        <w:rPr>
          <w:rFonts w:ascii="Palatino" w:hAnsi="Palatino"/>
          <w:sz w:val="24"/>
          <w:szCs w:val="24"/>
        </w:rPr>
        <w:t xml:space="preserve"> </w:t>
      </w:r>
      <w:proofErr w:type="spellStart"/>
      <w:r w:rsidRPr="003479BB">
        <w:rPr>
          <w:rFonts w:ascii="Palatino" w:hAnsi="Palatino"/>
          <w:sz w:val="24"/>
          <w:szCs w:val="24"/>
        </w:rPr>
        <w:t>pinjaman</w:t>
      </w:r>
      <w:proofErr w:type="spellEnd"/>
      <w:r w:rsidRPr="003479BB">
        <w:rPr>
          <w:rFonts w:ascii="Palatino" w:hAnsi="Palatino"/>
          <w:sz w:val="24"/>
          <w:szCs w:val="24"/>
        </w:rPr>
        <w:t xml:space="preserve"> </w:t>
      </w:r>
      <w:proofErr w:type="spellStart"/>
      <w:r w:rsidRPr="003479BB">
        <w:rPr>
          <w:rFonts w:ascii="Palatino" w:hAnsi="Palatino"/>
          <w:sz w:val="24"/>
          <w:szCs w:val="24"/>
        </w:rPr>
        <w:t>atau</w:t>
      </w:r>
      <w:proofErr w:type="spellEnd"/>
      <w:r w:rsidRPr="003479BB">
        <w:rPr>
          <w:rFonts w:ascii="Palatino" w:hAnsi="Palatino"/>
          <w:sz w:val="24"/>
          <w:szCs w:val="24"/>
        </w:rPr>
        <w:t xml:space="preserve"> </w:t>
      </w:r>
      <w:proofErr w:type="spellStart"/>
      <w:r w:rsidRPr="003479BB">
        <w:rPr>
          <w:rFonts w:ascii="Palatino" w:hAnsi="Palatino"/>
          <w:sz w:val="24"/>
          <w:szCs w:val="24"/>
        </w:rPr>
        <w:t>menanamkan</w:t>
      </w:r>
      <w:proofErr w:type="spellEnd"/>
      <w:r w:rsidRPr="003479BB">
        <w:rPr>
          <w:rFonts w:ascii="Palatino" w:hAnsi="Palatino"/>
          <w:sz w:val="24"/>
          <w:szCs w:val="24"/>
        </w:rPr>
        <w:t xml:space="preserve"> </w:t>
      </w:r>
      <w:proofErr w:type="spellStart"/>
      <w:r w:rsidRPr="003479BB">
        <w:rPr>
          <w:rFonts w:ascii="Palatino" w:hAnsi="Palatino"/>
          <w:sz w:val="24"/>
          <w:szCs w:val="24"/>
        </w:rPr>
        <w:t>modalnya</w:t>
      </w:r>
      <w:proofErr w:type="spellEnd"/>
      <w:r w:rsidRPr="003479BB">
        <w:rPr>
          <w:rFonts w:ascii="Palatino" w:hAnsi="Palatino"/>
          <w:sz w:val="24"/>
          <w:szCs w:val="24"/>
        </w:rPr>
        <w:t>.</w:t>
      </w:r>
    </w:p>
    <w:p w14:paraId="37811979" w14:textId="77777777" w:rsidR="00683BB7" w:rsidRPr="003479BB" w:rsidRDefault="00683BB7" w:rsidP="00EB7B47">
      <w:pPr>
        <w:ind w:firstLine="720"/>
        <w:jc w:val="both"/>
        <w:rPr>
          <w:rFonts w:ascii="Palatino" w:hAnsi="Palatino"/>
          <w:sz w:val="24"/>
          <w:szCs w:val="24"/>
        </w:rPr>
      </w:pPr>
      <w:proofErr w:type="spellStart"/>
      <w:r w:rsidRPr="003479BB">
        <w:rPr>
          <w:rFonts w:ascii="Palatino" w:hAnsi="Palatino"/>
          <w:sz w:val="24"/>
          <w:szCs w:val="24"/>
        </w:rPr>
        <w:t>Menurut</w:t>
      </w:r>
      <w:proofErr w:type="spellEnd"/>
      <w:r w:rsidRPr="003479BB">
        <w:rPr>
          <w:rFonts w:ascii="Palatino" w:hAnsi="Palatino"/>
          <w:sz w:val="24"/>
          <w:szCs w:val="24"/>
        </w:rPr>
        <w:t xml:space="preserve"> </w:t>
      </w:r>
      <w:proofErr w:type="spellStart"/>
      <w:r w:rsidRPr="003479BB">
        <w:rPr>
          <w:rFonts w:ascii="Palatino" w:hAnsi="Palatino"/>
          <w:sz w:val="24"/>
          <w:szCs w:val="24"/>
        </w:rPr>
        <w:t>Wasliana</w:t>
      </w:r>
      <w:proofErr w:type="spellEnd"/>
      <w:r w:rsidRPr="003479BB">
        <w:rPr>
          <w:rFonts w:ascii="Palatino" w:hAnsi="Palatino"/>
          <w:sz w:val="24"/>
          <w:szCs w:val="24"/>
        </w:rPr>
        <w:t xml:space="preserve">, </w:t>
      </w:r>
      <w:proofErr w:type="spellStart"/>
      <w:r w:rsidRPr="003479BB">
        <w:rPr>
          <w:rFonts w:ascii="Palatino" w:hAnsi="Palatino"/>
          <w:sz w:val="24"/>
          <w:szCs w:val="24"/>
        </w:rPr>
        <w:t>Jafar</w:t>
      </w:r>
      <w:proofErr w:type="spellEnd"/>
      <w:r w:rsidRPr="003479BB">
        <w:rPr>
          <w:rFonts w:ascii="Palatino" w:hAnsi="Palatino"/>
          <w:sz w:val="24"/>
          <w:szCs w:val="24"/>
        </w:rPr>
        <w:t xml:space="preserve"> (2014) </w:t>
      </w:r>
      <w:proofErr w:type="spellStart"/>
      <w:r w:rsidRPr="003479BB">
        <w:rPr>
          <w:rFonts w:ascii="Palatino" w:hAnsi="Palatino"/>
          <w:sz w:val="24"/>
          <w:szCs w:val="24"/>
        </w:rPr>
        <w:t>mengemukakan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juga </w:t>
      </w:r>
      <w:proofErr w:type="spellStart"/>
      <w:r w:rsidRPr="003479BB">
        <w:rPr>
          <w:rFonts w:ascii="Palatino" w:hAnsi="Palatino"/>
          <w:sz w:val="24"/>
          <w:szCs w:val="24"/>
        </w:rPr>
        <w:t>mempunyai</w:t>
      </w:r>
      <w:proofErr w:type="spellEnd"/>
      <w:r w:rsidRPr="003479BB">
        <w:rPr>
          <w:rFonts w:ascii="Palatino" w:hAnsi="Palatino"/>
          <w:sz w:val="24"/>
          <w:szCs w:val="24"/>
        </w:rPr>
        <w:t xml:space="preserve"> arti </w:t>
      </w:r>
      <w:proofErr w:type="spellStart"/>
      <w:r w:rsidRPr="003479BB">
        <w:rPr>
          <w:rFonts w:ascii="Palatino" w:hAnsi="Palatino"/>
          <w:sz w:val="24"/>
          <w:szCs w:val="24"/>
        </w:rPr>
        <w:t>penting</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usaha</w:t>
      </w:r>
      <w:proofErr w:type="spellEnd"/>
      <w:r w:rsidRPr="003479BB">
        <w:rPr>
          <w:rFonts w:ascii="Palatino" w:hAnsi="Palatino"/>
          <w:sz w:val="24"/>
          <w:szCs w:val="24"/>
        </w:rPr>
        <w:t xml:space="preserve"> </w:t>
      </w:r>
      <w:proofErr w:type="spellStart"/>
      <w:r w:rsidRPr="003479BB">
        <w:rPr>
          <w:rFonts w:ascii="Palatino" w:hAnsi="Palatino"/>
          <w:sz w:val="24"/>
          <w:szCs w:val="24"/>
        </w:rPr>
        <w:t>mempertahankan</w:t>
      </w:r>
      <w:proofErr w:type="spellEnd"/>
      <w:r w:rsidRPr="003479BB">
        <w:rPr>
          <w:rFonts w:ascii="Palatino" w:hAnsi="Palatino"/>
          <w:sz w:val="24"/>
          <w:szCs w:val="24"/>
        </w:rPr>
        <w:t xml:space="preserve"> </w:t>
      </w:r>
      <w:proofErr w:type="spellStart"/>
      <w:r w:rsidRPr="003479BB">
        <w:rPr>
          <w:rFonts w:ascii="Palatino" w:hAnsi="Palatino"/>
          <w:sz w:val="24"/>
          <w:szCs w:val="24"/>
        </w:rPr>
        <w:t>kelangsungan</w:t>
      </w:r>
      <w:proofErr w:type="spellEnd"/>
      <w:r w:rsidRPr="003479BB">
        <w:rPr>
          <w:rFonts w:ascii="Palatino" w:hAnsi="Palatino"/>
          <w:sz w:val="24"/>
          <w:szCs w:val="24"/>
        </w:rPr>
        <w:t xml:space="preserve"> </w:t>
      </w:r>
      <w:proofErr w:type="spellStart"/>
      <w:r w:rsidRPr="003479BB">
        <w:rPr>
          <w:rFonts w:ascii="Palatino" w:hAnsi="Palatino"/>
          <w:sz w:val="24"/>
          <w:szCs w:val="24"/>
        </w:rPr>
        <w:t>hidup</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jangka</w:t>
      </w:r>
      <w:proofErr w:type="spellEnd"/>
      <w:r w:rsidRPr="003479BB">
        <w:rPr>
          <w:rFonts w:ascii="Palatino" w:hAnsi="Palatino"/>
          <w:sz w:val="24"/>
          <w:szCs w:val="24"/>
        </w:rPr>
        <w:t xml:space="preserve"> </w:t>
      </w:r>
      <w:proofErr w:type="spellStart"/>
      <w:r w:rsidRPr="003479BB">
        <w:rPr>
          <w:rFonts w:ascii="Palatino" w:hAnsi="Palatino"/>
          <w:sz w:val="24"/>
          <w:szCs w:val="24"/>
        </w:rPr>
        <w:t>panjang</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digunakan</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menunjukkan</w:t>
      </w:r>
      <w:proofErr w:type="spellEnd"/>
      <w:r w:rsidRPr="003479BB">
        <w:rPr>
          <w:rFonts w:ascii="Palatino" w:hAnsi="Palatino"/>
          <w:sz w:val="24"/>
          <w:szCs w:val="24"/>
        </w:rPr>
        <w:t xml:space="preserve"> </w:t>
      </w:r>
      <w:proofErr w:type="spellStart"/>
      <w:r w:rsidRPr="003479BB">
        <w:rPr>
          <w:rFonts w:ascii="Palatino" w:hAnsi="Palatino"/>
          <w:sz w:val="24"/>
          <w:szCs w:val="24"/>
        </w:rPr>
        <w:t>apakah</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tersebut</w:t>
      </w:r>
      <w:proofErr w:type="spellEnd"/>
      <w:r w:rsidRPr="003479BB">
        <w:rPr>
          <w:rFonts w:ascii="Palatino" w:hAnsi="Palatino"/>
          <w:sz w:val="24"/>
          <w:szCs w:val="24"/>
        </w:rPr>
        <w:t xml:space="preserve"> </w:t>
      </w:r>
      <w:proofErr w:type="spellStart"/>
      <w:r w:rsidRPr="003479BB">
        <w:rPr>
          <w:rFonts w:ascii="Palatino" w:hAnsi="Palatino"/>
          <w:sz w:val="24"/>
          <w:szCs w:val="24"/>
        </w:rPr>
        <w:t>mempunyai</w:t>
      </w:r>
      <w:proofErr w:type="spellEnd"/>
      <w:r w:rsidRPr="003479BB">
        <w:rPr>
          <w:rFonts w:ascii="Palatino" w:hAnsi="Palatino"/>
          <w:sz w:val="24"/>
          <w:szCs w:val="24"/>
        </w:rPr>
        <w:t xml:space="preserve"> </w:t>
      </w:r>
      <w:proofErr w:type="spellStart"/>
      <w:r w:rsidRPr="003479BB">
        <w:rPr>
          <w:rFonts w:ascii="Palatino" w:hAnsi="Palatino"/>
          <w:sz w:val="24"/>
          <w:szCs w:val="24"/>
        </w:rPr>
        <w:t>prospek</w:t>
      </w:r>
      <w:proofErr w:type="spellEnd"/>
      <w:r w:rsidRPr="003479BB">
        <w:rPr>
          <w:rFonts w:ascii="Palatino" w:hAnsi="Palatino"/>
          <w:sz w:val="24"/>
          <w:szCs w:val="24"/>
        </w:rPr>
        <w:t xml:space="preserve"> yang </w:t>
      </w:r>
      <w:proofErr w:type="spellStart"/>
      <w:r w:rsidRPr="003479BB">
        <w:rPr>
          <w:rFonts w:ascii="Palatino" w:hAnsi="Palatino"/>
          <w:sz w:val="24"/>
          <w:szCs w:val="24"/>
        </w:rPr>
        <w:t>baik</w:t>
      </w:r>
      <w:proofErr w:type="spellEnd"/>
      <w:r w:rsidRPr="003479BB">
        <w:rPr>
          <w:rFonts w:ascii="Palatino" w:hAnsi="Palatino"/>
          <w:sz w:val="24"/>
          <w:szCs w:val="24"/>
        </w:rPr>
        <w:t xml:space="preserve"> </w:t>
      </w:r>
      <w:proofErr w:type="spellStart"/>
      <w:r w:rsidRPr="003479BB">
        <w:rPr>
          <w:rFonts w:ascii="Palatino" w:hAnsi="Palatino"/>
          <w:sz w:val="24"/>
          <w:szCs w:val="24"/>
        </w:rPr>
        <w:t>dimasa</w:t>
      </w:r>
      <w:proofErr w:type="spellEnd"/>
      <w:r w:rsidRPr="003479BB">
        <w:rPr>
          <w:rFonts w:ascii="Palatino" w:hAnsi="Palatino"/>
          <w:sz w:val="24"/>
          <w:szCs w:val="24"/>
        </w:rPr>
        <w:t xml:space="preserve"> yang </w:t>
      </w:r>
      <w:proofErr w:type="spellStart"/>
      <w:r w:rsidRPr="003479BB">
        <w:rPr>
          <w:rFonts w:ascii="Palatino" w:hAnsi="Palatino"/>
          <w:sz w:val="24"/>
          <w:szCs w:val="24"/>
        </w:rPr>
        <w:t>akan</w:t>
      </w:r>
      <w:proofErr w:type="spellEnd"/>
      <w:r w:rsidRPr="003479BB">
        <w:rPr>
          <w:rFonts w:ascii="Palatino" w:hAnsi="Palatino"/>
          <w:sz w:val="24"/>
          <w:szCs w:val="24"/>
        </w:rPr>
        <w:t xml:space="preserve"> </w:t>
      </w:r>
      <w:proofErr w:type="spellStart"/>
      <w:r w:rsidRPr="003479BB">
        <w:rPr>
          <w:rFonts w:ascii="Palatino" w:hAnsi="Palatino"/>
          <w:sz w:val="24"/>
          <w:szCs w:val="24"/>
        </w:rPr>
        <w:t>datang</w:t>
      </w:r>
      <w:proofErr w:type="spellEnd"/>
      <w:r w:rsidRPr="003479BB">
        <w:rPr>
          <w:rFonts w:ascii="Palatino" w:hAnsi="Palatino"/>
          <w:sz w:val="24"/>
          <w:szCs w:val="24"/>
        </w:rPr>
        <w:t xml:space="preserve">. Sanjaya, et al. (2018) </w:t>
      </w:r>
      <w:proofErr w:type="spellStart"/>
      <w:r w:rsidRPr="003479BB">
        <w:rPr>
          <w:rFonts w:ascii="Palatino" w:hAnsi="Palatino"/>
          <w:sz w:val="24"/>
          <w:szCs w:val="24"/>
        </w:rPr>
        <w:t>menjelaskan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menguraikan</w:t>
      </w:r>
      <w:proofErr w:type="spellEnd"/>
      <w:r w:rsidRPr="003479BB">
        <w:rPr>
          <w:rFonts w:ascii="Palatino" w:hAnsi="Palatino"/>
          <w:sz w:val="24"/>
          <w:szCs w:val="24"/>
        </w:rPr>
        <w:t xml:space="preserve"> </w:t>
      </w:r>
      <w:proofErr w:type="spellStart"/>
      <w:r w:rsidRPr="003479BB">
        <w:rPr>
          <w:rFonts w:ascii="Palatino" w:hAnsi="Palatino"/>
          <w:sz w:val="24"/>
          <w:szCs w:val="24"/>
        </w:rPr>
        <w:t>ukuran</w:t>
      </w:r>
      <w:proofErr w:type="spellEnd"/>
      <w:r w:rsidRPr="003479BB">
        <w:rPr>
          <w:rFonts w:ascii="Palatino" w:hAnsi="Palatino"/>
          <w:sz w:val="24"/>
          <w:szCs w:val="24"/>
        </w:rPr>
        <w:t xml:space="preserve"> </w:t>
      </w:r>
      <w:proofErr w:type="spellStart"/>
      <w:r w:rsidRPr="003479BB">
        <w:rPr>
          <w:rFonts w:ascii="Palatino" w:hAnsi="Palatino"/>
          <w:sz w:val="24"/>
          <w:szCs w:val="24"/>
        </w:rPr>
        <w:t>kinerja</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yang </w:t>
      </w:r>
      <w:proofErr w:type="spellStart"/>
      <w:r w:rsidRPr="003479BB">
        <w:rPr>
          <w:rFonts w:ascii="Palatino" w:hAnsi="Palatino"/>
          <w:sz w:val="24"/>
          <w:szCs w:val="24"/>
        </w:rPr>
        <w:t>digunakan</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mengukur</w:t>
      </w:r>
      <w:proofErr w:type="spellEnd"/>
      <w:r w:rsidRPr="003479BB">
        <w:rPr>
          <w:rFonts w:ascii="Palatino" w:hAnsi="Palatino"/>
          <w:sz w:val="24"/>
          <w:szCs w:val="24"/>
        </w:rPr>
        <w:t xml:space="preserve"> </w:t>
      </w:r>
      <w:proofErr w:type="spellStart"/>
      <w:r w:rsidRPr="003479BB">
        <w:rPr>
          <w:rFonts w:ascii="Palatino" w:hAnsi="Palatino"/>
          <w:sz w:val="24"/>
          <w:szCs w:val="24"/>
        </w:rPr>
        <w:t>kemampuan</w:t>
      </w:r>
      <w:proofErr w:type="spellEnd"/>
      <w:r w:rsidRPr="003479BB">
        <w:rPr>
          <w:rFonts w:ascii="Palatino" w:hAnsi="Palatino"/>
          <w:sz w:val="24"/>
          <w:szCs w:val="24"/>
        </w:rPr>
        <w:t xml:space="preserve"> </w:t>
      </w:r>
      <w:proofErr w:type="spellStart"/>
      <w:r w:rsidRPr="003479BB">
        <w:rPr>
          <w:rFonts w:ascii="Palatino" w:hAnsi="Palatino"/>
          <w:sz w:val="24"/>
          <w:szCs w:val="24"/>
        </w:rPr>
        <w:lastRenderedPageBreak/>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menghasilkan</w:t>
      </w:r>
      <w:proofErr w:type="spellEnd"/>
      <w:r w:rsidRPr="003479BB">
        <w:rPr>
          <w:rFonts w:ascii="Palatino" w:hAnsi="Palatino"/>
          <w:sz w:val="24"/>
          <w:szCs w:val="24"/>
        </w:rPr>
        <w:t xml:space="preserve"> </w:t>
      </w:r>
      <w:proofErr w:type="spellStart"/>
      <w:r w:rsidRPr="003479BB">
        <w:rPr>
          <w:rFonts w:ascii="Palatino" w:hAnsi="Palatino"/>
          <w:sz w:val="24"/>
          <w:szCs w:val="24"/>
        </w:rPr>
        <w:t>laba</w:t>
      </w:r>
      <w:proofErr w:type="spellEnd"/>
      <w:r w:rsidRPr="003479BB">
        <w:rPr>
          <w:rFonts w:ascii="Palatino" w:hAnsi="Palatino"/>
          <w:sz w:val="24"/>
          <w:szCs w:val="24"/>
        </w:rPr>
        <w:t xml:space="preserve"> </w:t>
      </w:r>
      <w:proofErr w:type="spellStart"/>
      <w:r w:rsidRPr="003479BB">
        <w:rPr>
          <w:rFonts w:ascii="Palatino" w:hAnsi="Palatino"/>
          <w:sz w:val="24"/>
          <w:szCs w:val="24"/>
        </w:rPr>
        <w:t>bersih</w:t>
      </w:r>
      <w:proofErr w:type="spellEnd"/>
      <w:r w:rsidRPr="003479BB">
        <w:rPr>
          <w:rFonts w:ascii="Palatino" w:hAnsi="Palatino"/>
          <w:sz w:val="24"/>
          <w:szCs w:val="24"/>
        </w:rPr>
        <w:t xml:space="preserve"> </w:t>
      </w:r>
      <w:proofErr w:type="spellStart"/>
      <w:r w:rsidRPr="003479BB">
        <w:rPr>
          <w:rFonts w:ascii="Palatino" w:hAnsi="Palatino"/>
          <w:sz w:val="24"/>
          <w:szCs w:val="24"/>
        </w:rPr>
        <w:t>berdasarkan</w:t>
      </w:r>
      <w:proofErr w:type="spellEnd"/>
      <w:r w:rsidRPr="003479BB">
        <w:rPr>
          <w:rFonts w:ascii="Palatino" w:hAnsi="Palatino"/>
          <w:sz w:val="24"/>
          <w:szCs w:val="24"/>
        </w:rPr>
        <w:t xml:space="preserve"> </w:t>
      </w:r>
      <w:proofErr w:type="spellStart"/>
      <w:r w:rsidRPr="003479BB">
        <w:rPr>
          <w:rFonts w:ascii="Palatino" w:hAnsi="Palatino"/>
          <w:sz w:val="24"/>
          <w:szCs w:val="24"/>
        </w:rPr>
        <w:t>tingkat</w:t>
      </w:r>
      <w:proofErr w:type="spellEnd"/>
      <w:r w:rsidRPr="003479BB">
        <w:rPr>
          <w:rFonts w:ascii="Palatino" w:hAnsi="Palatino"/>
          <w:sz w:val="24"/>
          <w:szCs w:val="24"/>
        </w:rPr>
        <w:t xml:space="preserve"> </w:t>
      </w:r>
      <w:proofErr w:type="spellStart"/>
      <w:r w:rsidRPr="003479BB">
        <w:rPr>
          <w:rFonts w:ascii="Palatino" w:hAnsi="Palatino"/>
          <w:sz w:val="24"/>
          <w:szCs w:val="24"/>
        </w:rPr>
        <w:t>aset</w:t>
      </w:r>
      <w:proofErr w:type="spellEnd"/>
      <w:r w:rsidRPr="003479BB">
        <w:rPr>
          <w:rFonts w:ascii="Palatino" w:hAnsi="Palatino"/>
          <w:sz w:val="24"/>
          <w:szCs w:val="24"/>
        </w:rPr>
        <w:t xml:space="preserve"> </w:t>
      </w:r>
      <w:proofErr w:type="spellStart"/>
      <w:r w:rsidRPr="003479BB">
        <w:rPr>
          <w:rFonts w:ascii="Palatino" w:hAnsi="Palatino"/>
          <w:sz w:val="24"/>
          <w:szCs w:val="24"/>
        </w:rPr>
        <w:t>tertentu</w:t>
      </w:r>
      <w:proofErr w:type="spellEnd"/>
      <w:r w:rsidRPr="003479BB">
        <w:rPr>
          <w:rFonts w:ascii="Palatino" w:hAnsi="Palatino"/>
          <w:sz w:val="24"/>
          <w:szCs w:val="24"/>
        </w:rPr>
        <w:t xml:space="preserve"> </w:t>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menggunakan</w:t>
      </w:r>
      <w:proofErr w:type="spellEnd"/>
      <w:r w:rsidRPr="003479BB">
        <w:rPr>
          <w:rFonts w:ascii="Palatino" w:hAnsi="Palatino"/>
          <w:sz w:val="24"/>
          <w:szCs w:val="24"/>
        </w:rPr>
        <w:t xml:space="preserve"> </w:t>
      </w:r>
      <w:proofErr w:type="spellStart"/>
      <w:r w:rsidRPr="003479BB">
        <w:rPr>
          <w:rFonts w:ascii="Palatino" w:hAnsi="Palatino"/>
          <w:sz w:val="24"/>
          <w:szCs w:val="24"/>
        </w:rPr>
        <w:t>rasio</w:t>
      </w:r>
      <w:proofErr w:type="spellEnd"/>
      <w:r w:rsidRPr="003479BB">
        <w:rPr>
          <w:rFonts w:ascii="Palatino" w:hAnsi="Palatino"/>
          <w:sz w:val="24"/>
          <w:szCs w:val="24"/>
        </w:rPr>
        <w:t xml:space="preserve"> </w:t>
      </w:r>
      <w:r w:rsidRPr="003479BB">
        <w:rPr>
          <w:rFonts w:ascii="Palatino" w:hAnsi="Palatino"/>
          <w:i/>
          <w:sz w:val="24"/>
          <w:szCs w:val="24"/>
        </w:rPr>
        <w:t>return on asset</w:t>
      </w:r>
      <w:r w:rsidRPr="003479BB">
        <w:rPr>
          <w:rFonts w:ascii="Palatino" w:hAnsi="Palatino"/>
          <w:sz w:val="24"/>
          <w:szCs w:val="24"/>
        </w:rPr>
        <w:t xml:space="preserve"> (ROA).</w:t>
      </w:r>
    </w:p>
    <w:p w14:paraId="6EBAFC43" w14:textId="77777777" w:rsidR="00683BB7" w:rsidRPr="003479BB" w:rsidRDefault="00683BB7" w:rsidP="00EB7B47">
      <w:pPr>
        <w:ind w:firstLine="720"/>
        <w:jc w:val="both"/>
        <w:rPr>
          <w:rFonts w:ascii="Palatino" w:hAnsi="Palatino"/>
          <w:sz w:val="24"/>
          <w:szCs w:val="24"/>
        </w:rPr>
      </w:pPr>
      <w:proofErr w:type="spellStart"/>
      <w:r w:rsidRPr="003479BB">
        <w:rPr>
          <w:rFonts w:ascii="Palatino" w:hAnsi="Palatino"/>
          <w:sz w:val="24"/>
          <w:szCs w:val="24"/>
        </w:rPr>
        <w:t>Menurut</w:t>
      </w:r>
      <w:proofErr w:type="spellEnd"/>
      <w:r w:rsidRPr="003479BB">
        <w:rPr>
          <w:rFonts w:ascii="Palatino" w:hAnsi="Palatino"/>
          <w:sz w:val="24"/>
          <w:szCs w:val="24"/>
        </w:rPr>
        <w:t xml:space="preserve"> </w:t>
      </w:r>
      <w:proofErr w:type="spellStart"/>
      <w:r w:rsidRPr="003479BB">
        <w:rPr>
          <w:rFonts w:ascii="Palatino" w:hAnsi="Palatino"/>
          <w:sz w:val="24"/>
          <w:szCs w:val="24"/>
        </w:rPr>
        <w:t>Hakiim</w:t>
      </w:r>
      <w:proofErr w:type="spellEnd"/>
      <w:r w:rsidRPr="003479BB">
        <w:rPr>
          <w:rFonts w:ascii="Palatino" w:hAnsi="Palatino"/>
          <w:sz w:val="24"/>
          <w:szCs w:val="24"/>
        </w:rPr>
        <w:t xml:space="preserve"> N &amp; </w:t>
      </w:r>
      <w:proofErr w:type="spellStart"/>
      <w:r w:rsidRPr="003479BB">
        <w:rPr>
          <w:rFonts w:ascii="Palatino" w:hAnsi="Palatino"/>
          <w:sz w:val="24"/>
          <w:szCs w:val="24"/>
        </w:rPr>
        <w:t>Haqiqi</w:t>
      </w:r>
      <w:proofErr w:type="spellEnd"/>
      <w:r w:rsidRPr="003479BB">
        <w:rPr>
          <w:rFonts w:ascii="Palatino" w:hAnsi="Palatino"/>
          <w:sz w:val="24"/>
          <w:szCs w:val="24"/>
        </w:rPr>
        <w:t xml:space="preserve"> Rafsanjani (2016)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menentukan</w:t>
      </w:r>
      <w:proofErr w:type="spellEnd"/>
      <w:r w:rsidRPr="003479BB">
        <w:rPr>
          <w:rFonts w:ascii="Palatino" w:hAnsi="Palatino"/>
          <w:sz w:val="24"/>
          <w:szCs w:val="24"/>
        </w:rPr>
        <w:t xml:space="preserve"> </w:t>
      </w:r>
      <w:proofErr w:type="spellStart"/>
      <w:r w:rsidRPr="003479BB">
        <w:rPr>
          <w:rFonts w:ascii="Palatino" w:hAnsi="Palatino"/>
          <w:sz w:val="24"/>
          <w:szCs w:val="24"/>
        </w:rPr>
        <w:t>tingkat</w:t>
      </w:r>
      <w:proofErr w:type="spellEnd"/>
      <w:r w:rsidRPr="003479BB">
        <w:rPr>
          <w:rFonts w:ascii="Palatino" w:hAnsi="Palatino"/>
          <w:sz w:val="24"/>
          <w:szCs w:val="24"/>
        </w:rPr>
        <w:t xml:space="preserve"> </w:t>
      </w:r>
      <w:proofErr w:type="spellStart"/>
      <w:r w:rsidRPr="003479BB">
        <w:rPr>
          <w:rFonts w:ascii="Palatino" w:hAnsi="Palatino"/>
          <w:sz w:val="24"/>
          <w:szCs w:val="24"/>
        </w:rPr>
        <w:t>kemampuan</w:t>
      </w:r>
      <w:proofErr w:type="spellEnd"/>
      <w:r w:rsidRPr="003479BB">
        <w:rPr>
          <w:rFonts w:ascii="Palatino" w:hAnsi="Palatino"/>
          <w:sz w:val="24"/>
          <w:szCs w:val="24"/>
        </w:rPr>
        <w:t xml:space="preserve"> </w:t>
      </w:r>
      <w:proofErr w:type="spellStart"/>
      <w:r w:rsidRPr="003479BB">
        <w:rPr>
          <w:rFonts w:ascii="Palatino" w:hAnsi="Palatino"/>
          <w:sz w:val="24"/>
          <w:szCs w:val="24"/>
        </w:rPr>
        <w:t>suatu</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bank Indonesia </w:t>
      </w:r>
      <w:proofErr w:type="spellStart"/>
      <w:r w:rsidRPr="003479BB">
        <w:rPr>
          <w:rFonts w:ascii="Palatino" w:hAnsi="Palatino"/>
          <w:sz w:val="24"/>
          <w:szCs w:val="24"/>
        </w:rPr>
        <w:t>lebih</w:t>
      </w:r>
      <w:proofErr w:type="spellEnd"/>
      <w:r w:rsidRPr="003479BB">
        <w:rPr>
          <w:rFonts w:ascii="Palatino" w:hAnsi="Palatino"/>
          <w:sz w:val="24"/>
          <w:szCs w:val="24"/>
        </w:rPr>
        <w:t xml:space="preserve"> </w:t>
      </w:r>
      <w:proofErr w:type="spellStart"/>
      <w:r w:rsidRPr="003479BB">
        <w:rPr>
          <w:rFonts w:ascii="Palatino" w:hAnsi="Palatino"/>
          <w:sz w:val="24"/>
          <w:szCs w:val="24"/>
        </w:rPr>
        <w:t>mementingkan</w:t>
      </w:r>
      <w:proofErr w:type="spellEnd"/>
      <w:r w:rsidRPr="003479BB">
        <w:rPr>
          <w:rFonts w:ascii="Palatino" w:hAnsi="Palatino"/>
          <w:sz w:val="24"/>
          <w:szCs w:val="24"/>
        </w:rPr>
        <w:t xml:space="preserve"> </w:t>
      </w:r>
      <w:proofErr w:type="spellStart"/>
      <w:r w:rsidRPr="003479BB">
        <w:rPr>
          <w:rFonts w:ascii="Palatino" w:hAnsi="Palatino"/>
          <w:sz w:val="24"/>
          <w:szCs w:val="24"/>
        </w:rPr>
        <w:t>penilaian</w:t>
      </w:r>
      <w:proofErr w:type="spellEnd"/>
      <w:r w:rsidRPr="003479BB">
        <w:rPr>
          <w:rFonts w:ascii="Palatino" w:hAnsi="Palatino"/>
          <w:sz w:val="24"/>
          <w:szCs w:val="24"/>
        </w:rPr>
        <w:t xml:space="preserve"> ROA </w:t>
      </w:r>
      <w:proofErr w:type="spellStart"/>
      <w:r w:rsidRPr="003479BB">
        <w:rPr>
          <w:rFonts w:ascii="Palatino" w:hAnsi="Palatino"/>
          <w:sz w:val="24"/>
          <w:szCs w:val="24"/>
        </w:rPr>
        <w:t>daripada</w:t>
      </w:r>
      <w:proofErr w:type="spellEnd"/>
      <w:r w:rsidRPr="003479BB">
        <w:rPr>
          <w:rFonts w:ascii="Palatino" w:hAnsi="Palatino"/>
          <w:sz w:val="24"/>
          <w:szCs w:val="24"/>
        </w:rPr>
        <w:t xml:space="preserve"> ROE. </w:t>
      </w:r>
      <w:proofErr w:type="spellStart"/>
      <w:r w:rsidRPr="003479BB">
        <w:rPr>
          <w:rFonts w:ascii="Palatino" w:hAnsi="Palatino"/>
          <w:sz w:val="24"/>
          <w:szCs w:val="24"/>
        </w:rPr>
        <w:t>Hakiim</w:t>
      </w:r>
      <w:proofErr w:type="spellEnd"/>
      <w:r w:rsidRPr="003479BB">
        <w:rPr>
          <w:rFonts w:ascii="Palatino" w:hAnsi="Palatino"/>
          <w:sz w:val="24"/>
          <w:szCs w:val="24"/>
        </w:rPr>
        <w:t xml:space="preserve"> N &amp; </w:t>
      </w:r>
      <w:proofErr w:type="spellStart"/>
      <w:r w:rsidRPr="003479BB">
        <w:rPr>
          <w:rFonts w:ascii="Palatino" w:hAnsi="Palatino"/>
          <w:sz w:val="24"/>
          <w:szCs w:val="24"/>
        </w:rPr>
        <w:t>Haqiqi</w:t>
      </w:r>
      <w:proofErr w:type="spellEnd"/>
      <w:r w:rsidRPr="003479BB">
        <w:rPr>
          <w:rFonts w:ascii="Palatino" w:hAnsi="Palatino"/>
          <w:sz w:val="24"/>
          <w:szCs w:val="24"/>
        </w:rPr>
        <w:t xml:space="preserve"> Rafsanjani (2016) </w:t>
      </w:r>
      <w:proofErr w:type="spellStart"/>
      <w:r w:rsidRPr="003479BB">
        <w:rPr>
          <w:rFonts w:ascii="Palatino" w:hAnsi="Palatino"/>
          <w:sz w:val="24"/>
          <w:szCs w:val="24"/>
        </w:rPr>
        <w:t>menjelaskan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bank Indonesia </w:t>
      </w:r>
      <w:proofErr w:type="spellStart"/>
      <w:r w:rsidRPr="003479BB">
        <w:rPr>
          <w:rFonts w:ascii="Palatino" w:hAnsi="Palatino"/>
          <w:sz w:val="24"/>
          <w:szCs w:val="24"/>
        </w:rPr>
        <w:t>lebih</w:t>
      </w:r>
      <w:proofErr w:type="spellEnd"/>
      <w:r w:rsidRPr="003479BB">
        <w:rPr>
          <w:rFonts w:ascii="Palatino" w:hAnsi="Palatino"/>
          <w:sz w:val="24"/>
          <w:szCs w:val="24"/>
        </w:rPr>
        <w:t xml:space="preserve"> </w:t>
      </w:r>
      <w:proofErr w:type="spellStart"/>
      <w:r w:rsidRPr="003479BB">
        <w:rPr>
          <w:rFonts w:ascii="Palatino" w:hAnsi="Palatino"/>
          <w:sz w:val="24"/>
          <w:szCs w:val="24"/>
        </w:rPr>
        <w:t>mengutamakan</w:t>
      </w:r>
      <w:proofErr w:type="spellEnd"/>
      <w:r w:rsidRPr="003479BB">
        <w:rPr>
          <w:rFonts w:ascii="Palatino" w:hAnsi="Palatino"/>
          <w:sz w:val="24"/>
          <w:szCs w:val="24"/>
        </w:rPr>
        <w:t xml:space="preserve"> </w:t>
      </w:r>
      <w:proofErr w:type="spellStart"/>
      <w:r w:rsidRPr="003479BB">
        <w:rPr>
          <w:rFonts w:ascii="Palatino" w:hAnsi="Palatino"/>
          <w:sz w:val="24"/>
          <w:szCs w:val="24"/>
        </w:rPr>
        <w:t>nilai</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suatu</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Widya</w:t>
      </w:r>
      <w:proofErr w:type="spellEnd"/>
      <w:r w:rsidRPr="003479BB">
        <w:rPr>
          <w:rFonts w:ascii="Palatino" w:hAnsi="Palatino"/>
          <w:sz w:val="24"/>
          <w:szCs w:val="24"/>
        </w:rPr>
        <w:t xml:space="preserve">, Novia (2020) </w:t>
      </w:r>
      <w:proofErr w:type="spellStart"/>
      <w:r w:rsidRPr="003479BB">
        <w:rPr>
          <w:rFonts w:ascii="Palatino" w:hAnsi="Palatino"/>
          <w:sz w:val="24"/>
          <w:szCs w:val="24"/>
        </w:rPr>
        <w:t>menerangkan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profit </w:t>
      </w:r>
      <w:proofErr w:type="spellStart"/>
      <w:r w:rsidRPr="003479BB">
        <w:rPr>
          <w:rFonts w:ascii="Palatino" w:hAnsi="Palatino"/>
          <w:sz w:val="24"/>
          <w:szCs w:val="24"/>
        </w:rPr>
        <w:t>sering</w:t>
      </w:r>
      <w:proofErr w:type="spellEnd"/>
      <w:r w:rsidRPr="003479BB">
        <w:rPr>
          <w:rFonts w:ascii="Palatino" w:hAnsi="Palatino"/>
          <w:sz w:val="24"/>
          <w:szCs w:val="24"/>
        </w:rPr>
        <w:t xml:space="preserve"> pula </w:t>
      </w:r>
      <w:proofErr w:type="spellStart"/>
      <w:r w:rsidRPr="003479BB">
        <w:rPr>
          <w:rFonts w:ascii="Palatino" w:hAnsi="Palatino"/>
          <w:sz w:val="24"/>
          <w:szCs w:val="24"/>
        </w:rPr>
        <w:t>dikaitkan</w:t>
      </w:r>
      <w:proofErr w:type="spellEnd"/>
      <w:r w:rsidRPr="003479BB">
        <w:rPr>
          <w:rFonts w:ascii="Palatino" w:hAnsi="Palatino"/>
          <w:sz w:val="24"/>
          <w:szCs w:val="24"/>
        </w:rPr>
        <w:t xml:space="preserve"> </w:t>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ukuran</w:t>
      </w:r>
      <w:proofErr w:type="spellEnd"/>
      <w:r w:rsidRPr="003479BB">
        <w:rPr>
          <w:rFonts w:ascii="Palatino" w:hAnsi="Palatino"/>
          <w:sz w:val="24"/>
          <w:szCs w:val="24"/>
        </w:rPr>
        <w:t xml:space="preserve"> </w:t>
      </w:r>
      <w:proofErr w:type="spellStart"/>
      <w:r w:rsidRPr="003479BB">
        <w:rPr>
          <w:rFonts w:ascii="Palatino" w:hAnsi="Palatino"/>
          <w:sz w:val="24"/>
          <w:szCs w:val="24"/>
        </w:rPr>
        <w:t>efisiensi</w:t>
      </w:r>
      <w:proofErr w:type="spellEnd"/>
      <w:r w:rsidRPr="003479BB">
        <w:rPr>
          <w:rFonts w:ascii="Palatino" w:hAnsi="Palatino"/>
          <w:sz w:val="24"/>
          <w:szCs w:val="24"/>
        </w:rPr>
        <w:t xml:space="preserve"> dan </w:t>
      </w:r>
      <w:proofErr w:type="spellStart"/>
      <w:r w:rsidRPr="003479BB">
        <w:rPr>
          <w:rFonts w:ascii="Palatino" w:hAnsi="Palatino"/>
          <w:sz w:val="24"/>
          <w:szCs w:val="24"/>
        </w:rPr>
        <w:t>efektivitas</w:t>
      </w:r>
      <w:proofErr w:type="spellEnd"/>
      <w:r w:rsidRPr="003479BB">
        <w:rPr>
          <w:rFonts w:ascii="Palatino" w:hAnsi="Palatino"/>
          <w:sz w:val="24"/>
          <w:szCs w:val="24"/>
        </w:rPr>
        <w:t xml:space="preserve"> </w:t>
      </w:r>
      <w:proofErr w:type="spellStart"/>
      <w:r w:rsidRPr="003479BB">
        <w:rPr>
          <w:rFonts w:ascii="Palatino" w:hAnsi="Palatino"/>
          <w:sz w:val="24"/>
          <w:szCs w:val="24"/>
        </w:rPr>
        <w:t>dari</w:t>
      </w:r>
      <w:proofErr w:type="spellEnd"/>
      <w:r w:rsidRPr="003479BB">
        <w:rPr>
          <w:rFonts w:ascii="Palatino" w:hAnsi="Palatino"/>
          <w:sz w:val="24"/>
          <w:szCs w:val="24"/>
        </w:rPr>
        <w:t xml:space="preserve"> </w:t>
      </w:r>
      <w:proofErr w:type="spellStart"/>
      <w:r w:rsidRPr="003479BB">
        <w:rPr>
          <w:rFonts w:ascii="Palatino" w:hAnsi="Palatino"/>
          <w:sz w:val="24"/>
          <w:szCs w:val="24"/>
        </w:rPr>
        <w:t>suatu</w:t>
      </w:r>
      <w:proofErr w:type="spellEnd"/>
      <w:r w:rsidRPr="003479BB">
        <w:rPr>
          <w:rFonts w:ascii="Palatino" w:hAnsi="Palatino"/>
          <w:sz w:val="24"/>
          <w:szCs w:val="24"/>
        </w:rPr>
        <w:t xml:space="preserve"> unit </w:t>
      </w:r>
      <w:proofErr w:type="spellStart"/>
      <w:r w:rsidRPr="003479BB">
        <w:rPr>
          <w:rFonts w:ascii="Palatino" w:hAnsi="Palatino"/>
          <w:sz w:val="24"/>
          <w:szCs w:val="24"/>
        </w:rPr>
        <w:t>kerja</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memanfaatkan</w:t>
      </w:r>
      <w:proofErr w:type="spellEnd"/>
      <w:r w:rsidRPr="003479BB">
        <w:rPr>
          <w:rFonts w:ascii="Palatino" w:hAnsi="Palatino"/>
          <w:sz w:val="24"/>
          <w:szCs w:val="24"/>
        </w:rPr>
        <w:t xml:space="preserve"> </w:t>
      </w:r>
      <w:proofErr w:type="spellStart"/>
      <w:r w:rsidRPr="003479BB">
        <w:rPr>
          <w:rFonts w:ascii="Palatino" w:hAnsi="Palatino"/>
          <w:sz w:val="24"/>
          <w:szCs w:val="24"/>
        </w:rPr>
        <w:t>sumber</w:t>
      </w:r>
      <w:proofErr w:type="spellEnd"/>
      <w:r w:rsidRPr="003479BB">
        <w:rPr>
          <w:rFonts w:ascii="Palatino" w:hAnsi="Palatino"/>
          <w:sz w:val="24"/>
          <w:szCs w:val="24"/>
        </w:rPr>
        <w:t xml:space="preserve"> </w:t>
      </w:r>
      <w:proofErr w:type="spellStart"/>
      <w:r w:rsidRPr="003479BB">
        <w:rPr>
          <w:rFonts w:ascii="Palatino" w:hAnsi="Palatino"/>
          <w:sz w:val="24"/>
          <w:szCs w:val="24"/>
        </w:rPr>
        <w:t>daya</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atau</w:t>
      </w:r>
      <w:proofErr w:type="spellEnd"/>
      <w:r w:rsidRPr="003479BB">
        <w:rPr>
          <w:rFonts w:ascii="Palatino" w:hAnsi="Palatino"/>
          <w:sz w:val="24"/>
          <w:szCs w:val="24"/>
        </w:rPr>
        <w:t xml:space="preserve"> </w:t>
      </w:r>
      <w:proofErr w:type="spellStart"/>
      <w:r w:rsidRPr="003479BB">
        <w:rPr>
          <w:rFonts w:ascii="Palatino" w:hAnsi="Palatino"/>
          <w:sz w:val="24"/>
          <w:szCs w:val="24"/>
        </w:rPr>
        <w:t>dengan</w:t>
      </w:r>
      <w:proofErr w:type="spellEnd"/>
      <w:r w:rsidRPr="003479BB">
        <w:rPr>
          <w:rFonts w:ascii="Palatino" w:hAnsi="Palatino"/>
          <w:sz w:val="24"/>
          <w:szCs w:val="24"/>
        </w:rPr>
        <w:t xml:space="preserve"> kata lain </w:t>
      </w:r>
      <w:proofErr w:type="spellStart"/>
      <w:r w:rsidRPr="003479BB">
        <w:rPr>
          <w:rFonts w:ascii="Palatino" w:hAnsi="Palatino"/>
          <w:sz w:val="24"/>
          <w:szCs w:val="24"/>
        </w:rPr>
        <w:t>efisiensi</w:t>
      </w:r>
      <w:proofErr w:type="spellEnd"/>
      <w:r w:rsidRPr="003479BB">
        <w:rPr>
          <w:rFonts w:ascii="Palatino" w:hAnsi="Palatino"/>
          <w:sz w:val="24"/>
          <w:szCs w:val="24"/>
        </w:rPr>
        <w:t xml:space="preserve"> dan </w:t>
      </w:r>
      <w:proofErr w:type="spellStart"/>
      <w:r w:rsidRPr="003479BB">
        <w:rPr>
          <w:rFonts w:ascii="Palatino" w:hAnsi="Palatino"/>
          <w:sz w:val="24"/>
          <w:szCs w:val="24"/>
        </w:rPr>
        <w:t>efektivitas</w:t>
      </w:r>
      <w:proofErr w:type="spellEnd"/>
      <w:r w:rsidRPr="003479BB">
        <w:rPr>
          <w:rFonts w:ascii="Palatino" w:hAnsi="Palatino"/>
          <w:sz w:val="24"/>
          <w:szCs w:val="24"/>
        </w:rPr>
        <w:t xml:space="preserve"> </w:t>
      </w:r>
      <w:proofErr w:type="spellStart"/>
      <w:r w:rsidRPr="003479BB">
        <w:rPr>
          <w:rFonts w:ascii="Palatino" w:hAnsi="Palatino"/>
          <w:sz w:val="24"/>
          <w:szCs w:val="24"/>
        </w:rPr>
        <w:t>dari</w:t>
      </w:r>
      <w:proofErr w:type="spellEnd"/>
      <w:r w:rsidRPr="003479BB">
        <w:rPr>
          <w:rFonts w:ascii="Palatino" w:hAnsi="Palatino"/>
          <w:sz w:val="24"/>
          <w:szCs w:val="24"/>
        </w:rPr>
        <w:t xml:space="preserve"> </w:t>
      </w:r>
      <w:proofErr w:type="spellStart"/>
      <w:r w:rsidRPr="003479BB">
        <w:rPr>
          <w:rFonts w:ascii="Palatino" w:hAnsi="Palatino"/>
          <w:sz w:val="24"/>
          <w:szCs w:val="24"/>
        </w:rPr>
        <w:t>suatu</w:t>
      </w:r>
      <w:proofErr w:type="spellEnd"/>
      <w:r w:rsidRPr="003479BB">
        <w:rPr>
          <w:rFonts w:ascii="Palatino" w:hAnsi="Palatino"/>
          <w:sz w:val="24"/>
          <w:szCs w:val="24"/>
        </w:rPr>
        <w:t xml:space="preserve"> unit </w:t>
      </w:r>
      <w:proofErr w:type="spellStart"/>
      <w:r w:rsidRPr="003479BB">
        <w:rPr>
          <w:rFonts w:ascii="Palatino" w:hAnsi="Palatino"/>
          <w:sz w:val="24"/>
          <w:szCs w:val="24"/>
        </w:rPr>
        <w:t>kerja</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memanfaatkan</w:t>
      </w:r>
      <w:proofErr w:type="spellEnd"/>
      <w:r w:rsidRPr="003479BB">
        <w:rPr>
          <w:rFonts w:ascii="Palatino" w:hAnsi="Palatino"/>
          <w:sz w:val="24"/>
          <w:szCs w:val="24"/>
        </w:rPr>
        <w:t xml:space="preserve"> </w:t>
      </w:r>
      <w:proofErr w:type="spellStart"/>
      <w:r w:rsidRPr="003479BB">
        <w:rPr>
          <w:rFonts w:ascii="Palatino" w:hAnsi="Palatino"/>
          <w:sz w:val="24"/>
          <w:szCs w:val="24"/>
        </w:rPr>
        <w:t>sumber</w:t>
      </w:r>
      <w:proofErr w:type="spellEnd"/>
      <w:r w:rsidRPr="003479BB">
        <w:rPr>
          <w:rFonts w:ascii="Palatino" w:hAnsi="Palatino"/>
          <w:sz w:val="24"/>
          <w:szCs w:val="24"/>
        </w:rPr>
        <w:t xml:space="preserve"> </w:t>
      </w:r>
      <w:proofErr w:type="spellStart"/>
      <w:r w:rsidRPr="003479BB">
        <w:rPr>
          <w:rFonts w:ascii="Palatino" w:hAnsi="Palatino"/>
          <w:sz w:val="24"/>
          <w:szCs w:val="24"/>
        </w:rPr>
        <w:t>daya</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pada </w:t>
      </w:r>
      <w:proofErr w:type="spellStart"/>
      <w:r w:rsidRPr="003479BB">
        <w:rPr>
          <w:rFonts w:ascii="Palatino" w:hAnsi="Palatino"/>
          <w:sz w:val="24"/>
          <w:szCs w:val="24"/>
        </w:rPr>
        <w:t>periode</w:t>
      </w:r>
      <w:proofErr w:type="spellEnd"/>
      <w:r w:rsidRPr="003479BB">
        <w:rPr>
          <w:rFonts w:ascii="Palatino" w:hAnsi="Palatino"/>
          <w:sz w:val="24"/>
          <w:szCs w:val="24"/>
        </w:rPr>
        <w:t xml:space="preserve"> </w:t>
      </w:r>
      <w:proofErr w:type="spellStart"/>
      <w:r w:rsidRPr="003479BB">
        <w:rPr>
          <w:rFonts w:ascii="Palatino" w:hAnsi="Palatino"/>
          <w:sz w:val="24"/>
          <w:szCs w:val="24"/>
        </w:rPr>
        <w:t>tertentu</w:t>
      </w:r>
      <w:proofErr w:type="spellEnd"/>
      <w:r w:rsidRPr="003479BB">
        <w:rPr>
          <w:rFonts w:ascii="Palatino" w:hAnsi="Palatino"/>
          <w:sz w:val="24"/>
          <w:szCs w:val="24"/>
        </w:rPr>
        <w:t xml:space="preserve"> </w:t>
      </w:r>
      <w:proofErr w:type="spellStart"/>
      <w:r w:rsidRPr="003479BB">
        <w:rPr>
          <w:rFonts w:ascii="Palatino" w:hAnsi="Palatino"/>
          <w:sz w:val="24"/>
          <w:szCs w:val="24"/>
        </w:rPr>
        <w:t>akan</w:t>
      </w:r>
      <w:proofErr w:type="spellEnd"/>
      <w:r w:rsidRPr="003479BB">
        <w:rPr>
          <w:rFonts w:ascii="Palatino" w:hAnsi="Palatino"/>
          <w:sz w:val="24"/>
          <w:szCs w:val="24"/>
        </w:rPr>
        <w:t xml:space="preserve"> </w:t>
      </w:r>
      <w:proofErr w:type="spellStart"/>
      <w:r w:rsidRPr="003479BB">
        <w:rPr>
          <w:rFonts w:ascii="Palatino" w:hAnsi="Palatino"/>
          <w:sz w:val="24"/>
          <w:szCs w:val="24"/>
        </w:rPr>
        <w:t>tergambar</w:t>
      </w:r>
      <w:proofErr w:type="spellEnd"/>
      <w:r w:rsidRPr="003479BB">
        <w:rPr>
          <w:rFonts w:ascii="Palatino" w:hAnsi="Palatino"/>
          <w:sz w:val="24"/>
          <w:szCs w:val="24"/>
        </w:rPr>
        <w:t xml:space="preserve"> profit yang </w:t>
      </w:r>
      <w:proofErr w:type="spellStart"/>
      <w:r w:rsidRPr="003479BB">
        <w:rPr>
          <w:rFonts w:ascii="Palatino" w:hAnsi="Palatino"/>
          <w:sz w:val="24"/>
          <w:szCs w:val="24"/>
        </w:rPr>
        <w:t>dicapai</w:t>
      </w:r>
      <w:proofErr w:type="spellEnd"/>
      <w:r w:rsidRPr="003479BB">
        <w:rPr>
          <w:rFonts w:ascii="Palatino" w:hAnsi="Palatino"/>
          <w:sz w:val="24"/>
          <w:szCs w:val="24"/>
        </w:rPr>
        <w:t xml:space="preserve"> oleh </w:t>
      </w:r>
      <w:proofErr w:type="spellStart"/>
      <w:r w:rsidRPr="003479BB">
        <w:rPr>
          <w:rFonts w:ascii="Palatino" w:hAnsi="Palatino"/>
          <w:sz w:val="24"/>
          <w:szCs w:val="24"/>
        </w:rPr>
        <w:t>perusahaan</w:t>
      </w:r>
      <w:proofErr w:type="spellEnd"/>
      <w:r w:rsidRPr="003479BB">
        <w:rPr>
          <w:rFonts w:ascii="Palatino" w:hAnsi="Palatino"/>
          <w:sz w:val="24"/>
          <w:szCs w:val="24"/>
        </w:rPr>
        <w:t>.</w:t>
      </w:r>
    </w:p>
    <w:p w14:paraId="166C9738" w14:textId="77777777" w:rsidR="00683BB7" w:rsidRPr="003479BB" w:rsidRDefault="00683BB7" w:rsidP="00EB7B47">
      <w:pPr>
        <w:ind w:firstLine="720"/>
        <w:jc w:val="both"/>
        <w:rPr>
          <w:rFonts w:ascii="Palatino" w:hAnsi="Palatino"/>
          <w:sz w:val="24"/>
          <w:szCs w:val="24"/>
        </w:rPr>
      </w:pPr>
      <w:proofErr w:type="spellStart"/>
      <w:r w:rsidRPr="003479BB">
        <w:rPr>
          <w:rFonts w:ascii="Palatino" w:hAnsi="Palatino"/>
          <w:sz w:val="24"/>
          <w:szCs w:val="24"/>
        </w:rPr>
        <w:t>Menurut</w:t>
      </w:r>
      <w:proofErr w:type="spellEnd"/>
      <w:r w:rsidRPr="003479BB">
        <w:rPr>
          <w:rFonts w:ascii="Palatino" w:hAnsi="Palatino"/>
          <w:sz w:val="24"/>
          <w:szCs w:val="24"/>
        </w:rPr>
        <w:t xml:space="preserve"> </w:t>
      </w:r>
      <w:proofErr w:type="spellStart"/>
      <w:r w:rsidRPr="003479BB">
        <w:rPr>
          <w:rFonts w:ascii="Palatino" w:hAnsi="Palatino"/>
          <w:sz w:val="24"/>
          <w:szCs w:val="24"/>
        </w:rPr>
        <w:t>Meithasari</w:t>
      </w:r>
      <w:proofErr w:type="spellEnd"/>
      <w:r w:rsidRPr="003479BB">
        <w:rPr>
          <w:rFonts w:ascii="Palatino" w:hAnsi="Palatino"/>
          <w:sz w:val="24"/>
          <w:szCs w:val="24"/>
        </w:rPr>
        <w:t xml:space="preserve"> (2017) </w:t>
      </w:r>
      <w:proofErr w:type="spellStart"/>
      <w:r w:rsidRPr="003479BB">
        <w:rPr>
          <w:rFonts w:ascii="Palatino" w:hAnsi="Palatino"/>
          <w:sz w:val="24"/>
          <w:szCs w:val="24"/>
        </w:rPr>
        <w:t>perusahaan</w:t>
      </w:r>
      <w:proofErr w:type="spellEnd"/>
      <w:r w:rsidRPr="003479BB">
        <w:rPr>
          <w:rFonts w:ascii="Palatino" w:hAnsi="Palatino"/>
          <w:sz w:val="24"/>
          <w:szCs w:val="24"/>
        </w:rPr>
        <w:t xml:space="preserve"> yang </w:t>
      </w:r>
      <w:proofErr w:type="spellStart"/>
      <w:r w:rsidRPr="003479BB">
        <w:rPr>
          <w:rFonts w:ascii="Palatino" w:hAnsi="Palatino"/>
          <w:sz w:val="24"/>
          <w:szCs w:val="24"/>
        </w:rPr>
        <w:t>mampu</w:t>
      </w:r>
      <w:proofErr w:type="spellEnd"/>
      <w:r w:rsidRPr="003479BB">
        <w:rPr>
          <w:rFonts w:ascii="Palatino" w:hAnsi="Palatino"/>
          <w:sz w:val="24"/>
          <w:szCs w:val="24"/>
        </w:rPr>
        <w:t xml:space="preserve"> </w:t>
      </w:r>
      <w:proofErr w:type="spellStart"/>
      <w:r w:rsidRPr="003479BB">
        <w:rPr>
          <w:rFonts w:ascii="Palatino" w:hAnsi="Palatino"/>
          <w:sz w:val="24"/>
          <w:szCs w:val="24"/>
        </w:rPr>
        <w:t>meningkatkan</w:t>
      </w:r>
      <w:proofErr w:type="spellEnd"/>
      <w:r w:rsidRPr="003479BB">
        <w:rPr>
          <w:rFonts w:ascii="Palatino" w:hAnsi="Palatino"/>
          <w:sz w:val="24"/>
          <w:szCs w:val="24"/>
        </w:rPr>
        <w:t xml:space="preserve"> profit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maka</w:t>
      </w:r>
      <w:proofErr w:type="spellEnd"/>
      <w:r w:rsidRPr="003479BB">
        <w:rPr>
          <w:rFonts w:ascii="Palatino" w:hAnsi="Palatino"/>
          <w:sz w:val="24"/>
          <w:szCs w:val="24"/>
        </w:rPr>
        <w:t xml:space="preserve"> </w:t>
      </w:r>
      <w:proofErr w:type="spellStart"/>
      <w:r w:rsidRPr="003479BB">
        <w:rPr>
          <w:rFonts w:ascii="Palatino" w:hAnsi="Palatino"/>
          <w:sz w:val="24"/>
          <w:szCs w:val="24"/>
        </w:rPr>
        <w:t>akan</w:t>
      </w:r>
      <w:proofErr w:type="spellEnd"/>
      <w:r w:rsidRPr="003479BB">
        <w:rPr>
          <w:rFonts w:ascii="Palatino" w:hAnsi="Palatino"/>
          <w:sz w:val="24"/>
          <w:szCs w:val="24"/>
        </w:rPr>
        <w:t xml:space="preserve"> </w:t>
      </w:r>
      <w:proofErr w:type="spellStart"/>
      <w:r w:rsidRPr="003479BB">
        <w:rPr>
          <w:rFonts w:ascii="Palatino" w:hAnsi="Palatino"/>
          <w:sz w:val="24"/>
          <w:szCs w:val="24"/>
        </w:rPr>
        <w:t>memiliki</w:t>
      </w:r>
      <w:proofErr w:type="spellEnd"/>
      <w:r w:rsidRPr="003479BB">
        <w:rPr>
          <w:rFonts w:ascii="Palatino" w:hAnsi="Palatino"/>
          <w:sz w:val="24"/>
          <w:szCs w:val="24"/>
        </w:rPr>
        <w:t xml:space="preserve"> </w:t>
      </w:r>
      <w:proofErr w:type="spellStart"/>
      <w:r w:rsidRPr="003479BB">
        <w:rPr>
          <w:rFonts w:ascii="Palatino" w:hAnsi="Palatino"/>
          <w:sz w:val="24"/>
          <w:szCs w:val="24"/>
        </w:rPr>
        <w:t>peluang</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melakukan</w:t>
      </w:r>
      <w:proofErr w:type="spellEnd"/>
      <w:r w:rsidRPr="003479BB">
        <w:rPr>
          <w:rFonts w:ascii="Palatino" w:hAnsi="Palatino"/>
          <w:sz w:val="24"/>
          <w:szCs w:val="24"/>
        </w:rPr>
        <w:t xml:space="preserve"> </w:t>
      </w:r>
      <w:proofErr w:type="spellStart"/>
      <w:r w:rsidRPr="003479BB">
        <w:rPr>
          <w:rFonts w:ascii="Palatino" w:hAnsi="Palatino"/>
          <w:sz w:val="24"/>
          <w:szCs w:val="24"/>
        </w:rPr>
        <w:t>ekspansi</w:t>
      </w:r>
      <w:proofErr w:type="spellEnd"/>
      <w:r w:rsidRPr="003479BB">
        <w:rPr>
          <w:rFonts w:ascii="Palatino" w:hAnsi="Palatino"/>
          <w:sz w:val="24"/>
          <w:szCs w:val="24"/>
        </w:rPr>
        <w:t xml:space="preserve">. </w:t>
      </w:r>
      <w:proofErr w:type="spellStart"/>
      <w:r w:rsidRPr="003479BB">
        <w:rPr>
          <w:rFonts w:ascii="Palatino" w:hAnsi="Palatino"/>
          <w:sz w:val="24"/>
          <w:szCs w:val="24"/>
        </w:rPr>
        <w:t>Maulidiyah</w:t>
      </w:r>
      <w:proofErr w:type="spellEnd"/>
      <w:r w:rsidRPr="003479BB">
        <w:rPr>
          <w:rFonts w:ascii="Palatino" w:hAnsi="Palatino"/>
          <w:sz w:val="24"/>
          <w:szCs w:val="24"/>
        </w:rPr>
        <w:t xml:space="preserve"> H, </w:t>
      </w:r>
      <w:proofErr w:type="spellStart"/>
      <w:r w:rsidRPr="003479BB">
        <w:rPr>
          <w:rFonts w:ascii="Palatino" w:hAnsi="Palatino"/>
          <w:sz w:val="24"/>
          <w:szCs w:val="24"/>
        </w:rPr>
        <w:t>Shofhatul</w:t>
      </w:r>
      <w:proofErr w:type="spellEnd"/>
      <w:r w:rsidRPr="003479BB">
        <w:rPr>
          <w:rFonts w:ascii="Palatino" w:hAnsi="Palatino"/>
          <w:sz w:val="24"/>
          <w:szCs w:val="24"/>
        </w:rPr>
        <w:t xml:space="preserve"> (2017) </w:t>
      </w:r>
      <w:proofErr w:type="spellStart"/>
      <w:r w:rsidRPr="003479BB">
        <w:rPr>
          <w:rFonts w:ascii="Palatino" w:hAnsi="Palatino"/>
          <w:sz w:val="24"/>
          <w:szCs w:val="24"/>
        </w:rPr>
        <w:t>menjelaskan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w:t>
      </w:r>
      <w:proofErr w:type="spellStart"/>
      <w:r w:rsidRPr="003479BB">
        <w:rPr>
          <w:rFonts w:ascii="Palatino" w:hAnsi="Palatino"/>
          <w:sz w:val="24"/>
          <w:szCs w:val="24"/>
        </w:rPr>
        <w:t>ekspansi</w:t>
      </w:r>
      <w:proofErr w:type="spellEnd"/>
      <w:r w:rsidRPr="003479BB">
        <w:rPr>
          <w:rFonts w:ascii="Palatino" w:hAnsi="Palatino"/>
          <w:sz w:val="24"/>
          <w:szCs w:val="24"/>
        </w:rPr>
        <w:t xml:space="preserve"> </w:t>
      </w:r>
      <w:proofErr w:type="spellStart"/>
      <w:r w:rsidRPr="003479BB">
        <w:rPr>
          <w:rFonts w:ascii="Palatino" w:hAnsi="Palatino"/>
          <w:sz w:val="24"/>
          <w:szCs w:val="24"/>
        </w:rPr>
        <w:t>ialah</w:t>
      </w:r>
      <w:proofErr w:type="spellEnd"/>
      <w:r w:rsidRPr="003479BB">
        <w:rPr>
          <w:rFonts w:ascii="Palatino" w:hAnsi="Palatino"/>
          <w:sz w:val="24"/>
          <w:szCs w:val="24"/>
        </w:rPr>
        <w:t xml:space="preserve"> </w:t>
      </w:r>
      <w:proofErr w:type="spellStart"/>
      <w:r w:rsidRPr="003479BB">
        <w:rPr>
          <w:rFonts w:ascii="Palatino" w:hAnsi="Palatino"/>
          <w:sz w:val="24"/>
          <w:szCs w:val="24"/>
        </w:rPr>
        <w:t>suatu</w:t>
      </w:r>
      <w:proofErr w:type="spellEnd"/>
      <w:r w:rsidRPr="003479BB">
        <w:rPr>
          <w:rFonts w:ascii="Palatino" w:hAnsi="Palatino"/>
          <w:sz w:val="24"/>
          <w:szCs w:val="24"/>
        </w:rPr>
        <w:t xml:space="preserve"> </w:t>
      </w:r>
      <w:proofErr w:type="spellStart"/>
      <w:r w:rsidRPr="003479BB">
        <w:rPr>
          <w:rFonts w:ascii="Palatino" w:hAnsi="Palatino"/>
          <w:sz w:val="24"/>
          <w:szCs w:val="24"/>
        </w:rPr>
        <w:t>tindakan</w:t>
      </w:r>
      <w:proofErr w:type="spellEnd"/>
      <w:r w:rsidRPr="003479BB">
        <w:rPr>
          <w:rFonts w:ascii="Palatino" w:hAnsi="Palatino"/>
          <w:sz w:val="24"/>
          <w:szCs w:val="24"/>
        </w:rPr>
        <w:t xml:space="preserve"> </w:t>
      </w:r>
      <w:proofErr w:type="spellStart"/>
      <w:r w:rsidRPr="003479BB">
        <w:rPr>
          <w:rFonts w:ascii="Palatino" w:hAnsi="Palatino"/>
          <w:sz w:val="24"/>
          <w:szCs w:val="24"/>
        </w:rPr>
        <w:t>aktif</w:t>
      </w:r>
      <w:proofErr w:type="spellEnd"/>
      <w:r w:rsidRPr="003479BB">
        <w:rPr>
          <w:rFonts w:ascii="Palatino" w:hAnsi="Palatino"/>
          <w:sz w:val="24"/>
          <w:szCs w:val="24"/>
        </w:rPr>
        <w:t xml:space="preserve"> yang </w:t>
      </w:r>
      <w:proofErr w:type="spellStart"/>
      <w:r w:rsidRPr="003479BB">
        <w:rPr>
          <w:rFonts w:ascii="Palatino" w:hAnsi="Palatino"/>
          <w:sz w:val="24"/>
          <w:szCs w:val="24"/>
        </w:rPr>
        <w:t>dilakukan</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memperluas</w:t>
      </w:r>
      <w:proofErr w:type="spellEnd"/>
      <w:r w:rsidRPr="003479BB">
        <w:rPr>
          <w:rFonts w:ascii="Palatino" w:hAnsi="Palatino"/>
          <w:sz w:val="24"/>
          <w:szCs w:val="24"/>
        </w:rPr>
        <w:t xml:space="preserve"> dan </w:t>
      </w:r>
      <w:proofErr w:type="spellStart"/>
      <w:r w:rsidRPr="003479BB">
        <w:rPr>
          <w:rFonts w:ascii="Palatino" w:hAnsi="Palatino"/>
          <w:sz w:val="24"/>
          <w:szCs w:val="24"/>
        </w:rPr>
        <w:t>memperbesar</w:t>
      </w:r>
      <w:proofErr w:type="spellEnd"/>
      <w:r w:rsidRPr="003479BB">
        <w:rPr>
          <w:rFonts w:ascii="Palatino" w:hAnsi="Palatino"/>
          <w:sz w:val="24"/>
          <w:szCs w:val="24"/>
        </w:rPr>
        <w:t xml:space="preserve"> </w:t>
      </w:r>
      <w:proofErr w:type="spellStart"/>
      <w:r w:rsidRPr="003479BB">
        <w:rPr>
          <w:rFonts w:ascii="Palatino" w:hAnsi="Palatino"/>
          <w:sz w:val="24"/>
          <w:szCs w:val="24"/>
        </w:rPr>
        <w:t>suatu</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Dhani</w:t>
      </w:r>
      <w:proofErr w:type="spellEnd"/>
      <w:r w:rsidRPr="003479BB">
        <w:rPr>
          <w:rFonts w:ascii="Palatino" w:hAnsi="Palatino"/>
          <w:sz w:val="24"/>
          <w:szCs w:val="24"/>
        </w:rPr>
        <w:t xml:space="preserve"> &amp; Utama (2017) </w:t>
      </w:r>
      <w:proofErr w:type="spellStart"/>
      <w:r w:rsidRPr="003479BB">
        <w:rPr>
          <w:rFonts w:ascii="Palatino" w:hAnsi="Palatino"/>
          <w:sz w:val="24"/>
          <w:szCs w:val="24"/>
        </w:rPr>
        <w:t>menerangkan</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memberikan</w:t>
      </w:r>
      <w:proofErr w:type="spellEnd"/>
      <w:r w:rsidRPr="003479BB">
        <w:rPr>
          <w:rFonts w:ascii="Palatino" w:hAnsi="Palatino"/>
          <w:sz w:val="24"/>
          <w:szCs w:val="24"/>
        </w:rPr>
        <w:t xml:space="preserve"> </w:t>
      </w:r>
      <w:proofErr w:type="spellStart"/>
      <w:r w:rsidRPr="003479BB">
        <w:rPr>
          <w:rFonts w:ascii="Palatino" w:hAnsi="Palatino"/>
          <w:sz w:val="24"/>
          <w:szCs w:val="24"/>
        </w:rPr>
        <w:t>informasi</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mengetahui</w:t>
      </w:r>
      <w:proofErr w:type="spellEnd"/>
      <w:r w:rsidRPr="003479BB">
        <w:rPr>
          <w:rFonts w:ascii="Palatino" w:hAnsi="Palatino"/>
          <w:sz w:val="24"/>
          <w:szCs w:val="24"/>
        </w:rPr>
        <w:t xml:space="preserve"> </w:t>
      </w:r>
      <w:proofErr w:type="spellStart"/>
      <w:r w:rsidRPr="003479BB">
        <w:rPr>
          <w:rFonts w:ascii="Palatino" w:hAnsi="Palatino"/>
          <w:sz w:val="24"/>
          <w:szCs w:val="24"/>
        </w:rPr>
        <w:t>besarnya</w:t>
      </w:r>
      <w:proofErr w:type="spellEnd"/>
      <w:r w:rsidRPr="003479BB">
        <w:rPr>
          <w:rFonts w:ascii="Palatino" w:hAnsi="Palatino"/>
          <w:sz w:val="24"/>
          <w:szCs w:val="24"/>
        </w:rPr>
        <w:t xml:space="preserve"> </w:t>
      </w:r>
      <w:proofErr w:type="spellStart"/>
      <w:r w:rsidRPr="003479BB">
        <w:rPr>
          <w:rFonts w:ascii="Palatino" w:hAnsi="Palatino"/>
          <w:sz w:val="24"/>
          <w:szCs w:val="24"/>
        </w:rPr>
        <w:t>tingkat</w:t>
      </w:r>
      <w:proofErr w:type="spellEnd"/>
      <w:r w:rsidRPr="003479BB">
        <w:rPr>
          <w:rFonts w:ascii="Palatino" w:hAnsi="Palatino"/>
          <w:sz w:val="24"/>
          <w:szCs w:val="24"/>
        </w:rPr>
        <w:t xml:space="preserve"> profit yang </w:t>
      </w:r>
      <w:proofErr w:type="spellStart"/>
      <w:r w:rsidRPr="003479BB">
        <w:rPr>
          <w:rFonts w:ascii="Palatino" w:hAnsi="Palatino"/>
          <w:sz w:val="24"/>
          <w:szCs w:val="24"/>
        </w:rPr>
        <w:t>diperoleh</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periode</w:t>
      </w:r>
      <w:proofErr w:type="spellEnd"/>
      <w:r w:rsidRPr="003479BB">
        <w:rPr>
          <w:rFonts w:ascii="Palatino" w:hAnsi="Palatino"/>
          <w:sz w:val="24"/>
          <w:szCs w:val="24"/>
        </w:rPr>
        <w:t xml:space="preserve"> </w:t>
      </w:r>
      <w:proofErr w:type="spellStart"/>
      <w:r w:rsidRPr="003479BB">
        <w:rPr>
          <w:rFonts w:ascii="Palatino" w:hAnsi="Palatino"/>
          <w:sz w:val="24"/>
          <w:szCs w:val="24"/>
        </w:rPr>
        <w:t>tertentu</w:t>
      </w:r>
      <w:proofErr w:type="spellEnd"/>
      <w:r w:rsidRPr="003479BB">
        <w:rPr>
          <w:rFonts w:ascii="Palatino" w:hAnsi="Palatino"/>
          <w:sz w:val="24"/>
          <w:szCs w:val="24"/>
        </w:rPr>
        <w:t xml:space="preserve"> dan </w:t>
      </w:r>
      <w:proofErr w:type="spellStart"/>
      <w:r w:rsidRPr="003479BB">
        <w:rPr>
          <w:rFonts w:ascii="Palatino" w:hAnsi="Palatino"/>
          <w:sz w:val="24"/>
          <w:szCs w:val="24"/>
        </w:rPr>
        <w:t>produktivitas</w:t>
      </w:r>
      <w:proofErr w:type="spellEnd"/>
      <w:r w:rsidRPr="003479BB">
        <w:rPr>
          <w:rFonts w:ascii="Palatino" w:hAnsi="Palatino"/>
          <w:sz w:val="24"/>
          <w:szCs w:val="24"/>
        </w:rPr>
        <w:t xml:space="preserve"> </w:t>
      </w:r>
      <w:proofErr w:type="spellStart"/>
      <w:r w:rsidRPr="003479BB">
        <w:rPr>
          <w:rFonts w:ascii="Palatino" w:hAnsi="Palatino"/>
          <w:sz w:val="24"/>
          <w:szCs w:val="24"/>
        </w:rPr>
        <w:t>penggunaan</w:t>
      </w:r>
      <w:proofErr w:type="spellEnd"/>
      <w:r w:rsidRPr="003479BB">
        <w:rPr>
          <w:rFonts w:ascii="Palatino" w:hAnsi="Palatino"/>
          <w:sz w:val="24"/>
          <w:szCs w:val="24"/>
        </w:rPr>
        <w:t xml:space="preserve"> dana </w:t>
      </w:r>
      <w:proofErr w:type="spellStart"/>
      <w:r w:rsidRPr="003479BB">
        <w:rPr>
          <w:rFonts w:ascii="Palatino" w:hAnsi="Palatino"/>
          <w:sz w:val="24"/>
          <w:szCs w:val="24"/>
        </w:rPr>
        <w:t>perusahaan</w:t>
      </w:r>
      <w:proofErr w:type="spellEnd"/>
      <w:r w:rsidRPr="003479BB">
        <w:rPr>
          <w:rFonts w:ascii="Palatino" w:hAnsi="Palatino"/>
          <w:sz w:val="24"/>
          <w:szCs w:val="24"/>
        </w:rPr>
        <w:t xml:space="preserve"> yang </w:t>
      </w:r>
      <w:proofErr w:type="spellStart"/>
      <w:r w:rsidRPr="003479BB">
        <w:rPr>
          <w:rFonts w:ascii="Palatino" w:hAnsi="Palatino"/>
          <w:sz w:val="24"/>
          <w:szCs w:val="24"/>
        </w:rPr>
        <w:t>dapat</w:t>
      </w:r>
      <w:proofErr w:type="spellEnd"/>
      <w:r w:rsidRPr="003479BB">
        <w:rPr>
          <w:rFonts w:ascii="Palatino" w:hAnsi="Palatino"/>
          <w:sz w:val="24"/>
          <w:szCs w:val="24"/>
        </w:rPr>
        <w:t xml:space="preserve"> </w:t>
      </w:r>
      <w:proofErr w:type="spellStart"/>
      <w:r w:rsidRPr="003479BB">
        <w:rPr>
          <w:rFonts w:ascii="Palatino" w:hAnsi="Palatino"/>
          <w:sz w:val="24"/>
          <w:szCs w:val="24"/>
        </w:rPr>
        <w:t>digunakan</w:t>
      </w:r>
      <w:proofErr w:type="spellEnd"/>
      <w:r w:rsidRPr="003479BB">
        <w:rPr>
          <w:rFonts w:ascii="Palatino" w:hAnsi="Palatino"/>
          <w:sz w:val="24"/>
          <w:szCs w:val="24"/>
        </w:rPr>
        <w:t xml:space="preserve"> oleh investor </w:t>
      </w:r>
      <w:proofErr w:type="spellStart"/>
      <w:r w:rsidRPr="003479BB">
        <w:rPr>
          <w:rFonts w:ascii="Palatino" w:hAnsi="Palatino"/>
          <w:sz w:val="24"/>
          <w:szCs w:val="24"/>
        </w:rPr>
        <w:t>maupun</w:t>
      </w:r>
      <w:proofErr w:type="spellEnd"/>
      <w:r w:rsidRPr="003479BB">
        <w:rPr>
          <w:rFonts w:ascii="Palatino" w:hAnsi="Palatino"/>
          <w:sz w:val="24"/>
          <w:szCs w:val="24"/>
        </w:rPr>
        <w:t xml:space="preserve"> </w:t>
      </w:r>
      <w:proofErr w:type="spellStart"/>
      <w:r w:rsidRPr="003479BB">
        <w:rPr>
          <w:rFonts w:ascii="Palatino" w:hAnsi="Palatino"/>
          <w:sz w:val="24"/>
          <w:szCs w:val="24"/>
        </w:rPr>
        <w:t>calon</w:t>
      </w:r>
      <w:proofErr w:type="spellEnd"/>
      <w:r w:rsidRPr="003479BB">
        <w:rPr>
          <w:rFonts w:ascii="Palatino" w:hAnsi="Palatino"/>
          <w:sz w:val="24"/>
          <w:szCs w:val="24"/>
        </w:rPr>
        <w:t xml:space="preserve"> investor </w:t>
      </w:r>
      <w:proofErr w:type="spellStart"/>
      <w:r w:rsidRPr="003479BB">
        <w:rPr>
          <w:rFonts w:ascii="Palatino" w:hAnsi="Palatino"/>
          <w:sz w:val="24"/>
          <w:szCs w:val="24"/>
        </w:rPr>
        <w:t>sebagai</w:t>
      </w:r>
      <w:proofErr w:type="spellEnd"/>
      <w:r w:rsidRPr="003479BB">
        <w:rPr>
          <w:rFonts w:ascii="Palatino" w:hAnsi="Palatino"/>
          <w:sz w:val="24"/>
          <w:szCs w:val="24"/>
        </w:rPr>
        <w:t xml:space="preserve"> </w:t>
      </w:r>
      <w:proofErr w:type="spellStart"/>
      <w:r w:rsidRPr="003479BB">
        <w:rPr>
          <w:rFonts w:ascii="Palatino" w:hAnsi="Palatino"/>
          <w:sz w:val="24"/>
          <w:szCs w:val="24"/>
        </w:rPr>
        <w:t>dasar</w:t>
      </w:r>
      <w:proofErr w:type="spellEnd"/>
      <w:r w:rsidRPr="003479BB">
        <w:rPr>
          <w:rFonts w:ascii="Palatino" w:hAnsi="Palatino"/>
          <w:sz w:val="24"/>
          <w:szCs w:val="24"/>
        </w:rPr>
        <w:t xml:space="preserve"> </w:t>
      </w:r>
      <w:proofErr w:type="spellStart"/>
      <w:r w:rsidRPr="003479BB">
        <w:rPr>
          <w:rFonts w:ascii="Palatino" w:hAnsi="Palatino"/>
          <w:sz w:val="24"/>
          <w:szCs w:val="24"/>
        </w:rPr>
        <w:t>pengambilan</w:t>
      </w:r>
      <w:proofErr w:type="spellEnd"/>
      <w:r w:rsidRPr="003479BB">
        <w:rPr>
          <w:rFonts w:ascii="Palatino" w:hAnsi="Palatino"/>
          <w:sz w:val="24"/>
          <w:szCs w:val="24"/>
        </w:rPr>
        <w:t xml:space="preserve"> </w:t>
      </w:r>
      <w:proofErr w:type="spellStart"/>
      <w:r w:rsidRPr="003479BB">
        <w:rPr>
          <w:rFonts w:ascii="Palatino" w:hAnsi="Palatino"/>
          <w:sz w:val="24"/>
          <w:szCs w:val="24"/>
        </w:rPr>
        <w:t>keputusan</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melakukan</w:t>
      </w:r>
      <w:proofErr w:type="spellEnd"/>
      <w:r w:rsidRPr="003479BB">
        <w:rPr>
          <w:rFonts w:ascii="Palatino" w:hAnsi="Palatino"/>
          <w:sz w:val="24"/>
          <w:szCs w:val="24"/>
        </w:rPr>
        <w:t xml:space="preserve"> </w:t>
      </w:r>
      <w:proofErr w:type="spellStart"/>
      <w:r w:rsidRPr="003479BB">
        <w:rPr>
          <w:rFonts w:ascii="Palatino" w:hAnsi="Palatino"/>
          <w:sz w:val="24"/>
          <w:szCs w:val="24"/>
        </w:rPr>
        <w:t>investasi</w:t>
      </w:r>
      <w:proofErr w:type="spellEnd"/>
      <w:r w:rsidRPr="003479BB">
        <w:rPr>
          <w:rFonts w:ascii="Palatino" w:hAnsi="Palatino"/>
          <w:sz w:val="24"/>
          <w:szCs w:val="24"/>
        </w:rPr>
        <w:t>.</w:t>
      </w:r>
    </w:p>
    <w:p w14:paraId="5EF20301" w14:textId="77777777" w:rsidR="00683BB7" w:rsidRPr="003479BB" w:rsidRDefault="00683BB7" w:rsidP="00EB7B47">
      <w:pPr>
        <w:ind w:firstLine="720"/>
        <w:jc w:val="both"/>
        <w:rPr>
          <w:rFonts w:ascii="Palatino" w:hAnsi="Palatino"/>
          <w:sz w:val="24"/>
          <w:szCs w:val="24"/>
        </w:rPr>
      </w:pPr>
      <w:proofErr w:type="spellStart"/>
      <w:r w:rsidRPr="003479BB">
        <w:rPr>
          <w:rFonts w:ascii="Palatino" w:hAnsi="Palatino"/>
          <w:sz w:val="24"/>
          <w:szCs w:val="24"/>
        </w:rPr>
        <w:t>Menurut</w:t>
      </w:r>
      <w:proofErr w:type="spellEnd"/>
      <w:r w:rsidRPr="003479BB">
        <w:rPr>
          <w:rFonts w:ascii="Palatino" w:hAnsi="Palatino"/>
          <w:sz w:val="24"/>
          <w:szCs w:val="24"/>
        </w:rPr>
        <w:t xml:space="preserve"> </w:t>
      </w:r>
      <w:proofErr w:type="spellStart"/>
      <w:r w:rsidRPr="003479BB">
        <w:rPr>
          <w:rFonts w:ascii="Palatino" w:hAnsi="Palatino"/>
          <w:sz w:val="24"/>
          <w:szCs w:val="24"/>
        </w:rPr>
        <w:t>Rahmawati</w:t>
      </w:r>
      <w:proofErr w:type="spellEnd"/>
      <w:r w:rsidRPr="003479BB">
        <w:rPr>
          <w:rFonts w:ascii="Palatino" w:hAnsi="Palatino"/>
          <w:sz w:val="24"/>
          <w:szCs w:val="24"/>
        </w:rPr>
        <w:t xml:space="preserve"> (2015)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tidak</w:t>
      </w:r>
      <w:proofErr w:type="spellEnd"/>
      <w:r w:rsidRPr="003479BB">
        <w:rPr>
          <w:rFonts w:ascii="Palatino" w:hAnsi="Palatino"/>
          <w:sz w:val="24"/>
          <w:szCs w:val="24"/>
        </w:rPr>
        <w:t xml:space="preserve"> </w:t>
      </w:r>
      <w:proofErr w:type="spellStart"/>
      <w:r w:rsidRPr="003479BB">
        <w:rPr>
          <w:rFonts w:ascii="Palatino" w:hAnsi="Palatino"/>
          <w:sz w:val="24"/>
          <w:szCs w:val="24"/>
        </w:rPr>
        <w:t>hanya</w:t>
      </w:r>
      <w:proofErr w:type="spellEnd"/>
      <w:r w:rsidRPr="003479BB">
        <w:rPr>
          <w:rFonts w:ascii="Palatino" w:hAnsi="Palatino"/>
          <w:sz w:val="24"/>
          <w:szCs w:val="24"/>
        </w:rPr>
        <w:t xml:space="preserve"> </w:t>
      </w:r>
      <w:proofErr w:type="spellStart"/>
      <w:r w:rsidRPr="003479BB">
        <w:rPr>
          <w:rFonts w:ascii="Palatino" w:hAnsi="Palatino"/>
          <w:sz w:val="24"/>
          <w:szCs w:val="24"/>
        </w:rPr>
        <w:t>penting</w:t>
      </w:r>
      <w:proofErr w:type="spellEnd"/>
      <w:r w:rsidRPr="003479BB">
        <w:rPr>
          <w:rFonts w:ascii="Palatino" w:hAnsi="Palatino"/>
          <w:sz w:val="24"/>
          <w:szCs w:val="24"/>
        </w:rPr>
        <w:t xml:space="preserve"> </w:t>
      </w:r>
      <w:proofErr w:type="spellStart"/>
      <w:r w:rsidRPr="003479BB">
        <w:rPr>
          <w:rFonts w:ascii="Palatino" w:hAnsi="Palatino"/>
          <w:sz w:val="24"/>
          <w:szCs w:val="24"/>
        </w:rPr>
        <w:t>bagi</w:t>
      </w:r>
      <w:proofErr w:type="spellEnd"/>
      <w:r w:rsidRPr="003479BB">
        <w:rPr>
          <w:rFonts w:ascii="Palatino" w:hAnsi="Palatino"/>
          <w:sz w:val="24"/>
          <w:szCs w:val="24"/>
        </w:rPr>
        <w:t xml:space="preserve"> investor </w:t>
      </w:r>
      <w:proofErr w:type="spellStart"/>
      <w:r w:rsidRPr="003479BB">
        <w:rPr>
          <w:rFonts w:ascii="Palatino" w:hAnsi="Palatino"/>
          <w:sz w:val="24"/>
          <w:szCs w:val="24"/>
        </w:rPr>
        <w:t>maupun</w:t>
      </w:r>
      <w:proofErr w:type="spellEnd"/>
      <w:r w:rsidRPr="003479BB">
        <w:rPr>
          <w:rFonts w:ascii="Palatino" w:hAnsi="Palatino"/>
          <w:sz w:val="24"/>
          <w:szCs w:val="24"/>
        </w:rPr>
        <w:t xml:space="preserve"> </w:t>
      </w:r>
      <w:proofErr w:type="spellStart"/>
      <w:r w:rsidRPr="003479BB">
        <w:rPr>
          <w:rFonts w:ascii="Palatino" w:hAnsi="Palatino"/>
          <w:sz w:val="24"/>
          <w:szCs w:val="24"/>
        </w:rPr>
        <w:t>calon</w:t>
      </w:r>
      <w:proofErr w:type="spellEnd"/>
      <w:r w:rsidRPr="003479BB">
        <w:rPr>
          <w:rFonts w:ascii="Palatino" w:hAnsi="Palatino"/>
          <w:sz w:val="24"/>
          <w:szCs w:val="24"/>
        </w:rPr>
        <w:t xml:space="preserve"> investor </w:t>
      </w:r>
      <w:proofErr w:type="spellStart"/>
      <w:r w:rsidRPr="003479BB">
        <w:rPr>
          <w:rFonts w:ascii="Palatino" w:hAnsi="Palatino"/>
          <w:sz w:val="24"/>
          <w:szCs w:val="24"/>
        </w:rPr>
        <w:t>saja</w:t>
      </w:r>
      <w:proofErr w:type="spellEnd"/>
      <w:r w:rsidRPr="003479BB">
        <w:rPr>
          <w:rFonts w:ascii="Palatino" w:hAnsi="Palatino"/>
          <w:sz w:val="24"/>
          <w:szCs w:val="24"/>
        </w:rPr>
        <w:t xml:space="preserve">. </w:t>
      </w:r>
      <w:proofErr w:type="spellStart"/>
      <w:r w:rsidRPr="003479BB">
        <w:rPr>
          <w:rFonts w:ascii="Palatino" w:hAnsi="Palatino"/>
          <w:sz w:val="24"/>
          <w:szCs w:val="24"/>
        </w:rPr>
        <w:t>tetapi</w:t>
      </w:r>
      <w:proofErr w:type="spellEnd"/>
      <w:r w:rsidRPr="003479BB">
        <w:rPr>
          <w:rFonts w:ascii="Palatino" w:hAnsi="Palatino"/>
          <w:sz w:val="24"/>
          <w:szCs w:val="24"/>
        </w:rPr>
        <w:t xml:space="preserve"> juga, </w:t>
      </w:r>
      <w:proofErr w:type="spellStart"/>
      <w:r w:rsidRPr="003479BB">
        <w:rPr>
          <w:rFonts w:ascii="Palatino" w:hAnsi="Palatino"/>
          <w:sz w:val="24"/>
          <w:szCs w:val="24"/>
        </w:rPr>
        <w:t>penting</w:t>
      </w:r>
      <w:proofErr w:type="spellEnd"/>
      <w:r w:rsidRPr="003479BB">
        <w:rPr>
          <w:rFonts w:ascii="Palatino" w:hAnsi="Palatino"/>
          <w:sz w:val="24"/>
          <w:szCs w:val="24"/>
        </w:rPr>
        <w:t xml:space="preserve"> </w:t>
      </w:r>
      <w:proofErr w:type="spellStart"/>
      <w:r w:rsidRPr="003479BB">
        <w:rPr>
          <w:rFonts w:ascii="Palatino" w:hAnsi="Palatino"/>
          <w:sz w:val="24"/>
          <w:szCs w:val="24"/>
        </w:rPr>
        <w:t>bagi</w:t>
      </w:r>
      <w:proofErr w:type="spellEnd"/>
      <w:r w:rsidRPr="003479BB">
        <w:rPr>
          <w:rFonts w:ascii="Palatino" w:hAnsi="Palatino"/>
          <w:sz w:val="24"/>
          <w:szCs w:val="24"/>
        </w:rPr>
        <w:t xml:space="preserve"> </w:t>
      </w:r>
      <w:proofErr w:type="spellStart"/>
      <w:r w:rsidRPr="003479BB">
        <w:rPr>
          <w:rFonts w:ascii="Palatino" w:hAnsi="Palatino"/>
          <w:sz w:val="24"/>
          <w:szCs w:val="24"/>
        </w:rPr>
        <w:t>manajemen</w:t>
      </w:r>
      <w:proofErr w:type="spellEnd"/>
      <w:r w:rsidRPr="003479BB">
        <w:rPr>
          <w:rFonts w:ascii="Palatino" w:hAnsi="Palatino"/>
          <w:sz w:val="24"/>
          <w:szCs w:val="24"/>
        </w:rPr>
        <w:t xml:space="preserve"> </w:t>
      </w:r>
      <w:proofErr w:type="spellStart"/>
      <w:r w:rsidRPr="003479BB">
        <w:rPr>
          <w:rFonts w:ascii="Palatino" w:hAnsi="Palatino"/>
          <w:sz w:val="24"/>
          <w:szCs w:val="24"/>
        </w:rPr>
        <w:t>keuangan</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menyusun</w:t>
      </w:r>
      <w:proofErr w:type="spellEnd"/>
      <w:r w:rsidRPr="003479BB">
        <w:rPr>
          <w:rFonts w:ascii="Palatino" w:hAnsi="Palatino"/>
          <w:sz w:val="24"/>
          <w:szCs w:val="24"/>
        </w:rPr>
        <w:t xml:space="preserve"> target dan </w:t>
      </w:r>
      <w:proofErr w:type="spellStart"/>
      <w:r w:rsidRPr="003479BB">
        <w:rPr>
          <w:rFonts w:ascii="Palatino" w:hAnsi="Palatino"/>
          <w:sz w:val="24"/>
          <w:szCs w:val="24"/>
        </w:rPr>
        <w:t>melakukan</w:t>
      </w:r>
      <w:proofErr w:type="spellEnd"/>
      <w:r w:rsidRPr="003479BB">
        <w:rPr>
          <w:rFonts w:ascii="Palatino" w:hAnsi="Palatino"/>
          <w:sz w:val="24"/>
          <w:szCs w:val="24"/>
        </w:rPr>
        <w:t xml:space="preserve"> </w:t>
      </w:r>
      <w:proofErr w:type="spellStart"/>
      <w:r w:rsidRPr="003479BB">
        <w:rPr>
          <w:rFonts w:ascii="Palatino" w:hAnsi="Palatino"/>
          <w:sz w:val="24"/>
          <w:szCs w:val="24"/>
        </w:rPr>
        <w:t>evaluasi</w:t>
      </w:r>
      <w:proofErr w:type="spellEnd"/>
      <w:r w:rsidRPr="003479BB">
        <w:rPr>
          <w:rFonts w:ascii="Palatino" w:hAnsi="Palatino"/>
          <w:sz w:val="24"/>
          <w:szCs w:val="24"/>
        </w:rPr>
        <w:t xml:space="preserve"> </w:t>
      </w:r>
      <w:proofErr w:type="spellStart"/>
      <w:r w:rsidRPr="003479BB">
        <w:rPr>
          <w:rFonts w:ascii="Palatino" w:hAnsi="Palatino"/>
          <w:sz w:val="24"/>
          <w:szCs w:val="24"/>
        </w:rPr>
        <w:t>atas</w:t>
      </w:r>
      <w:proofErr w:type="spellEnd"/>
      <w:r w:rsidRPr="003479BB">
        <w:rPr>
          <w:rFonts w:ascii="Palatino" w:hAnsi="Palatino"/>
          <w:sz w:val="24"/>
          <w:szCs w:val="24"/>
        </w:rPr>
        <w:t xml:space="preserve"> </w:t>
      </w:r>
      <w:proofErr w:type="spellStart"/>
      <w:r w:rsidRPr="003479BB">
        <w:rPr>
          <w:rFonts w:ascii="Palatino" w:hAnsi="Palatino"/>
          <w:sz w:val="24"/>
          <w:szCs w:val="24"/>
        </w:rPr>
        <w:t>efektivitas</w:t>
      </w:r>
      <w:proofErr w:type="spellEnd"/>
      <w:r w:rsidRPr="003479BB">
        <w:rPr>
          <w:rFonts w:ascii="Palatino" w:hAnsi="Palatino"/>
          <w:sz w:val="24"/>
          <w:szCs w:val="24"/>
        </w:rPr>
        <w:t xml:space="preserve"> </w:t>
      </w:r>
      <w:proofErr w:type="spellStart"/>
      <w:r w:rsidRPr="003479BB">
        <w:rPr>
          <w:rFonts w:ascii="Palatino" w:hAnsi="Palatino"/>
          <w:sz w:val="24"/>
          <w:szCs w:val="24"/>
        </w:rPr>
        <w:t>pengelolaan</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tersebut</w:t>
      </w:r>
      <w:proofErr w:type="spellEnd"/>
      <w:r w:rsidRPr="003479BB">
        <w:rPr>
          <w:rFonts w:ascii="Palatino" w:hAnsi="Palatino"/>
          <w:sz w:val="24"/>
          <w:szCs w:val="24"/>
        </w:rPr>
        <w:t xml:space="preserve"> </w:t>
      </w:r>
      <w:proofErr w:type="spellStart"/>
      <w:r w:rsidRPr="003479BB">
        <w:rPr>
          <w:rFonts w:ascii="Palatino" w:hAnsi="Palatino"/>
          <w:sz w:val="24"/>
          <w:szCs w:val="24"/>
        </w:rPr>
        <w:t>serta</w:t>
      </w:r>
      <w:proofErr w:type="spellEnd"/>
      <w:r w:rsidRPr="003479BB">
        <w:rPr>
          <w:rFonts w:ascii="Palatino" w:hAnsi="Palatino"/>
          <w:sz w:val="24"/>
          <w:szCs w:val="24"/>
        </w:rPr>
        <w:t xml:space="preserve"> </w:t>
      </w:r>
      <w:proofErr w:type="spellStart"/>
      <w:r w:rsidRPr="003479BB">
        <w:rPr>
          <w:rFonts w:ascii="Palatino" w:hAnsi="Palatino"/>
          <w:sz w:val="24"/>
          <w:szCs w:val="24"/>
        </w:rPr>
        <w:t>menjadi</w:t>
      </w:r>
      <w:proofErr w:type="spellEnd"/>
      <w:r w:rsidRPr="003479BB">
        <w:rPr>
          <w:rFonts w:ascii="Palatino" w:hAnsi="Palatino"/>
          <w:sz w:val="24"/>
          <w:szCs w:val="24"/>
        </w:rPr>
        <w:t xml:space="preserve"> </w:t>
      </w:r>
      <w:proofErr w:type="spellStart"/>
      <w:r w:rsidRPr="003479BB">
        <w:rPr>
          <w:rFonts w:ascii="Palatino" w:hAnsi="Palatino"/>
          <w:sz w:val="24"/>
          <w:szCs w:val="24"/>
        </w:rPr>
        <w:t>penilaian</w:t>
      </w:r>
      <w:proofErr w:type="spellEnd"/>
      <w:r w:rsidRPr="003479BB">
        <w:rPr>
          <w:rFonts w:ascii="Palatino" w:hAnsi="Palatino"/>
          <w:sz w:val="24"/>
          <w:szCs w:val="24"/>
        </w:rPr>
        <w:t xml:space="preserve"> </w:t>
      </w:r>
      <w:proofErr w:type="spellStart"/>
      <w:r w:rsidRPr="003479BB">
        <w:rPr>
          <w:rFonts w:ascii="Palatino" w:hAnsi="Palatino"/>
          <w:sz w:val="24"/>
          <w:szCs w:val="24"/>
        </w:rPr>
        <w:t>masyarakat</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dipengaruhi</w:t>
      </w:r>
      <w:proofErr w:type="spellEnd"/>
      <w:r w:rsidRPr="003479BB">
        <w:rPr>
          <w:rFonts w:ascii="Palatino" w:hAnsi="Palatino"/>
          <w:sz w:val="24"/>
          <w:szCs w:val="24"/>
        </w:rPr>
        <w:t xml:space="preserve"> </w:t>
      </w:r>
      <w:proofErr w:type="spellStart"/>
      <w:r w:rsidRPr="003479BB">
        <w:rPr>
          <w:rFonts w:ascii="Palatino" w:hAnsi="Palatino"/>
          <w:sz w:val="24"/>
          <w:szCs w:val="24"/>
        </w:rPr>
        <w:t>beberapa</w:t>
      </w:r>
      <w:proofErr w:type="spellEnd"/>
      <w:r w:rsidRPr="003479BB">
        <w:rPr>
          <w:rFonts w:ascii="Palatino" w:hAnsi="Palatino"/>
          <w:sz w:val="24"/>
          <w:szCs w:val="24"/>
        </w:rPr>
        <w:t xml:space="preserve"> </w:t>
      </w:r>
      <w:proofErr w:type="spellStart"/>
      <w:r w:rsidRPr="003479BB">
        <w:rPr>
          <w:rFonts w:ascii="Palatino" w:hAnsi="Palatino"/>
          <w:sz w:val="24"/>
          <w:szCs w:val="24"/>
        </w:rPr>
        <w:t>faktor</w:t>
      </w:r>
      <w:proofErr w:type="spellEnd"/>
      <w:r w:rsidRPr="003479BB">
        <w:rPr>
          <w:rFonts w:ascii="Palatino" w:hAnsi="Palatino"/>
          <w:sz w:val="24"/>
          <w:szCs w:val="24"/>
        </w:rPr>
        <w:t xml:space="preserve"> </w:t>
      </w:r>
      <w:proofErr w:type="spellStart"/>
      <w:r w:rsidRPr="003479BB">
        <w:rPr>
          <w:rFonts w:ascii="Palatino" w:hAnsi="Palatino"/>
          <w:sz w:val="24"/>
          <w:szCs w:val="24"/>
        </w:rPr>
        <w:t>antara</w:t>
      </w:r>
      <w:proofErr w:type="spellEnd"/>
      <w:r w:rsidRPr="003479BB">
        <w:rPr>
          <w:rFonts w:ascii="Palatino" w:hAnsi="Palatino"/>
          <w:sz w:val="24"/>
          <w:szCs w:val="24"/>
        </w:rPr>
        <w:t xml:space="preserve"> lain </w:t>
      </w:r>
      <w:proofErr w:type="spellStart"/>
      <w:r w:rsidRPr="003479BB">
        <w:rPr>
          <w:rFonts w:ascii="Palatino" w:hAnsi="Palatino"/>
          <w:sz w:val="24"/>
          <w:szCs w:val="24"/>
        </w:rPr>
        <w:t>faktor</w:t>
      </w:r>
      <w:proofErr w:type="spellEnd"/>
      <w:r w:rsidRPr="003479BB">
        <w:rPr>
          <w:rFonts w:ascii="Palatino" w:hAnsi="Palatino"/>
          <w:sz w:val="24"/>
          <w:szCs w:val="24"/>
        </w:rPr>
        <w:t xml:space="preserve"> </w:t>
      </w:r>
      <w:r w:rsidRPr="003479BB">
        <w:rPr>
          <w:rFonts w:ascii="Palatino" w:hAnsi="Palatino"/>
          <w:i/>
          <w:sz w:val="24"/>
          <w:szCs w:val="24"/>
        </w:rPr>
        <w:t>investment opportunity set</w:t>
      </w:r>
      <w:r w:rsidRPr="003479BB">
        <w:rPr>
          <w:rFonts w:ascii="Palatino" w:hAnsi="Palatino"/>
          <w:sz w:val="24"/>
          <w:szCs w:val="24"/>
        </w:rPr>
        <w:t xml:space="preserve"> (IOS), </w:t>
      </w:r>
      <w:r w:rsidRPr="003479BB">
        <w:rPr>
          <w:rFonts w:ascii="Palatino" w:hAnsi="Palatino"/>
          <w:i/>
          <w:sz w:val="24"/>
          <w:szCs w:val="24"/>
        </w:rPr>
        <w:t>size</w:t>
      </w:r>
      <w:r w:rsidRPr="003479BB">
        <w:rPr>
          <w:rFonts w:ascii="Palatino" w:hAnsi="Palatino"/>
          <w:sz w:val="24"/>
          <w:szCs w:val="24"/>
        </w:rPr>
        <w:t xml:space="preserve">, </w:t>
      </w:r>
      <w:proofErr w:type="spellStart"/>
      <w:r w:rsidRPr="003479BB">
        <w:rPr>
          <w:rFonts w:ascii="Palatino" w:hAnsi="Palatino"/>
          <w:sz w:val="24"/>
          <w:szCs w:val="24"/>
        </w:rPr>
        <w:t>iklan</w:t>
      </w:r>
      <w:proofErr w:type="spellEnd"/>
      <w:r w:rsidRPr="003479BB">
        <w:rPr>
          <w:rFonts w:ascii="Palatino" w:hAnsi="Palatino"/>
          <w:sz w:val="24"/>
          <w:szCs w:val="24"/>
        </w:rPr>
        <w:t xml:space="preserve"> dan </w:t>
      </w:r>
      <w:proofErr w:type="spellStart"/>
      <w:r w:rsidRPr="003479BB">
        <w:rPr>
          <w:rFonts w:ascii="Palatino" w:hAnsi="Palatino"/>
          <w:sz w:val="24"/>
          <w:szCs w:val="24"/>
        </w:rPr>
        <w:t>promosi</w:t>
      </w:r>
      <w:proofErr w:type="spellEnd"/>
      <w:r w:rsidRPr="003479BB">
        <w:rPr>
          <w:rFonts w:ascii="Palatino" w:hAnsi="Palatino"/>
          <w:sz w:val="24"/>
          <w:szCs w:val="24"/>
        </w:rPr>
        <w:t xml:space="preserve"> </w:t>
      </w:r>
      <w:proofErr w:type="spellStart"/>
      <w:r w:rsidRPr="003479BB">
        <w:rPr>
          <w:rFonts w:ascii="Palatino" w:hAnsi="Palatino"/>
          <w:sz w:val="24"/>
          <w:szCs w:val="24"/>
        </w:rPr>
        <w:t>serta</w:t>
      </w:r>
      <w:proofErr w:type="spellEnd"/>
      <w:r w:rsidRPr="003479BB">
        <w:rPr>
          <w:rFonts w:ascii="Palatino" w:hAnsi="Palatino"/>
          <w:sz w:val="24"/>
          <w:szCs w:val="24"/>
        </w:rPr>
        <w:t xml:space="preserve"> </w:t>
      </w:r>
      <w:r w:rsidRPr="003479BB">
        <w:rPr>
          <w:rFonts w:ascii="Palatino" w:hAnsi="Palatino"/>
          <w:i/>
          <w:sz w:val="24"/>
          <w:szCs w:val="24"/>
        </w:rPr>
        <w:t>corporate social responsibility</w:t>
      </w:r>
      <w:r w:rsidRPr="003479BB">
        <w:rPr>
          <w:rFonts w:ascii="Palatino" w:hAnsi="Palatino"/>
          <w:sz w:val="24"/>
          <w:szCs w:val="24"/>
        </w:rPr>
        <w:t xml:space="preserve"> (CSR).</w:t>
      </w:r>
    </w:p>
    <w:p w14:paraId="056A1808" w14:textId="77777777" w:rsidR="00683BB7" w:rsidRPr="003479BB" w:rsidRDefault="00683BB7" w:rsidP="00EB7B47">
      <w:pPr>
        <w:ind w:firstLine="720"/>
        <w:jc w:val="both"/>
        <w:rPr>
          <w:rFonts w:ascii="Palatino" w:hAnsi="Palatino"/>
          <w:sz w:val="24"/>
          <w:szCs w:val="24"/>
        </w:rPr>
      </w:pPr>
      <w:r w:rsidRPr="003479BB">
        <w:rPr>
          <w:rFonts w:ascii="Palatino" w:hAnsi="Palatino"/>
          <w:sz w:val="24"/>
          <w:szCs w:val="24"/>
        </w:rPr>
        <w:t xml:space="preserve">Di era modern </w:t>
      </w:r>
      <w:proofErr w:type="spellStart"/>
      <w:r w:rsidRPr="003479BB">
        <w:rPr>
          <w:rFonts w:ascii="Palatino" w:hAnsi="Palatino"/>
          <w:sz w:val="24"/>
          <w:szCs w:val="24"/>
        </w:rPr>
        <w:t>seperti</w:t>
      </w:r>
      <w:proofErr w:type="spellEnd"/>
      <w:r w:rsidRPr="003479BB">
        <w:rPr>
          <w:rFonts w:ascii="Palatino" w:hAnsi="Palatino"/>
          <w:sz w:val="24"/>
          <w:szCs w:val="24"/>
        </w:rPr>
        <w:t xml:space="preserve"> </w:t>
      </w:r>
      <w:proofErr w:type="spellStart"/>
      <w:r w:rsidRPr="003479BB">
        <w:rPr>
          <w:rFonts w:ascii="Palatino" w:hAnsi="Palatino"/>
          <w:sz w:val="24"/>
          <w:szCs w:val="24"/>
        </w:rPr>
        <w:t>saat</w:t>
      </w:r>
      <w:proofErr w:type="spellEnd"/>
      <w:r w:rsidRPr="003479BB">
        <w:rPr>
          <w:rFonts w:ascii="Palatino" w:hAnsi="Palatino"/>
          <w:sz w:val="24"/>
          <w:szCs w:val="24"/>
        </w:rPr>
        <w:t xml:space="preserve"> </w:t>
      </w:r>
      <w:proofErr w:type="spellStart"/>
      <w:r w:rsidRPr="003479BB">
        <w:rPr>
          <w:rFonts w:ascii="Palatino" w:hAnsi="Palatino"/>
          <w:sz w:val="24"/>
          <w:szCs w:val="24"/>
        </w:rPr>
        <w:t>ini</w:t>
      </w:r>
      <w:proofErr w:type="spellEnd"/>
      <w:r w:rsidRPr="003479BB">
        <w:rPr>
          <w:rFonts w:ascii="Palatino" w:hAnsi="Palatino"/>
          <w:sz w:val="24"/>
          <w:szCs w:val="24"/>
        </w:rPr>
        <w:t xml:space="preserve">, </w:t>
      </w:r>
      <w:proofErr w:type="spellStart"/>
      <w:r w:rsidRPr="003479BB">
        <w:rPr>
          <w:rFonts w:ascii="Palatino" w:hAnsi="Palatino"/>
          <w:sz w:val="24"/>
          <w:szCs w:val="24"/>
        </w:rPr>
        <w:t>investasi</w:t>
      </w:r>
      <w:proofErr w:type="spellEnd"/>
      <w:r w:rsidRPr="003479BB">
        <w:rPr>
          <w:rFonts w:ascii="Palatino" w:hAnsi="Palatino"/>
          <w:sz w:val="24"/>
          <w:szCs w:val="24"/>
        </w:rPr>
        <w:t xml:space="preserve"> </w:t>
      </w:r>
      <w:proofErr w:type="spellStart"/>
      <w:r w:rsidRPr="003479BB">
        <w:rPr>
          <w:rFonts w:ascii="Palatino" w:hAnsi="Palatino"/>
          <w:sz w:val="24"/>
          <w:szCs w:val="24"/>
        </w:rPr>
        <w:t>sangat</w:t>
      </w:r>
      <w:proofErr w:type="spellEnd"/>
      <w:r w:rsidRPr="003479BB">
        <w:rPr>
          <w:rFonts w:ascii="Palatino" w:hAnsi="Palatino"/>
          <w:sz w:val="24"/>
          <w:szCs w:val="24"/>
        </w:rPr>
        <w:t xml:space="preserve"> </w:t>
      </w:r>
      <w:proofErr w:type="spellStart"/>
      <w:r w:rsidRPr="003479BB">
        <w:rPr>
          <w:rFonts w:ascii="Palatino" w:hAnsi="Palatino"/>
          <w:sz w:val="24"/>
          <w:szCs w:val="24"/>
        </w:rPr>
        <w:t>dibutuhkan</w:t>
      </w:r>
      <w:proofErr w:type="spellEnd"/>
      <w:r w:rsidRPr="003479BB">
        <w:rPr>
          <w:rFonts w:ascii="Palatino" w:hAnsi="Palatino"/>
          <w:sz w:val="24"/>
          <w:szCs w:val="24"/>
        </w:rPr>
        <w:t xml:space="preserve"> oleh </w:t>
      </w:r>
      <w:proofErr w:type="spellStart"/>
      <w:r w:rsidRPr="003479BB">
        <w:rPr>
          <w:rFonts w:ascii="Palatino" w:hAnsi="Palatino"/>
          <w:sz w:val="24"/>
          <w:szCs w:val="24"/>
        </w:rPr>
        <w:t>masyarakat</w:t>
      </w:r>
      <w:proofErr w:type="spellEnd"/>
      <w:r w:rsidRPr="003479BB">
        <w:rPr>
          <w:rFonts w:ascii="Palatino" w:hAnsi="Palatino"/>
          <w:sz w:val="24"/>
          <w:szCs w:val="24"/>
        </w:rPr>
        <w:t xml:space="preserve"> dan juga negara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terus</w:t>
      </w:r>
      <w:proofErr w:type="spellEnd"/>
      <w:r w:rsidRPr="003479BB">
        <w:rPr>
          <w:rFonts w:ascii="Palatino" w:hAnsi="Palatino"/>
          <w:sz w:val="24"/>
          <w:szCs w:val="24"/>
        </w:rPr>
        <w:t xml:space="preserve"> </w:t>
      </w:r>
      <w:proofErr w:type="spellStart"/>
      <w:r w:rsidRPr="003479BB">
        <w:rPr>
          <w:rFonts w:ascii="Palatino" w:hAnsi="Palatino"/>
          <w:sz w:val="24"/>
          <w:szCs w:val="24"/>
        </w:rPr>
        <w:t>meningkatkan</w:t>
      </w:r>
      <w:proofErr w:type="spellEnd"/>
      <w:r w:rsidRPr="003479BB">
        <w:rPr>
          <w:rFonts w:ascii="Palatino" w:hAnsi="Palatino"/>
          <w:sz w:val="24"/>
          <w:szCs w:val="24"/>
        </w:rPr>
        <w:t xml:space="preserve"> </w:t>
      </w:r>
      <w:proofErr w:type="spellStart"/>
      <w:r w:rsidRPr="003479BB">
        <w:rPr>
          <w:rFonts w:ascii="Palatino" w:hAnsi="Palatino"/>
          <w:sz w:val="24"/>
          <w:szCs w:val="24"/>
        </w:rPr>
        <w:t>perputaran</w:t>
      </w:r>
      <w:proofErr w:type="spellEnd"/>
      <w:r w:rsidRPr="003479BB">
        <w:rPr>
          <w:rFonts w:ascii="Palatino" w:hAnsi="Palatino"/>
          <w:sz w:val="24"/>
          <w:szCs w:val="24"/>
        </w:rPr>
        <w:t xml:space="preserve"> </w:t>
      </w:r>
      <w:proofErr w:type="spellStart"/>
      <w:r w:rsidRPr="003479BB">
        <w:rPr>
          <w:rFonts w:ascii="Palatino" w:hAnsi="Palatino"/>
          <w:sz w:val="24"/>
          <w:szCs w:val="24"/>
        </w:rPr>
        <w:t>ekonomi</w:t>
      </w:r>
      <w:proofErr w:type="spellEnd"/>
      <w:r w:rsidRPr="003479BB">
        <w:rPr>
          <w:rFonts w:ascii="Palatino" w:hAnsi="Palatino"/>
          <w:sz w:val="24"/>
          <w:szCs w:val="24"/>
        </w:rPr>
        <w:t xml:space="preserve"> </w:t>
      </w:r>
      <w:proofErr w:type="spellStart"/>
      <w:r w:rsidRPr="003479BB">
        <w:rPr>
          <w:rFonts w:ascii="Palatino" w:hAnsi="Palatino"/>
          <w:sz w:val="24"/>
          <w:szCs w:val="24"/>
        </w:rPr>
        <w:t>suatu</w:t>
      </w:r>
      <w:proofErr w:type="spellEnd"/>
      <w:r w:rsidRPr="003479BB">
        <w:rPr>
          <w:rFonts w:ascii="Palatino" w:hAnsi="Palatino"/>
          <w:sz w:val="24"/>
          <w:szCs w:val="24"/>
        </w:rPr>
        <w:t xml:space="preserve"> negara. </w:t>
      </w:r>
      <w:proofErr w:type="spellStart"/>
      <w:r w:rsidRPr="003479BB">
        <w:rPr>
          <w:rFonts w:ascii="Palatino" w:hAnsi="Palatino"/>
          <w:sz w:val="24"/>
          <w:szCs w:val="24"/>
        </w:rPr>
        <w:t>Kepala</w:t>
      </w:r>
      <w:proofErr w:type="spellEnd"/>
      <w:r w:rsidRPr="003479BB">
        <w:rPr>
          <w:rFonts w:ascii="Palatino" w:hAnsi="Palatino"/>
          <w:sz w:val="24"/>
          <w:szCs w:val="24"/>
        </w:rPr>
        <w:t xml:space="preserve"> Badan </w:t>
      </w:r>
      <w:proofErr w:type="spellStart"/>
      <w:r w:rsidRPr="003479BB">
        <w:rPr>
          <w:rFonts w:ascii="Palatino" w:hAnsi="Palatino"/>
          <w:sz w:val="24"/>
          <w:szCs w:val="24"/>
        </w:rPr>
        <w:t>Koordinasi</w:t>
      </w:r>
      <w:proofErr w:type="spellEnd"/>
      <w:r w:rsidRPr="003479BB">
        <w:rPr>
          <w:rFonts w:ascii="Palatino" w:hAnsi="Palatino"/>
          <w:sz w:val="24"/>
          <w:szCs w:val="24"/>
        </w:rPr>
        <w:t xml:space="preserve"> </w:t>
      </w:r>
      <w:proofErr w:type="spellStart"/>
      <w:r w:rsidRPr="003479BB">
        <w:rPr>
          <w:rFonts w:ascii="Palatino" w:hAnsi="Palatino"/>
          <w:sz w:val="24"/>
          <w:szCs w:val="24"/>
        </w:rPr>
        <w:t>Penanaman</w:t>
      </w:r>
      <w:proofErr w:type="spellEnd"/>
      <w:r w:rsidRPr="003479BB">
        <w:rPr>
          <w:rFonts w:ascii="Palatino" w:hAnsi="Palatino"/>
          <w:sz w:val="24"/>
          <w:szCs w:val="24"/>
        </w:rPr>
        <w:t xml:space="preserve"> Modal (BKPM) </w:t>
      </w:r>
      <w:proofErr w:type="spellStart"/>
      <w:r w:rsidRPr="003479BB">
        <w:rPr>
          <w:rFonts w:ascii="Palatino" w:hAnsi="Palatino"/>
          <w:sz w:val="24"/>
          <w:szCs w:val="24"/>
        </w:rPr>
        <w:t>Bhalil</w:t>
      </w:r>
      <w:proofErr w:type="spellEnd"/>
      <w:r w:rsidRPr="003479BB">
        <w:rPr>
          <w:rFonts w:ascii="Palatino" w:hAnsi="Palatino"/>
          <w:sz w:val="24"/>
          <w:szCs w:val="24"/>
        </w:rPr>
        <w:t xml:space="preserve"> </w:t>
      </w:r>
      <w:proofErr w:type="spellStart"/>
      <w:r w:rsidRPr="003479BB">
        <w:rPr>
          <w:rFonts w:ascii="Palatino" w:hAnsi="Palatino"/>
          <w:sz w:val="24"/>
          <w:szCs w:val="24"/>
        </w:rPr>
        <w:t>Lahadalia</w:t>
      </w:r>
      <w:proofErr w:type="spellEnd"/>
      <w:r w:rsidRPr="003479BB">
        <w:rPr>
          <w:rFonts w:ascii="Palatino" w:hAnsi="Palatino"/>
          <w:sz w:val="24"/>
          <w:szCs w:val="24"/>
        </w:rPr>
        <w:t xml:space="preserve"> </w:t>
      </w:r>
      <w:proofErr w:type="spellStart"/>
      <w:r w:rsidRPr="003479BB">
        <w:rPr>
          <w:rFonts w:ascii="Palatino" w:hAnsi="Palatino"/>
          <w:sz w:val="24"/>
          <w:szCs w:val="24"/>
        </w:rPr>
        <w:t>menyebutkan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BKPM </w:t>
      </w:r>
      <w:proofErr w:type="spellStart"/>
      <w:r w:rsidRPr="003479BB">
        <w:rPr>
          <w:rFonts w:ascii="Palatino" w:hAnsi="Palatino"/>
          <w:sz w:val="24"/>
          <w:szCs w:val="24"/>
        </w:rPr>
        <w:t>menargetkan</w:t>
      </w:r>
      <w:proofErr w:type="spellEnd"/>
      <w:r w:rsidRPr="003479BB">
        <w:rPr>
          <w:rFonts w:ascii="Palatino" w:hAnsi="Palatino"/>
          <w:sz w:val="24"/>
          <w:szCs w:val="24"/>
        </w:rPr>
        <w:t xml:space="preserve"> </w:t>
      </w:r>
      <w:proofErr w:type="spellStart"/>
      <w:r w:rsidRPr="003479BB">
        <w:rPr>
          <w:rFonts w:ascii="Palatino" w:hAnsi="Palatino"/>
          <w:sz w:val="24"/>
          <w:szCs w:val="24"/>
        </w:rPr>
        <w:t>investasi</w:t>
      </w:r>
      <w:proofErr w:type="spellEnd"/>
      <w:r w:rsidRPr="003479BB">
        <w:rPr>
          <w:rFonts w:ascii="Palatino" w:hAnsi="Palatino"/>
          <w:sz w:val="24"/>
          <w:szCs w:val="24"/>
        </w:rPr>
        <w:t xml:space="preserve"> </w:t>
      </w:r>
      <w:proofErr w:type="spellStart"/>
      <w:r w:rsidRPr="003479BB">
        <w:rPr>
          <w:rFonts w:ascii="Palatino" w:hAnsi="Palatino"/>
          <w:sz w:val="24"/>
          <w:szCs w:val="24"/>
        </w:rPr>
        <w:t>capai</w:t>
      </w:r>
      <w:proofErr w:type="spellEnd"/>
      <w:r w:rsidRPr="003479BB">
        <w:rPr>
          <w:rFonts w:ascii="Palatino" w:hAnsi="Palatino"/>
          <w:sz w:val="24"/>
          <w:szCs w:val="24"/>
        </w:rPr>
        <w:t xml:space="preserve"> Rp 866 </w:t>
      </w:r>
      <w:proofErr w:type="spellStart"/>
      <w:r w:rsidRPr="003479BB">
        <w:rPr>
          <w:rFonts w:ascii="Palatino" w:hAnsi="Palatino"/>
          <w:sz w:val="24"/>
          <w:szCs w:val="24"/>
        </w:rPr>
        <w:t>Triliun</w:t>
      </w:r>
      <w:proofErr w:type="spellEnd"/>
      <w:r w:rsidRPr="003479BB">
        <w:rPr>
          <w:rFonts w:ascii="Palatino" w:hAnsi="Palatino"/>
          <w:sz w:val="24"/>
          <w:szCs w:val="24"/>
        </w:rPr>
        <w:t xml:space="preserve"> pada </w:t>
      </w:r>
      <w:proofErr w:type="spellStart"/>
      <w:r w:rsidRPr="003479BB">
        <w:rPr>
          <w:rFonts w:ascii="Palatino" w:hAnsi="Palatino"/>
          <w:sz w:val="24"/>
          <w:szCs w:val="24"/>
        </w:rPr>
        <w:t>tahun</w:t>
      </w:r>
      <w:proofErr w:type="spellEnd"/>
      <w:r w:rsidRPr="003479BB">
        <w:rPr>
          <w:rFonts w:ascii="Palatino" w:hAnsi="Palatino"/>
          <w:sz w:val="24"/>
          <w:szCs w:val="24"/>
        </w:rPr>
        <w:t xml:space="preserve"> 2020, target </w:t>
      </w:r>
      <w:proofErr w:type="spellStart"/>
      <w:r w:rsidRPr="003479BB">
        <w:rPr>
          <w:rFonts w:ascii="Palatino" w:hAnsi="Palatino"/>
          <w:sz w:val="24"/>
          <w:szCs w:val="24"/>
        </w:rPr>
        <w:t>tersebut</w:t>
      </w:r>
      <w:proofErr w:type="spellEnd"/>
      <w:r w:rsidRPr="003479BB">
        <w:rPr>
          <w:rFonts w:ascii="Palatino" w:hAnsi="Palatino"/>
          <w:sz w:val="24"/>
          <w:szCs w:val="24"/>
        </w:rPr>
        <w:t xml:space="preserve"> </w:t>
      </w:r>
      <w:proofErr w:type="spellStart"/>
      <w:r w:rsidRPr="003479BB">
        <w:rPr>
          <w:rFonts w:ascii="Palatino" w:hAnsi="Palatino"/>
          <w:sz w:val="24"/>
          <w:szCs w:val="24"/>
        </w:rPr>
        <w:t>diharapkan</w:t>
      </w:r>
      <w:proofErr w:type="spellEnd"/>
      <w:r w:rsidRPr="003479BB">
        <w:rPr>
          <w:rFonts w:ascii="Palatino" w:hAnsi="Palatino"/>
          <w:sz w:val="24"/>
          <w:szCs w:val="24"/>
        </w:rPr>
        <w:t xml:space="preserve"> </w:t>
      </w:r>
      <w:proofErr w:type="spellStart"/>
      <w:r w:rsidRPr="003479BB">
        <w:rPr>
          <w:rFonts w:ascii="Palatino" w:hAnsi="Palatino"/>
          <w:sz w:val="24"/>
          <w:szCs w:val="24"/>
        </w:rPr>
        <w:t>mampu</w:t>
      </w:r>
      <w:proofErr w:type="spellEnd"/>
      <w:r w:rsidRPr="003479BB">
        <w:rPr>
          <w:rFonts w:ascii="Palatino" w:hAnsi="Palatino"/>
          <w:sz w:val="24"/>
          <w:szCs w:val="24"/>
        </w:rPr>
        <w:t xml:space="preserve"> </w:t>
      </w:r>
      <w:proofErr w:type="spellStart"/>
      <w:r w:rsidRPr="003479BB">
        <w:rPr>
          <w:rFonts w:ascii="Palatino" w:hAnsi="Palatino"/>
          <w:sz w:val="24"/>
          <w:szCs w:val="24"/>
        </w:rPr>
        <w:t>membantu</w:t>
      </w:r>
      <w:proofErr w:type="spellEnd"/>
      <w:r w:rsidRPr="003479BB">
        <w:rPr>
          <w:rFonts w:ascii="Palatino" w:hAnsi="Palatino"/>
          <w:sz w:val="24"/>
          <w:szCs w:val="24"/>
        </w:rPr>
        <w:t xml:space="preserve"> </w:t>
      </w:r>
      <w:proofErr w:type="spellStart"/>
      <w:r w:rsidRPr="003479BB">
        <w:rPr>
          <w:rFonts w:ascii="Palatino" w:hAnsi="Palatino"/>
          <w:sz w:val="24"/>
          <w:szCs w:val="24"/>
        </w:rPr>
        <w:t>menjaga</w:t>
      </w:r>
      <w:proofErr w:type="spellEnd"/>
      <w:r w:rsidRPr="003479BB">
        <w:rPr>
          <w:rFonts w:ascii="Palatino" w:hAnsi="Palatino"/>
          <w:sz w:val="24"/>
          <w:szCs w:val="24"/>
        </w:rPr>
        <w:t xml:space="preserve"> </w:t>
      </w:r>
      <w:proofErr w:type="spellStart"/>
      <w:r w:rsidRPr="003479BB">
        <w:rPr>
          <w:rFonts w:ascii="Palatino" w:hAnsi="Palatino"/>
          <w:sz w:val="24"/>
          <w:szCs w:val="24"/>
        </w:rPr>
        <w:t>pertumbuhan</w:t>
      </w:r>
      <w:proofErr w:type="spellEnd"/>
      <w:r w:rsidRPr="003479BB">
        <w:rPr>
          <w:rFonts w:ascii="Palatino" w:hAnsi="Palatino"/>
          <w:sz w:val="24"/>
          <w:szCs w:val="24"/>
        </w:rPr>
        <w:t xml:space="preserve"> </w:t>
      </w:r>
      <w:proofErr w:type="spellStart"/>
      <w:r w:rsidRPr="003479BB">
        <w:rPr>
          <w:rFonts w:ascii="Palatino" w:hAnsi="Palatino"/>
          <w:sz w:val="24"/>
          <w:szCs w:val="24"/>
        </w:rPr>
        <w:t>ekonomi</w:t>
      </w:r>
      <w:proofErr w:type="spellEnd"/>
      <w:r w:rsidRPr="003479BB">
        <w:rPr>
          <w:rFonts w:ascii="Palatino" w:hAnsi="Palatino"/>
          <w:sz w:val="24"/>
          <w:szCs w:val="24"/>
        </w:rPr>
        <w:t xml:space="preserve"> Indonesia </w:t>
      </w:r>
      <w:proofErr w:type="spellStart"/>
      <w:r w:rsidRPr="003479BB">
        <w:rPr>
          <w:rFonts w:ascii="Palatino" w:hAnsi="Palatino"/>
          <w:sz w:val="24"/>
          <w:szCs w:val="24"/>
        </w:rPr>
        <w:t>sekitar</w:t>
      </w:r>
      <w:proofErr w:type="spellEnd"/>
      <w:r w:rsidRPr="003479BB">
        <w:rPr>
          <w:rFonts w:ascii="Palatino" w:hAnsi="Palatino"/>
          <w:sz w:val="24"/>
          <w:szCs w:val="24"/>
        </w:rPr>
        <w:t xml:space="preserve"> 5%. Putri &amp; </w:t>
      </w:r>
      <w:proofErr w:type="spellStart"/>
      <w:r w:rsidRPr="003479BB">
        <w:rPr>
          <w:rFonts w:ascii="Palatino" w:hAnsi="Palatino"/>
          <w:sz w:val="24"/>
          <w:szCs w:val="24"/>
        </w:rPr>
        <w:t>Gerianta</w:t>
      </w:r>
      <w:proofErr w:type="spellEnd"/>
      <w:r w:rsidRPr="003479BB">
        <w:rPr>
          <w:rFonts w:ascii="Palatino" w:hAnsi="Palatino"/>
          <w:sz w:val="24"/>
          <w:szCs w:val="24"/>
        </w:rPr>
        <w:t xml:space="preserve"> (2018) </w:t>
      </w:r>
      <w:proofErr w:type="spellStart"/>
      <w:r w:rsidRPr="003479BB">
        <w:rPr>
          <w:rFonts w:ascii="Palatino" w:hAnsi="Palatino"/>
          <w:sz w:val="24"/>
          <w:szCs w:val="24"/>
        </w:rPr>
        <w:t>menjelaskan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IOS </w:t>
      </w:r>
      <w:proofErr w:type="spellStart"/>
      <w:r w:rsidRPr="003479BB">
        <w:rPr>
          <w:rFonts w:ascii="Palatino" w:hAnsi="Palatino"/>
          <w:sz w:val="24"/>
          <w:szCs w:val="24"/>
        </w:rPr>
        <w:t>adalah</w:t>
      </w:r>
      <w:proofErr w:type="spellEnd"/>
      <w:r w:rsidRPr="003479BB">
        <w:rPr>
          <w:rFonts w:ascii="Palatino" w:hAnsi="Palatino"/>
          <w:sz w:val="24"/>
          <w:szCs w:val="24"/>
        </w:rPr>
        <w:t xml:space="preserve"> </w:t>
      </w:r>
      <w:proofErr w:type="spellStart"/>
      <w:r w:rsidRPr="003479BB">
        <w:rPr>
          <w:rFonts w:ascii="Palatino" w:hAnsi="Palatino"/>
          <w:sz w:val="24"/>
          <w:szCs w:val="24"/>
        </w:rPr>
        <w:t>kombinasi</w:t>
      </w:r>
      <w:proofErr w:type="spellEnd"/>
      <w:r w:rsidRPr="003479BB">
        <w:rPr>
          <w:rFonts w:ascii="Palatino" w:hAnsi="Palatino"/>
          <w:sz w:val="24"/>
          <w:szCs w:val="24"/>
        </w:rPr>
        <w:t xml:space="preserve"> </w:t>
      </w:r>
      <w:proofErr w:type="spellStart"/>
      <w:r w:rsidRPr="003479BB">
        <w:rPr>
          <w:rFonts w:ascii="Palatino" w:hAnsi="Palatino"/>
          <w:sz w:val="24"/>
          <w:szCs w:val="24"/>
        </w:rPr>
        <w:t>dari</w:t>
      </w:r>
      <w:proofErr w:type="spellEnd"/>
      <w:r w:rsidRPr="003479BB">
        <w:rPr>
          <w:rFonts w:ascii="Palatino" w:hAnsi="Palatino"/>
          <w:sz w:val="24"/>
          <w:szCs w:val="24"/>
        </w:rPr>
        <w:t xml:space="preserve"> </w:t>
      </w:r>
      <w:proofErr w:type="spellStart"/>
      <w:r w:rsidRPr="003479BB">
        <w:rPr>
          <w:rFonts w:ascii="Palatino" w:hAnsi="Palatino"/>
          <w:sz w:val="24"/>
          <w:szCs w:val="24"/>
        </w:rPr>
        <w:t>aset</w:t>
      </w:r>
      <w:proofErr w:type="spellEnd"/>
      <w:r w:rsidRPr="003479BB">
        <w:rPr>
          <w:rFonts w:ascii="Palatino" w:hAnsi="Palatino"/>
          <w:sz w:val="24"/>
          <w:szCs w:val="24"/>
        </w:rPr>
        <w:t xml:space="preserve"> yang </w:t>
      </w:r>
      <w:proofErr w:type="spellStart"/>
      <w:r w:rsidRPr="003479BB">
        <w:rPr>
          <w:rFonts w:ascii="Palatino" w:hAnsi="Palatino"/>
          <w:sz w:val="24"/>
          <w:szCs w:val="24"/>
        </w:rPr>
        <w:t>dimiliki</w:t>
      </w:r>
      <w:proofErr w:type="spellEnd"/>
      <w:r w:rsidRPr="003479BB">
        <w:rPr>
          <w:rFonts w:ascii="Palatino" w:hAnsi="Palatino"/>
          <w:sz w:val="24"/>
          <w:szCs w:val="24"/>
        </w:rPr>
        <w:t xml:space="preserve"> dan </w:t>
      </w:r>
      <w:proofErr w:type="spellStart"/>
      <w:r w:rsidRPr="003479BB">
        <w:rPr>
          <w:rFonts w:ascii="Palatino" w:hAnsi="Palatino"/>
          <w:sz w:val="24"/>
          <w:szCs w:val="24"/>
        </w:rPr>
        <w:t>pilihan</w:t>
      </w:r>
      <w:proofErr w:type="spellEnd"/>
      <w:r w:rsidRPr="003479BB">
        <w:rPr>
          <w:rFonts w:ascii="Palatino" w:hAnsi="Palatino"/>
          <w:sz w:val="24"/>
          <w:szCs w:val="24"/>
        </w:rPr>
        <w:t xml:space="preserve"> </w:t>
      </w:r>
      <w:proofErr w:type="spellStart"/>
      <w:r w:rsidRPr="003479BB">
        <w:rPr>
          <w:rFonts w:ascii="Palatino" w:hAnsi="Palatino"/>
          <w:sz w:val="24"/>
          <w:szCs w:val="24"/>
        </w:rPr>
        <w:t>investasi</w:t>
      </w:r>
      <w:proofErr w:type="spellEnd"/>
      <w:r w:rsidRPr="003479BB">
        <w:rPr>
          <w:rFonts w:ascii="Palatino" w:hAnsi="Palatino"/>
          <w:sz w:val="24"/>
          <w:szCs w:val="24"/>
        </w:rPr>
        <w:t xml:space="preserve"> di masa </w:t>
      </w:r>
      <w:proofErr w:type="spellStart"/>
      <w:r w:rsidRPr="003479BB">
        <w:rPr>
          <w:rFonts w:ascii="Palatino" w:hAnsi="Palatino"/>
          <w:sz w:val="24"/>
          <w:szCs w:val="24"/>
        </w:rPr>
        <w:t>depan</w:t>
      </w:r>
      <w:proofErr w:type="spellEnd"/>
      <w:r w:rsidRPr="003479BB">
        <w:rPr>
          <w:rFonts w:ascii="Palatino" w:hAnsi="Palatino"/>
          <w:sz w:val="24"/>
          <w:szCs w:val="24"/>
        </w:rPr>
        <w:t xml:space="preserve"> </w:t>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nilai</w:t>
      </w:r>
      <w:proofErr w:type="spellEnd"/>
      <w:r w:rsidRPr="003479BB">
        <w:rPr>
          <w:rFonts w:ascii="Palatino" w:hAnsi="Palatino"/>
          <w:sz w:val="24"/>
          <w:szCs w:val="24"/>
        </w:rPr>
        <w:t xml:space="preserve"> </w:t>
      </w:r>
      <w:proofErr w:type="spellStart"/>
      <w:r w:rsidRPr="003479BB">
        <w:rPr>
          <w:rFonts w:ascii="Palatino" w:hAnsi="Palatino"/>
          <w:sz w:val="24"/>
          <w:szCs w:val="24"/>
        </w:rPr>
        <w:t>bersih</w:t>
      </w:r>
      <w:proofErr w:type="spellEnd"/>
      <w:r w:rsidRPr="003479BB">
        <w:rPr>
          <w:rFonts w:ascii="Palatino" w:hAnsi="Palatino"/>
          <w:sz w:val="24"/>
          <w:szCs w:val="24"/>
        </w:rPr>
        <w:t xml:space="preserve"> </w:t>
      </w:r>
      <w:proofErr w:type="spellStart"/>
      <w:r w:rsidRPr="003479BB">
        <w:rPr>
          <w:rFonts w:ascii="Palatino" w:hAnsi="Palatino"/>
          <w:sz w:val="24"/>
          <w:szCs w:val="24"/>
        </w:rPr>
        <w:t>sekarang</w:t>
      </w:r>
      <w:proofErr w:type="spellEnd"/>
      <w:r w:rsidRPr="003479BB">
        <w:rPr>
          <w:rFonts w:ascii="Palatino" w:hAnsi="Palatino"/>
          <w:sz w:val="24"/>
          <w:szCs w:val="24"/>
        </w:rPr>
        <w:t xml:space="preserve"> yang </w:t>
      </w:r>
      <w:proofErr w:type="spellStart"/>
      <w:r w:rsidRPr="003479BB">
        <w:rPr>
          <w:rFonts w:ascii="Palatino" w:hAnsi="Palatino"/>
          <w:sz w:val="24"/>
          <w:szCs w:val="24"/>
        </w:rPr>
        <w:t>positif</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mendapatkan</w:t>
      </w:r>
      <w:proofErr w:type="spellEnd"/>
      <w:r w:rsidRPr="003479BB">
        <w:rPr>
          <w:rFonts w:ascii="Palatino" w:hAnsi="Palatino"/>
          <w:sz w:val="24"/>
          <w:szCs w:val="24"/>
        </w:rPr>
        <w:t xml:space="preserve"> </w:t>
      </w:r>
      <w:proofErr w:type="spellStart"/>
      <w:r w:rsidRPr="003479BB">
        <w:rPr>
          <w:rFonts w:ascii="Palatino" w:hAnsi="Palatino"/>
          <w:sz w:val="24"/>
          <w:szCs w:val="24"/>
        </w:rPr>
        <w:t>hasil</w:t>
      </w:r>
      <w:proofErr w:type="spellEnd"/>
      <w:r w:rsidRPr="003479BB">
        <w:rPr>
          <w:rFonts w:ascii="Palatino" w:hAnsi="Palatino"/>
          <w:sz w:val="24"/>
          <w:szCs w:val="24"/>
        </w:rPr>
        <w:t xml:space="preserve"> yang </w:t>
      </w:r>
      <w:proofErr w:type="spellStart"/>
      <w:r w:rsidRPr="003479BB">
        <w:rPr>
          <w:rFonts w:ascii="Palatino" w:hAnsi="Palatino"/>
          <w:sz w:val="24"/>
          <w:szCs w:val="24"/>
        </w:rPr>
        <w:t>lebih</w:t>
      </w:r>
      <w:proofErr w:type="spellEnd"/>
      <w:r w:rsidRPr="003479BB">
        <w:rPr>
          <w:rFonts w:ascii="Palatino" w:hAnsi="Palatino"/>
          <w:sz w:val="24"/>
          <w:szCs w:val="24"/>
        </w:rPr>
        <w:t xml:space="preserve"> </w:t>
      </w:r>
      <w:proofErr w:type="spellStart"/>
      <w:r w:rsidRPr="003479BB">
        <w:rPr>
          <w:rFonts w:ascii="Palatino" w:hAnsi="Palatino"/>
          <w:sz w:val="24"/>
          <w:szCs w:val="24"/>
        </w:rPr>
        <w:t>besar</w:t>
      </w:r>
      <w:proofErr w:type="spellEnd"/>
      <w:r w:rsidRPr="003479BB">
        <w:rPr>
          <w:rFonts w:ascii="Palatino" w:hAnsi="Palatino"/>
          <w:sz w:val="24"/>
          <w:szCs w:val="24"/>
        </w:rPr>
        <w:t xml:space="preserve"> </w:t>
      </w:r>
      <w:proofErr w:type="spellStart"/>
      <w:r w:rsidRPr="003479BB">
        <w:rPr>
          <w:rFonts w:ascii="Palatino" w:hAnsi="Palatino"/>
          <w:sz w:val="24"/>
          <w:szCs w:val="24"/>
        </w:rPr>
        <w:t>dimasa</w:t>
      </w:r>
      <w:proofErr w:type="spellEnd"/>
      <w:r w:rsidRPr="003479BB">
        <w:rPr>
          <w:rFonts w:ascii="Palatino" w:hAnsi="Palatino"/>
          <w:sz w:val="24"/>
          <w:szCs w:val="24"/>
        </w:rPr>
        <w:t xml:space="preserve"> </w:t>
      </w:r>
      <w:proofErr w:type="spellStart"/>
      <w:r w:rsidRPr="003479BB">
        <w:rPr>
          <w:rFonts w:ascii="Palatino" w:hAnsi="Palatino"/>
          <w:sz w:val="24"/>
          <w:szCs w:val="24"/>
        </w:rPr>
        <w:t>depan</w:t>
      </w:r>
      <w:proofErr w:type="spellEnd"/>
      <w:r w:rsidRPr="003479BB">
        <w:rPr>
          <w:rFonts w:ascii="Palatino" w:hAnsi="Palatino"/>
          <w:sz w:val="24"/>
          <w:szCs w:val="24"/>
        </w:rPr>
        <w:t xml:space="preserve">. </w:t>
      </w:r>
    </w:p>
    <w:p w14:paraId="52289624" w14:textId="77777777" w:rsidR="00683BB7" w:rsidRPr="003479BB" w:rsidRDefault="00683BB7" w:rsidP="00EB7B47">
      <w:pPr>
        <w:ind w:firstLine="720"/>
        <w:jc w:val="both"/>
        <w:rPr>
          <w:rFonts w:ascii="Palatino" w:hAnsi="Palatino"/>
          <w:sz w:val="24"/>
          <w:szCs w:val="24"/>
        </w:rPr>
      </w:pPr>
      <w:proofErr w:type="spellStart"/>
      <w:r w:rsidRPr="003479BB">
        <w:rPr>
          <w:rFonts w:ascii="Palatino" w:hAnsi="Palatino"/>
          <w:sz w:val="24"/>
          <w:szCs w:val="24"/>
        </w:rPr>
        <w:t>Menurut</w:t>
      </w:r>
      <w:proofErr w:type="spellEnd"/>
      <w:r w:rsidRPr="003479BB">
        <w:rPr>
          <w:rFonts w:ascii="Palatino" w:hAnsi="Palatino"/>
          <w:sz w:val="24"/>
          <w:szCs w:val="24"/>
        </w:rPr>
        <w:t xml:space="preserve"> </w:t>
      </w:r>
      <w:proofErr w:type="spellStart"/>
      <w:r w:rsidRPr="003479BB">
        <w:rPr>
          <w:rFonts w:ascii="Palatino" w:hAnsi="Palatino"/>
          <w:sz w:val="24"/>
          <w:szCs w:val="24"/>
        </w:rPr>
        <w:t>Sudaryo</w:t>
      </w:r>
      <w:proofErr w:type="spellEnd"/>
      <w:r w:rsidRPr="003479BB">
        <w:rPr>
          <w:rFonts w:ascii="Palatino" w:hAnsi="Palatino"/>
          <w:sz w:val="24"/>
          <w:szCs w:val="24"/>
        </w:rPr>
        <w:t xml:space="preserve"> &amp; </w:t>
      </w:r>
      <w:proofErr w:type="spellStart"/>
      <w:r w:rsidRPr="003479BB">
        <w:rPr>
          <w:rFonts w:ascii="Palatino" w:hAnsi="Palatino"/>
          <w:sz w:val="24"/>
          <w:szCs w:val="24"/>
        </w:rPr>
        <w:t>Purnamasari</w:t>
      </w:r>
      <w:proofErr w:type="spellEnd"/>
      <w:r w:rsidRPr="003479BB">
        <w:rPr>
          <w:rFonts w:ascii="Palatino" w:hAnsi="Palatino"/>
          <w:sz w:val="24"/>
          <w:szCs w:val="24"/>
        </w:rPr>
        <w:t xml:space="preserve"> (2019) IOS </w:t>
      </w:r>
      <w:proofErr w:type="spellStart"/>
      <w:r w:rsidRPr="003479BB">
        <w:rPr>
          <w:rFonts w:ascii="Palatino" w:hAnsi="Palatino"/>
          <w:sz w:val="24"/>
          <w:szCs w:val="24"/>
        </w:rPr>
        <w:t>berfokus</w:t>
      </w:r>
      <w:proofErr w:type="spellEnd"/>
      <w:r w:rsidRPr="003479BB">
        <w:rPr>
          <w:rFonts w:ascii="Palatino" w:hAnsi="Palatino"/>
          <w:sz w:val="24"/>
          <w:szCs w:val="24"/>
        </w:rPr>
        <w:t xml:space="preserve"> </w:t>
      </w:r>
      <w:proofErr w:type="spellStart"/>
      <w:r w:rsidRPr="003479BB">
        <w:rPr>
          <w:rFonts w:ascii="Palatino" w:hAnsi="Palatino"/>
          <w:sz w:val="24"/>
          <w:szCs w:val="24"/>
        </w:rPr>
        <w:t>terhadap</w:t>
      </w:r>
      <w:proofErr w:type="spellEnd"/>
      <w:r w:rsidRPr="003479BB">
        <w:rPr>
          <w:rFonts w:ascii="Palatino" w:hAnsi="Palatino"/>
          <w:sz w:val="24"/>
          <w:szCs w:val="24"/>
        </w:rPr>
        <w:t xml:space="preserve"> </w:t>
      </w:r>
      <w:proofErr w:type="spellStart"/>
      <w:r w:rsidRPr="003479BB">
        <w:rPr>
          <w:rFonts w:ascii="Palatino" w:hAnsi="Palatino"/>
          <w:sz w:val="24"/>
          <w:szCs w:val="24"/>
        </w:rPr>
        <w:t>peluang</w:t>
      </w:r>
      <w:proofErr w:type="spellEnd"/>
      <w:r w:rsidRPr="003479BB">
        <w:rPr>
          <w:rFonts w:ascii="Palatino" w:hAnsi="Palatino"/>
          <w:sz w:val="24"/>
          <w:szCs w:val="24"/>
        </w:rPr>
        <w:t xml:space="preserve"> </w:t>
      </w:r>
      <w:proofErr w:type="spellStart"/>
      <w:r w:rsidRPr="003479BB">
        <w:rPr>
          <w:rFonts w:ascii="Palatino" w:hAnsi="Palatino"/>
          <w:sz w:val="24"/>
          <w:szCs w:val="24"/>
        </w:rPr>
        <w:t>investasi</w:t>
      </w:r>
      <w:proofErr w:type="spellEnd"/>
      <w:r w:rsidRPr="003479BB">
        <w:rPr>
          <w:rFonts w:ascii="Palatino" w:hAnsi="Palatino"/>
          <w:sz w:val="24"/>
          <w:szCs w:val="24"/>
        </w:rPr>
        <w:t xml:space="preserve">, </w:t>
      </w:r>
      <w:proofErr w:type="spellStart"/>
      <w:r w:rsidRPr="003479BB">
        <w:rPr>
          <w:rFonts w:ascii="Palatino" w:hAnsi="Palatino"/>
          <w:sz w:val="24"/>
          <w:szCs w:val="24"/>
        </w:rPr>
        <w:t>baik</w:t>
      </w:r>
      <w:proofErr w:type="spellEnd"/>
      <w:r w:rsidRPr="003479BB">
        <w:rPr>
          <w:rFonts w:ascii="Palatino" w:hAnsi="Palatino"/>
          <w:sz w:val="24"/>
          <w:szCs w:val="24"/>
        </w:rPr>
        <w:t xml:space="preserve"> </w:t>
      </w:r>
      <w:proofErr w:type="spellStart"/>
      <w:r w:rsidRPr="003479BB">
        <w:rPr>
          <w:rFonts w:ascii="Palatino" w:hAnsi="Palatino"/>
          <w:sz w:val="24"/>
          <w:szCs w:val="24"/>
        </w:rPr>
        <w:t>jangka</w:t>
      </w:r>
      <w:proofErr w:type="spellEnd"/>
      <w:r w:rsidRPr="003479BB">
        <w:rPr>
          <w:rFonts w:ascii="Palatino" w:hAnsi="Palatino"/>
          <w:sz w:val="24"/>
          <w:szCs w:val="24"/>
        </w:rPr>
        <w:t xml:space="preserve"> </w:t>
      </w:r>
      <w:proofErr w:type="spellStart"/>
      <w:r w:rsidRPr="003479BB">
        <w:rPr>
          <w:rFonts w:ascii="Palatino" w:hAnsi="Palatino"/>
          <w:sz w:val="24"/>
          <w:szCs w:val="24"/>
        </w:rPr>
        <w:t>pendek</w:t>
      </w:r>
      <w:proofErr w:type="spellEnd"/>
      <w:r w:rsidRPr="003479BB">
        <w:rPr>
          <w:rFonts w:ascii="Palatino" w:hAnsi="Palatino"/>
          <w:sz w:val="24"/>
          <w:szCs w:val="24"/>
        </w:rPr>
        <w:t xml:space="preserve"> </w:t>
      </w:r>
      <w:proofErr w:type="spellStart"/>
      <w:r w:rsidRPr="003479BB">
        <w:rPr>
          <w:rFonts w:ascii="Palatino" w:hAnsi="Palatino"/>
          <w:sz w:val="24"/>
          <w:szCs w:val="24"/>
        </w:rPr>
        <w:t>maupun</w:t>
      </w:r>
      <w:proofErr w:type="spellEnd"/>
      <w:r w:rsidRPr="003479BB">
        <w:rPr>
          <w:rFonts w:ascii="Palatino" w:hAnsi="Palatino"/>
          <w:sz w:val="24"/>
          <w:szCs w:val="24"/>
        </w:rPr>
        <w:t xml:space="preserve"> </w:t>
      </w:r>
      <w:proofErr w:type="spellStart"/>
      <w:r w:rsidRPr="003479BB">
        <w:rPr>
          <w:rFonts w:ascii="Palatino" w:hAnsi="Palatino"/>
          <w:sz w:val="24"/>
          <w:szCs w:val="24"/>
        </w:rPr>
        <w:t>jangka</w:t>
      </w:r>
      <w:proofErr w:type="spellEnd"/>
      <w:r w:rsidRPr="003479BB">
        <w:rPr>
          <w:rFonts w:ascii="Palatino" w:hAnsi="Palatino"/>
          <w:sz w:val="24"/>
          <w:szCs w:val="24"/>
        </w:rPr>
        <w:t xml:space="preserve"> </w:t>
      </w:r>
      <w:proofErr w:type="spellStart"/>
      <w:r w:rsidRPr="003479BB">
        <w:rPr>
          <w:rFonts w:ascii="Palatino" w:hAnsi="Palatino"/>
          <w:sz w:val="24"/>
          <w:szCs w:val="24"/>
        </w:rPr>
        <w:t>panjang</w:t>
      </w:r>
      <w:proofErr w:type="spellEnd"/>
      <w:r w:rsidRPr="003479BB">
        <w:rPr>
          <w:rFonts w:ascii="Palatino" w:hAnsi="Palatino"/>
          <w:sz w:val="24"/>
          <w:szCs w:val="24"/>
        </w:rPr>
        <w:t xml:space="preserve">. Savitri (2016) </w:t>
      </w:r>
      <w:proofErr w:type="spellStart"/>
      <w:r w:rsidRPr="003479BB">
        <w:rPr>
          <w:rFonts w:ascii="Palatino" w:hAnsi="Palatino"/>
          <w:sz w:val="24"/>
          <w:szCs w:val="24"/>
        </w:rPr>
        <w:t>menjelaskan</w:t>
      </w:r>
      <w:proofErr w:type="spellEnd"/>
      <w:r w:rsidRPr="003479BB">
        <w:rPr>
          <w:rFonts w:ascii="Palatino" w:hAnsi="Palatino"/>
          <w:sz w:val="24"/>
          <w:szCs w:val="24"/>
        </w:rPr>
        <w:t xml:space="preserve"> </w:t>
      </w:r>
      <w:proofErr w:type="spellStart"/>
      <w:r w:rsidRPr="003479BB">
        <w:rPr>
          <w:rFonts w:ascii="Palatino" w:hAnsi="Palatino"/>
          <w:sz w:val="24"/>
          <w:szCs w:val="24"/>
        </w:rPr>
        <w:t>tingkat</w:t>
      </w:r>
      <w:proofErr w:type="spellEnd"/>
      <w:r w:rsidRPr="003479BB">
        <w:rPr>
          <w:rFonts w:ascii="Palatino" w:hAnsi="Palatino"/>
          <w:sz w:val="24"/>
          <w:szCs w:val="24"/>
        </w:rPr>
        <w:t xml:space="preserve"> </w:t>
      </w:r>
      <w:proofErr w:type="spellStart"/>
      <w:r w:rsidRPr="003479BB">
        <w:rPr>
          <w:rFonts w:ascii="Palatino" w:hAnsi="Palatino"/>
          <w:sz w:val="24"/>
          <w:szCs w:val="24"/>
        </w:rPr>
        <w:t>investasi</w:t>
      </w:r>
      <w:proofErr w:type="spellEnd"/>
      <w:r w:rsidRPr="003479BB">
        <w:rPr>
          <w:rFonts w:ascii="Palatino" w:hAnsi="Palatino"/>
          <w:sz w:val="24"/>
          <w:szCs w:val="24"/>
        </w:rPr>
        <w:t xml:space="preserve"> yang </w:t>
      </w:r>
      <w:proofErr w:type="spellStart"/>
      <w:r w:rsidRPr="003479BB">
        <w:rPr>
          <w:rFonts w:ascii="Palatino" w:hAnsi="Palatino"/>
          <w:sz w:val="24"/>
          <w:szCs w:val="24"/>
        </w:rPr>
        <w:t>sesuai</w:t>
      </w:r>
      <w:proofErr w:type="spellEnd"/>
      <w:r w:rsidRPr="003479BB">
        <w:rPr>
          <w:rFonts w:ascii="Palatino" w:hAnsi="Palatino"/>
          <w:sz w:val="24"/>
          <w:szCs w:val="24"/>
        </w:rPr>
        <w:t xml:space="preserve">, </w:t>
      </w:r>
      <w:proofErr w:type="spellStart"/>
      <w:r w:rsidRPr="003479BB">
        <w:rPr>
          <w:rFonts w:ascii="Palatino" w:hAnsi="Palatino"/>
          <w:sz w:val="24"/>
          <w:szCs w:val="24"/>
        </w:rPr>
        <w:t>bahkan</w:t>
      </w:r>
      <w:proofErr w:type="spellEnd"/>
      <w:r w:rsidRPr="003479BB">
        <w:rPr>
          <w:rFonts w:ascii="Palatino" w:hAnsi="Palatino"/>
          <w:sz w:val="24"/>
          <w:szCs w:val="24"/>
        </w:rPr>
        <w:t xml:space="preserve"> </w:t>
      </w:r>
      <w:proofErr w:type="spellStart"/>
      <w:r w:rsidRPr="003479BB">
        <w:rPr>
          <w:rFonts w:ascii="Palatino" w:hAnsi="Palatino"/>
          <w:sz w:val="24"/>
          <w:szCs w:val="24"/>
        </w:rPr>
        <w:t>lebih</w:t>
      </w:r>
      <w:proofErr w:type="spellEnd"/>
      <w:r w:rsidRPr="003479BB">
        <w:rPr>
          <w:rFonts w:ascii="Palatino" w:hAnsi="Palatino"/>
          <w:sz w:val="24"/>
          <w:szCs w:val="24"/>
        </w:rPr>
        <w:t xml:space="preserve"> lama </w:t>
      </w:r>
      <w:proofErr w:type="spellStart"/>
      <w:r w:rsidRPr="003479BB">
        <w:rPr>
          <w:rFonts w:ascii="Palatino" w:hAnsi="Palatino"/>
          <w:sz w:val="24"/>
          <w:szCs w:val="24"/>
        </w:rPr>
        <w:t>dari</w:t>
      </w:r>
      <w:proofErr w:type="spellEnd"/>
      <w:r w:rsidRPr="003479BB">
        <w:rPr>
          <w:rFonts w:ascii="Palatino" w:hAnsi="Palatino"/>
          <w:sz w:val="24"/>
          <w:szCs w:val="24"/>
        </w:rPr>
        <w:t xml:space="preserve"> yang </w:t>
      </w:r>
      <w:proofErr w:type="spellStart"/>
      <w:r w:rsidRPr="003479BB">
        <w:rPr>
          <w:rFonts w:ascii="Palatino" w:hAnsi="Palatino"/>
          <w:sz w:val="24"/>
          <w:szCs w:val="24"/>
        </w:rPr>
        <w:t>diharapkan</w:t>
      </w:r>
      <w:proofErr w:type="spellEnd"/>
      <w:r w:rsidRPr="003479BB">
        <w:rPr>
          <w:rFonts w:ascii="Palatino" w:hAnsi="Palatino"/>
          <w:sz w:val="24"/>
          <w:szCs w:val="24"/>
        </w:rPr>
        <w:t xml:space="preserve"> </w:t>
      </w:r>
      <w:proofErr w:type="spellStart"/>
      <w:r w:rsidRPr="003479BB">
        <w:rPr>
          <w:rFonts w:ascii="Palatino" w:hAnsi="Palatino"/>
          <w:sz w:val="24"/>
          <w:szCs w:val="24"/>
        </w:rPr>
        <w:t>mampu</w:t>
      </w:r>
      <w:proofErr w:type="spellEnd"/>
      <w:r w:rsidRPr="003479BB">
        <w:rPr>
          <w:rFonts w:ascii="Palatino" w:hAnsi="Palatino"/>
          <w:sz w:val="24"/>
          <w:szCs w:val="24"/>
        </w:rPr>
        <w:t xml:space="preserve"> </w:t>
      </w:r>
      <w:proofErr w:type="spellStart"/>
      <w:r w:rsidRPr="003479BB">
        <w:rPr>
          <w:rFonts w:ascii="Palatino" w:hAnsi="Palatino"/>
          <w:sz w:val="24"/>
          <w:szCs w:val="24"/>
        </w:rPr>
        <w:t>meningkatkan</w:t>
      </w:r>
      <w:proofErr w:type="spellEnd"/>
      <w:r w:rsidRPr="003479BB">
        <w:rPr>
          <w:rFonts w:ascii="Palatino" w:hAnsi="Palatino"/>
          <w:sz w:val="24"/>
          <w:szCs w:val="24"/>
        </w:rPr>
        <w:t xml:space="preserve"> rasa </w:t>
      </w:r>
      <w:proofErr w:type="spellStart"/>
      <w:r w:rsidRPr="003479BB">
        <w:rPr>
          <w:rFonts w:ascii="Palatino" w:hAnsi="Palatino"/>
          <w:sz w:val="24"/>
          <w:szCs w:val="24"/>
        </w:rPr>
        <w:t>optimis</w:t>
      </w:r>
      <w:proofErr w:type="spellEnd"/>
      <w:r w:rsidRPr="003479BB">
        <w:rPr>
          <w:rFonts w:ascii="Palatino" w:hAnsi="Palatino"/>
          <w:sz w:val="24"/>
          <w:szCs w:val="24"/>
        </w:rPr>
        <w:t xml:space="preserve"> </w:t>
      </w:r>
      <w:proofErr w:type="spellStart"/>
      <w:r w:rsidRPr="003479BB">
        <w:rPr>
          <w:rFonts w:ascii="Palatino" w:hAnsi="Palatino"/>
          <w:sz w:val="24"/>
          <w:szCs w:val="24"/>
        </w:rPr>
        <w:t>kinerja</w:t>
      </w:r>
      <w:proofErr w:type="spellEnd"/>
      <w:r w:rsidRPr="003479BB">
        <w:rPr>
          <w:rFonts w:ascii="Palatino" w:hAnsi="Palatino"/>
          <w:sz w:val="24"/>
          <w:szCs w:val="24"/>
        </w:rPr>
        <w:t xml:space="preserve"> </w:t>
      </w:r>
      <w:proofErr w:type="spellStart"/>
      <w:r w:rsidRPr="003479BB">
        <w:rPr>
          <w:rFonts w:ascii="Palatino" w:hAnsi="Palatino"/>
          <w:sz w:val="24"/>
          <w:szCs w:val="24"/>
        </w:rPr>
        <w:t>keuangan</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Christiningrum</w:t>
      </w:r>
      <w:proofErr w:type="spellEnd"/>
      <w:r w:rsidRPr="003479BB">
        <w:rPr>
          <w:rFonts w:ascii="Palatino" w:hAnsi="Palatino"/>
          <w:sz w:val="24"/>
          <w:szCs w:val="24"/>
        </w:rPr>
        <w:t xml:space="preserve"> (2015)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penelitiannya</w:t>
      </w:r>
      <w:proofErr w:type="spellEnd"/>
      <w:r w:rsidRPr="003479BB">
        <w:rPr>
          <w:rFonts w:ascii="Palatino" w:hAnsi="Palatino"/>
          <w:sz w:val="24"/>
          <w:szCs w:val="24"/>
        </w:rPr>
        <w:t xml:space="preserve"> </w:t>
      </w:r>
      <w:proofErr w:type="spellStart"/>
      <w:r w:rsidRPr="003479BB">
        <w:rPr>
          <w:rFonts w:ascii="Palatino" w:hAnsi="Palatino"/>
          <w:sz w:val="24"/>
          <w:szCs w:val="24"/>
        </w:rPr>
        <w:t>menyebutkan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IOS </w:t>
      </w:r>
      <w:proofErr w:type="spellStart"/>
      <w:r w:rsidRPr="003479BB">
        <w:rPr>
          <w:rFonts w:ascii="Palatino" w:hAnsi="Palatino"/>
          <w:sz w:val="24"/>
          <w:szCs w:val="24"/>
        </w:rPr>
        <w:t>berpengaruh</w:t>
      </w:r>
      <w:proofErr w:type="spellEnd"/>
      <w:r w:rsidRPr="003479BB">
        <w:rPr>
          <w:rFonts w:ascii="Palatino" w:hAnsi="Palatino"/>
          <w:sz w:val="24"/>
          <w:szCs w:val="24"/>
        </w:rPr>
        <w:t xml:space="preserve"> </w:t>
      </w:r>
      <w:proofErr w:type="spellStart"/>
      <w:r w:rsidRPr="003479BB">
        <w:rPr>
          <w:rFonts w:ascii="Palatino" w:hAnsi="Palatino"/>
          <w:sz w:val="24"/>
          <w:szCs w:val="24"/>
        </w:rPr>
        <w:t>signifikan</w:t>
      </w:r>
      <w:proofErr w:type="spellEnd"/>
      <w:r w:rsidRPr="003479BB">
        <w:rPr>
          <w:rFonts w:ascii="Palatino" w:hAnsi="Palatino"/>
          <w:sz w:val="24"/>
          <w:szCs w:val="24"/>
        </w:rPr>
        <w:t xml:space="preserve"> </w:t>
      </w:r>
      <w:proofErr w:type="spellStart"/>
      <w:r w:rsidRPr="003479BB">
        <w:rPr>
          <w:rFonts w:ascii="Palatino" w:hAnsi="Palatino"/>
          <w:sz w:val="24"/>
          <w:szCs w:val="24"/>
        </w:rPr>
        <w:t>terhadap</w:t>
      </w:r>
      <w:proofErr w:type="spellEnd"/>
      <w:r w:rsidRPr="003479BB">
        <w:rPr>
          <w:rFonts w:ascii="Palatino" w:hAnsi="Palatino"/>
          <w:sz w:val="24"/>
          <w:szCs w:val="24"/>
        </w:rPr>
        <w:t xml:space="preserve"> ROA. Dimana </w:t>
      </w:r>
      <w:proofErr w:type="spellStart"/>
      <w:r w:rsidRPr="003479BB">
        <w:rPr>
          <w:rFonts w:ascii="Palatino" w:hAnsi="Palatino"/>
          <w:sz w:val="24"/>
          <w:szCs w:val="24"/>
        </w:rPr>
        <w:t>Mun’im</w:t>
      </w:r>
      <w:proofErr w:type="spellEnd"/>
      <w:r w:rsidRPr="003479BB">
        <w:rPr>
          <w:rFonts w:ascii="Palatino" w:hAnsi="Palatino"/>
          <w:sz w:val="24"/>
          <w:szCs w:val="24"/>
        </w:rPr>
        <w:t xml:space="preserve"> &amp; Hanif (2018) </w:t>
      </w:r>
      <w:proofErr w:type="spellStart"/>
      <w:r w:rsidRPr="003479BB">
        <w:rPr>
          <w:rFonts w:ascii="Palatino" w:hAnsi="Palatino"/>
          <w:sz w:val="24"/>
          <w:szCs w:val="24"/>
        </w:rPr>
        <w:t>menegaskan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IOS yang </w:t>
      </w:r>
      <w:proofErr w:type="spellStart"/>
      <w:r w:rsidRPr="003479BB">
        <w:rPr>
          <w:rFonts w:ascii="Palatino" w:hAnsi="Palatino"/>
          <w:sz w:val="24"/>
          <w:szCs w:val="24"/>
        </w:rPr>
        <w:t>dilakukan</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bisa</w:t>
      </w:r>
      <w:proofErr w:type="spellEnd"/>
      <w:r w:rsidRPr="003479BB">
        <w:rPr>
          <w:rFonts w:ascii="Palatino" w:hAnsi="Palatino"/>
          <w:sz w:val="24"/>
          <w:szCs w:val="24"/>
        </w:rPr>
        <w:t xml:space="preserve"> </w:t>
      </w:r>
      <w:proofErr w:type="spellStart"/>
      <w:r w:rsidRPr="003479BB">
        <w:rPr>
          <w:rFonts w:ascii="Palatino" w:hAnsi="Palatino"/>
          <w:sz w:val="24"/>
          <w:szCs w:val="24"/>
        </w:rPr>
        <w:t>memberikan</w:t>
      </w:r>
      <w:proofErr w:type="spellEnd"/>
      <w:r w:rsidRPr="003479BB">
        <w:rPr>
          <w:rFonts w:ascii="Palatino" w:hAnsi="Palatino"/>
          <w:sz w:val="24"/>
          <w:szCs w:val="24"/>
        </w:rPr>
        <w:t xml:space="preserve"> </w:t>
      </w:r>
      <w:proofErr w:type="spellStart"/>
      <w:r w:rsidRPr="003479BB">
        <w:rPr>
          <w:rFonts w:ascii="Palatino" w:hAnsi="Palatino"/>
          <w:sz w:val="24"/>
          <w:szCs w:val="24"/>
        </w:rPr>
        <w:t>peluang</w:t>
      </w:r>
      <w:proofErr w:type="spellEnd"/>
      <w:r w:rsidRPr="003479BB">
        <w:rPr>
          <w:rFonts w:ascii="Palatino" w:hAnsi="Palatino"/>
          <w:sz w:val="24"/>
          <w:szCs w:val="24"/>
        </w:rPr>
        <w:t xml:space="preserve"> </w:t>
      </w:r>
      <w:proofErr w:type="spellStart"/>
      <w:r w:rsidRPr="003479BB">
        <w:rPr>
          <w:rFonts w:ascii="Palatino" w:hAnsi="Palatino"/>
          <w:sz w:val="24"/>
          <w:szCs w:val="24"/>
        </w:rPr>
        <w:t>bagi</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meningkatkan</w:t>
      </w:r>
      <w:proofErr w:type="spellEnd"/>
      <w:r w:rsidRPr="003479BB">
        <w:rPr>
          <w:rFonts w:ascii="Palatino" w:hAnsi="Palatino"/>
          <w:sz w:val="24"/>
          <w:szCs w:val="24"/>
        </w:rPr>
        <w:t xml:space="preserve"> </w:t>
      </w:r>
      <w:proofErr w:type="spellStart"/>
      <w:r w:rsidRPr="003479BB">
        <w:rPr>
          <w:rFonts w:ascii="Palatino" w:hAnsi="Palatino"/>
          <w:sz w:val="24"/>
          <w:szCs w:val="24"/>
        </w:rPr>
        <w:t>keunggulan</w:t>
      </w:r>
      <w:proofErr w:type="spellEnd"/>
      <w:r w:rsidRPr="003479BB">
        <w:rPr>
          <w:rFonts w:ascii="Palatino" w:hAnsi="Palatino"/>
          <w:sz w:val="24"/>
          <w:szCs w:val="24"/>
        </w:rPr>
        <w:t xml:space="preserve"> </w:t>
      </w:r>
      <w:proofErr w:type="spellStart"/>
      <w:r w:rsidRPr="003479BB">
        <w:rPr>
          <w:rFonts w:ascii="Palatino" w:hAnsi="Palatino"/>
          <w:sz w:val="24"/>
          <w:szCs w:val="24"/>
        </w:rPr>
        <w:t>bersaingnya</w:t>
      </w:r>
      <w:proofErr w:type="spellEnd"/>
      <w:r w:rsidRPr="003479BB">
        <w:rPr>
          <w:rFonts w:ascii="Palatino" w:hAnsi="Palatino"/>
          <w:sz w:val="24"/>
          <w:szCs w:val="24"/>
        </w:rPr>
        <w:t xml:space="preserve"> dan </w:t>
      </w:r>
      <w:proofErr w:type="spellStart"/>
      <w:r w:rsidRPr="003479BB">
        <w:rPr>
          <w:rFonts w:ascii="Palatino" w:hAnsi="Palatino"/>
          <w:sz w:val="24"/>
          <w:szCs w:val="24"/>
        </w:rPr>
        <w:t>dapat</w:t>
      </w:r>
      <w:proofErr w:type="spellEnd"/>
      <w:r w:rsidRPr="003479BB">
        <w:rPr>
          <w:rFonts w:ascii="Palatino" w:hAnsi="Palatino"/>
          <w:sz w:val="24"/>
          <w:szCs w:val="24"/>
        </w:rPr>
        <w:t xml:space="preserve"> </w:t>
      </w:r>
      <w:proofErr w:type="spellStart"/>
      <w:r w:rsidRPr="003479BB">
        <w:rPr>
          <w:rFonts w:ascii="Palatino" w:hAnsi="Palatino"/>
          <w:sz w:val="24"/>
          <w:szCs w:val="24"/>
        </w:rPr>
        <w:t>meningkatkan</w:t>
      </w:r>
      <w:proofErr w:type="spellEnd"/>
      <w:r w:rsidRPr="003479BB">
        <w:rPr>
          <w:rFonts w:ascii="Palatino" w:hAnsi="Palatino"/>
          <w:sz w:val="24"/>
          <w:szCs w:val="24"/>
        </w:rPr>
        <w:t xml:space="preserve"> </w:t>
      </w:r>
      <w:proofErr w:type="spellStart"/>
      <w:r w:rsidRPr="003479BB">
        <w:rPr>
          <w:rFonts w:ascii="Palatino" w:hAnsi="Palatino"/>
          <w:sz w:val="24"/>
          <w:szCs w:val="24"/>
        </w:rPr>
        <w:t>kinerja</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apabila</w:t>
      </w:r>
      <w:proofErr w:type="spellEnd"/>
      <w:r w:rsidRPr="003479BB">
        <w:rPr>
          <w:rFonts w:ascii="Palatino" w:hAnsi="Palatino"/>
          <w:sz w:val="24"/>
          <w:szCs w:val="24"/>
        </w:rPr>
        <w:t xml:space="preserve"> </w:t>
      </w:r>
      <w:proofErr w:type="spellStart"/>
      <w:r w:rsidRPr="003479BB">
        <w:rPr>
          <w:rFonts w:ascii="Palatino" w:hAnsi="Palatino"/>
          <w:sz w:val="24"/>
          <w:szCs w:val="24"/>
        </w:rPr>
        <w:t>dimanfaatkan</w:t>
      </w:r>
      <w:proofErr w:type="spellEnd"/>
      <w:r w:rsidRPr="003479BB">
        <w:rPr>
          <w:rFonts w:ascii="Palatino" w:hAnsi="Palatino"/>
          <w:sz w:val="24"/>
          <w:szCs w:val="24"/>
        </w:rPr>
        <w:t xml:space="preserve"> </w:t>
      </w:r>
      <w:proofErr w:type="spellStart"/>
      <w:r w:rsidRPr="003479BB">
        <w:rPr>
          <w:rFonts w:ascii="Palatino" w:hAnsi="Palatino"/>
          <w:sz w:val="24"/>
          <w:szCs w:val="24"/>
        </w:rPr>
        <w:t>secara</w:t>
      </w:r>
      <w:proofErr w:type="spellEnd"/>
      <w:r w:rsidRPr="003479BB">
        <w:rPr>
          <w:rFonts w:ascii="Palatino" w:hAnsi="Palatino"/>
          <w:sz w:val="24"/>
          <w:szCs w:val="24"/>
        </w:rPr>
        <w:t xml:space="preserve"> </w:t>
      </w:r>
      <w:proofErr w:type="spellStart"/>
      <w:r w:rsidRPr="003479BB">
        <w:rPr>
          <w:rFonts w:ascii="Palatino" w:hAnsi="Palatino"/>
          <w:sz w:val="24"/>
          <w:szCs w:val="24"/>
        </w:rPr>
        <w:t>tepat</w:t>
      </w:r>
      <w:proofErr w:type="spellEnd"/>
      <w:r w:rsidRPr="003479BB">
        <w:rPr>
          <w:rFonts w:ascii="Palatino" w:hAnsi="Palatino"/>
          <w:sz w:val="24"/>
          <w:szCs w:val="24"/>
        </w:rPr>
        <w:t>.</w:t>
      </w:r>
    </w:p>
    <w:p w14:paraId="7A14B57F" w14:textId="77777777" w:rsidR="00683BB7" w:rsidRPr="003479BB" w:rsidRDefault="00683BB7" w:rsidP="00EB7B47">
      <w:pPr>
        <w:ind w:firstLine="720"/>
        <w:jc w:val="both"/>
        <w:rPr>
          <w:rFonts w:ascii="Palatino" w:hAnsi="Palatino"/>
          <w:sz w:val="24"/>
          <w:szCs w:val="24"/>
        </w:rPr>
      </w:pPr>
      <w:proofErr w:type="spellStart"/>
      <w:r w:rsidRPr="003479BB">
        <w:rPr>
          <w:rFonts w:ascii="Palatino" w:hAnsi="Palatino"/>
          <w:sz w:val="24"/>
          <w:szCs w:val="24"/>
        </w:rPr>
        <w:t>Variabel</w:t>
      </w:r>
      <w:proofErr w:type="spellEnd"/>
      <w:r w:rsidRPr="003479BB">
        <w:rPr>
          <w:rFonts w:ascii="Palatino" w:hAnsi="Palatino"/>
          <w:sz w:val="24"/>
          <w:szCs w:val="24"/>
        </w:rPr>
        <w:t xml:space="preserve"> </w:t>
      </w:r>
      <w:proofErr w:type="spellStart"/>
      <w:r w:rsidRPr="003479BB">
        <w:rPr>
          <w:rFonts w:ascii="Palatino" w:hAnsi="Palatino"/>
          <w:sz w:val="24"/>
          <w:szCs w:val="24"/>
        </w:rPr>
        <w:t>kedua</w:t>
      </w:r>
      <w:proofErr w:type="spellEnd"/>
      <w:r w:rsidRPr="003479BB">
        <w:rPr>
          <w:rFonts w:ascii="Palatino" w:hAnsi="Palatino"/>
          <w:sz w:val="24"/>
          <w:szCs w:val="24"/>
        </w:rPr>
        <w:t xml:space="preserve"> yang </w:t>
      </w:r>
      <w:proofErr w:type="spellStart"/>
      <w:r w:rsidRPr="003479BB">
        <w:rPr>
          <w:rFonts w:ascii="Palatino" w:hAnsi="Palatino"/>
          <w:sz w:val="24"/>
          <w:szCs w:val="24"/>
        </w:rPr>
        <w:t>berpengaruh</w:t>
      </w:r>
      <w:proofErr w:type="spellEnd"/>
      <w:r w:rsidRPr="003479BB">
        <w:rPr>
          <w:rFonts w:ascii="Palatino" w:hAnsi="Palatino"/>
          <w:sz w:val="24"/>
          <w:szCs w:val="24"/>
        </w:rPr>
        <w:t xml:space="preserve"> </w:t>
      </w:r>
      <w:proofErr w:type="spellStart"/>
      <w:r w:rsidRPr="003479BB">
        <w:rPr>
          <w:rFonts w:ascii="Palatino" w:hAnsi="Palatino"/>
          <w:sz w:val="24"/>
          <w:szCs w:val="24"/>
        </w:rPr>
        <w:t>terhadap</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adalah</w:t>
      </w:r>
      <w:proofErr w:type="spellEnd"/>
      <w:r w:rsidRPr="003479BB">
        <w:rPr>
          <w:rFonts w:ascii="Palatino" w:hAnsi="Palatino"/>
          <w:sz w:val="24"/>
          <w:szCs w:val="24"/>
        </w:rPr>
        <w:t xml:space="preserve"> </w:t>
      </w:r>
      <w:proofErr w:type="spellStart"/>
      <w:r w:rsidRPr="003479BB">
        <w:rPr>
          <w:rFonts w:ascii="Palatino" w:hAnsi="Palatino"/>
          <w:sz w:val="24"/>
          <w:szCs w:val="24"/>
        </w:rPr>
        <w:t>ukuran</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Gitman</w:t>
      </w:r>
      <w:proofErr w:type="spellEnd"/>
      <w:r w:rsidRPr="003479BB">
        <w:rPr>
          <w:rFonts w:ascii="Palatino" w:hAnsi="Palatino"/>
          <w:sz w:val="24"/>
          <w:szCs w:val="24"/>
        </w:rPr>
        <w:t xml:space="preserve"> dan </w:t>
      </w:r>
      <w:proofErr w:type="spellStart"/>
      <w:r w:rsidRPr="003479BB">
        <w:rPr>
          <w:rFonts w:ascii="Palatino" w:hAnsi="Palatino"/>
          <w:sz w:val="24"/>
          <w:szCs w:val="24"/>
        </w:rPr>
        <w:t>Zutter</w:t>
      </w:r>
      <w:proofErr w:type="spellEnd"/>
      <w:r w:rsidRPr="003479BB">
        <w:rPr>
          <w:rFonts w:ascii="Palatino" w:hAnsi="Palatino"/>
          <w:sz w:val="24"/>
          <w:szCs w:val="24"/>
        </w:rPr>
        <w:t xml:space="preserve"> (2015) </w:t>
      </w:r>
      <w:proofErr w:type="spellStart"/>
      <w:r w:rsidRPr="003479BB">
        <w:rPr>
          <w:rFonts w:ascii="Palatino" w:hAnsi="Palatino"/>
          <w:sz w:val="24"/>
          <w:szCs w:val="24"/>
        </w:rPr>
        <w:t>menjelaskan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w:t>
      </w:r>
      <w:proofErr w:type="spellStart"/>
      <w:r w:rsidRPr="003479BB">
        <w:rPr>
          <w:rFonts w:ascii="Palatino" w:hAnsi="Palatino"/>
          <w:sz w:val="24"/>
          <w:szCs w:val="24"/>
        </w:rPr>
        <w:t>ukuran</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adalah</w:t>
      </w:r>
      <w:proofErr w:type="spellEnd"/>
      <w:r w:rsidRPr="003479BB">
        <w:rPr>
          <w:rFonts w:ascii="Palatino" w:hAnsi="Palatino"/>
          <w:sz w:val="24"/>
          <w:szCs w:val="24"/>
        </w:rPr>
        <w:t xml:space="preserve"> </w:t>
      </w:r>
      <w:proofErr w:type="spellStart"/>
      <w:r w:rsidRPr="003479BB">
        <w:rPr>
          <w:rFonts w:ascii="Palatino" w:hAnsi="Palatino"/>
          <w:sz w:val="24"/>
          <w:szCs w:val="24"/>
        </w:rPr>
        <w:t>ukuran</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yang </w:t>
      </w:r>
      <w:proofErr w:type="spellStart"/>
      <w:r w:rsidRPr="003479BB">
        <w:rPr>
          <w:rFonts w:ascii="Palatino" w:hAnsi="Palatino"/>
          <w:sz w:val="24"/>
          <w:szCs w:val="24"/>
        </w:rPr>
        <w:t>diukur</w:t>
      </w:r>
      <w:proofErr w:type="spellEnd"/>
      <w:r w:rsidRPr="003479BB">
        <w:rPr>
          <w:rFonts w:ascii="Palatino" w:hAnsi="Palatino"/>
          <w:sz w:val="24"/>
          <w:szCs w:val="24"/>
        </w:rPr>
        <w:t xml:space="preserve"> </w:t>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melihat</w:t>
      </w:r>
      <w:proofErr w:type="spellEnd"/>
      <w:r w:rsidRPr="003479BB">
        <w:rPr>
          <w:rFonts w:ascii="Palatino" w:hAnsi="Palatino"/>
          <w:sz w:val="24"/>
          <w:szCs w:val="24"/>
        </w:rPr>
        <w:t xml:space="preserve"> </w:t>
      </w:r>
      <w:proofErr w:type="spellStart"/>
      <w:r w:rsidRPr="003479BB">
        <w:rPr>
          <w:rFonts w:ascii="Palatino" w:hAnsi="Palatino"/>
          <w:sz w:val="24"/>
          <w:szCs w:val="24"/>
        </w:rPr>
        <w:t>besarnya</w:t>
      </w:r>
      <w:proofErr w:type="spellEnd"/>
      <w:r w:rsidRPr="003479BB">
        <w:rPr>
          <w:rFonts w:ascii="Palatino" w:hAnsi="Palatino"/>
          <w:sz w:val="24"/>
          <w:szCs w:val="24"/>
        </w:rPr>
        <w:t xml:space="preserve"> </w:t>
      </w:r>
      <w:proofErr w:type="spellStart"/>
      <w:r w:rsidRPr="003479BB">
        <w:rPr>
          <w:rFonts w:ascii="Palatino" w:hAnsi="Palatino"/>
          <w:sz w:val="24"/>
          <w:szCs w:val="24"/>
        </w:rPr>
        <w:t>aset</w:t>
      </w:r>
      <w:proofErr w:type="spellEnd"/>
      <w:r w:rsidRPr="003479BB">
        <w:rPr>
          <w:rFonts w:ascii="Palatino" w:hAnsi="Palatino"/>
          <w:sz w:val="24"/>
          <w:szCs w:val="24"/>
        </w:rPr>
        <w:t xml:space="preserve"> yang </w:t>
      </w:r>
      <w:proofErr w:type="spellStart"/>
      <w:r w:rsidRPr="003479BB">
        <w:rPr>
          <w:rFonts w:ascii="Palatino" w:hAnsi="Palatino"/>
          <w:sz w:val="24"/>
          <w:szCs w:val="24"/>
        </w:rPr>
        <w:t>dimiliki</w:t>
      </w:r>
      <w:proofErr w:type="spellEnd"/>
      <w:r w:rsidRPr="003479BB">
        <w:rPr>
          <w:rFonts w:ascii="Palatino" w:hAnsi="Palatino"/>
          <w:sz w:val="24"/>
          <w:szCs w:val="24"/>
        </w:rPr>
        <w:t xml:space="preserve"> </w:t>
      </w:r>
      <w:proofErr w:type="spellStart"/>
      <w:r w:rsidRPr="003479BB">
        <w:rPr>
          <w:rFonts w:ascii="Palatino" w:hAnsi="Palatino"/>
          <w:sz w:val="24"/>
          <w:szCs w:val="24"/>
        </w:rPr>
        <w:t>sebuah</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berdasarkan</w:t>
      </w:r>
      <w:proofErr w:type="spellEnd"/>
      <w:r w:rsidRPr="003479BB">
        <w:rPr>
          <w:rFonts w:ascii="Palatino" w:hAnsi="Palatino"/>
          <w:sz w:val="24"/>
          <w:szCs w:val="24"/>
        </w:rPr>
        <w:t xml:space="preserve"> total </w:t>
      </w:r>
      <w:proofErr w:type="spellStart"/>
      <w:r w:rsidRPr="003479BB">
        <w:rPr>
          <w:rFonts w:ascii="Palatino" w:hAnsi="Palatino"/>
          <w:sz w:val="24"/>
          <w:szCs w:val="24"/>
        </w:rPr>
        <w:t>aktiva</w:t>
      </w:r>
      <w:proofErr w:type="spellEnd"/>
      <w:r w:rsidRPr="003479BB">
        <w:rPr>
          <w:rFonts w:ascii="Palatino" w:hAnsi="Palatino"/>
          <w:sz w:val="24"/>
          <w:szCs w:val="24"/>
        </w:rPr>
        <w:t xml:space="preserve">, </w:t>
      </w:r>
      <w:r w:rsidRPr="003479BB">
        <w:rPr>
          <w:rFonts w:ascii="Palatino" w:hAnsi="Palatino"/>
          <w:i/>
          <w:sz w:val="24"/>
          <w:szCs w:val="24"/>
        </w:rPr>
        <w:t xml:space="preserve">log total </w:t>
      </w:r>
      <w:proofErr w:type="spellStart"/>
      <w:r w:rsidRPr="003479BB">
        <w:rPr>
          <w:rFonts w:ascii="Palatino" w:hAnsi="Palatino"/>
          <w:i/>
          <w:sz w:val="24"/>
          <w:szCs w:val="24"/>
        </w:rPr>
        <w:t>aset</w:t>
      </w:r>
      <w:proofErr w:type="spellEnd"/>
      <w:r w:rsidRPr="003479BB">
        <w:rPr>
          <w:rFonts w:ascii="Palatino" w:hAnsi="Palatino"/>
          <w:sz w:val="24"/>
          <w:szCs w:val="24"/>
        </w:rPr>
        <w:t xml:space="preserve"> dan lain </w:t>
      </w:r>
      <w:proofErr w:type="spellStart"/>
      <w:r w:rsidRPr="003479BB">
        <w:rPr>
          <w:rFonts w:ascii="Palatino" w:hAnsi="Palatino"/>
          <w:sz w:val="24"/>
          <w:szCs w:val="24"/>
        </w:rPr>
        <w:t>sebagainya</w:t>
      </w:r>
      <w:proofErr w:type="spellEnd"/>
      <w:r w:rsidRPr="003479BB">
        <w:rPr>
          <w:rFonts w:ascii="Palatino" w:hAnsi="Palatino"/>
          <w:sz w:val="24"/>
          <w:szCs w:val="24"/>
        </w:rPr>
        <w:t xml:space="preserve">. Total </w:t>
      </w:r>
      <w:proofErr w:type="spellStart"/>
      <w:r w:rsidRPr="003479BB">
        <w:rPr>
          <w:rFonts w:ascii="Palatino" w:hAnsi="Palatino"/>
          <w:sz w:val="24"/>
          <w:szCs w:val="24"/>
        </w:rPr>
        <w:t>aset</w:t>
      </w:r>
      <w:proofErr w:type="spellEnd"/>
      <w:r w:rsidRPr="003479BB">
        <w:rPr>
          <w:rFonts w:ascii="Palatino" w:hAnsi="Palatino"/>
          <w:sz w:val="24"/>
          <w:szCs w:val="24"/>
        </w:rPr>
        <w:t xml:space="preserve"> </w:t>
      </w:r>
      <w:proofErr w:type="spellStart"/>
      <w:r w:rsidRPr="003479BB">
        <w:rPr>
          <w:rFonts w:ascii="Palatino" w:hAnsi="Palatino"/>
          <w:sz w:val="24"/>
          <w:szCs w:val="24"/>
        </w:rPr>
        <w:t>dipilih</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memperhitungkan</w:t>
      </w:r>
      <w:proofErr w:type="spellEnd"/>
      <w:r w:rsidRPr="003479BB">
        <w:rPr>
          <w:rFonts w:ascii="Palatino" w:hAnsi="Palatino"/>
          <w:sz w:val="24"/>
          <w:szCs w:val="24"/>
        </w:rPr>
        <w:t xml:space="preserve"> </w:t>
      </w:r>
      <w:proofErr w:type="spellStart"/>
      <w:r w:rsidRPr="003479BB">
        <w:rPr>
          <w:rFonts w:ascii="Palatino" w:hAnsi="Palatino"/>
          <w:sz w:val="24"/>
          <w:szCs w:val="24"/>
        </w:rPr>
        <w:t>ukuran</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mempertimbangkan</w:t>
      </w:r>
      <w:proofErr w:type="spellEnd"/>
      <w:r w:rsidRPr="003479BB">
        <w:rPr>
          <w:rFonts w:ascii="Palatino" w:hAnsi="Palatino"/>
          <w:sz w:val="24"/>
          <w:szCs w:val="24"/>
        </w:rPr>
        <w:t xml:space="preserve"> </w:t>
      </w:r>
      <w:proofErr w:type="spellStart"/>
      <w:r w:rsidRPr="003479BB">
        <w:rPr>
          <w:rFonts w:ascii="Palatino" w:hAnsi="Palatino"/>
          <w:sz w:val="24"/>
          <w:szCs w:val="24"/>
        </w:rPr>
        <w:t>nilai</w:t>
      </w:r>
      <w:proofErr w:type="spellEnd"/>
      <w:r w:rsidRPr="003479BB">
        <w:rPr>
          <w:rFonts w:ascii="Palatino" w:hAnsi="Palatino"/>
          <w:sz w:val="24"/>
          <w:szCs w:val="24"/>
        </w:rPr>
        <w:t xml:space="preserve"> </w:t>
      </w:r>
      <w:proofErr w:type="spellStart"/>
      <w:r w:rsidRPr="003479BB">
        <w:rPr>
          <w:rFonts w:ascii="Palatino" w:hAnsi="Palatino"/>
          <w:sz w:val="24"/>
          <w:szCs w:val="24"/>
        </w:rPr>
        <w:t>aset</w:t>
      </w:r>
      <w:proofErr w:type="spellEnd"/>
      <w:r w:rsidRPr="003479BB">
        <w:rPr>
          <w:rFonts w:ascii="Palatino" w:hAnsi="Palatino"/>
          <w:sz w:val="24"/>
          <w:szCs w:val="24"/>
        </w:rPr>
        <w:t xml:space="preserve"> </w:t>
      </w:r>
      <w:proofErr w:type="spellStart"/>
      <w:r w:rsidRPr="003479BB">
        <w:rPr>
          <w:rFonts w:ascii="Palatino" w:hAnsi="Palatino"/>
          <w:sz w:val="24"/>
          <w:szCs w:val="24"/>
        </w:rPr>
        <w:t>relatif</w:t>
      </w:r>
      <w:proofErr w:type="spellEnd"/>
      <w:r w:rsidRPr="003479BB">
        <w:rPr>
          <w:rFonts w:ascii="Palatino" w:hAnsi="Palatino"/>
          <w:sz w:val="24"/>
          <w:szCs w:val="24"/>
        </w:rPr>
        <w:t xml:space="preserve"> </w:t>
      </w:r>
      <w:proofErr w:type="spellStart"/>
      <w:r w:rsidRPr="003479BB">
        <w:rPr>
          <w:rFonts w:ascii="Palatino" w:hAnsi="Palatino"/>
          <w:sz w:val="24"/>
          <w:szCs w:val="24"/>
        </w:rPr>
        <w:t>lebih</w:t>
      </w:r>
      <w:proofErr w:type="spellEnd"/>
      <w:r w:rsidRPr="003479BB">
        <w:rPr>
          <w:rFonts w:ascii="Palatino" w:hAnsi="Palatino"/>
          <w:sz w:val="24"/>
          <w:szCs w:val="24"/>
        </w:rPr>
        <w:t xml:space="preserve"> </w:t>
      </w:r>
      <w:proofErr w:type="spellStart"/>
      <w:r w:rsidRPr="003479BB">
        <w:rPr>
          <w:rFonts w:ascii="Palatino" w:hAnsi="Palatino"/>
          <w:sz w:val="24"/>
          <w:szCs w:val="24"/>
        </w:rPr>
        <w:t>stabil</w:t>
      </w:r>
      <w:proofErr w:type="spellEnd"/>
      <w:r w:rsidRPr="003479BB">
        <w:rPr>
          <w:rFonts w:ascii="Palatino" w:hAnsi="Palatino"/>
          <w:sz w:val="24"/>
          <w:szCs w:val="24"/>
        </w:rPr>
        <w:t xml:space="preserve"> </w:t>
      </w:r>
      <w:proofErr w:type="spellStart"/>
      <w:r w:rsidRPr="003479BB">
        <w:rPr>
          <w:rFonts w:ascii="Palatino" w:hAnsi="Palatino"/>
          <w:sz w:val="24"/>
          <w:szCs w:val="24"/>
        </w:rPr>
        <w:t>dibandingkan</w:t>
      </w:r>
      <w:proofErr w:type="spellEnd"/>
      <w:r w:rsidRPr="003479BB">
        <w:rPr>
          <w:rFonts w:ascii="Palatino" w:hAnsi="Palatino"/>
          <w:sz w:val="24"/>
          <w:szCs w:val="24"/>
        </w:rPr>
        <w:t xml:space="preserve"> </w:t>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nilai</w:t>
      </w:r>
      <w:proofErr w:type="spellEnd"/>
      <w:r w:rsidRPr="003479BB">
        <w:rPr>
          <w:rFonts w:ascii="Palatino" w:hAnsi="Palatino"/>
          <w:sz w:val="24"/>
          <w:szCs w:val="24"/>
        </w:rPr>
        <w:t xml:space="preserve"> market capitalized dan </w:t>
      </w:r>
      <w:proofErr w:type="spellStart"/>
      <w:r w:rsidRPr="003479BB">
        <w:rPr>
          <w:rFonts w:ascii="Palatino" w:hAnsi="Palatino"/>
          <w:sz w:val="24"/>
          <w:szCs w:val="24"/>
        </w:rPr>
        <w:t>penjualan</w:t>
      </w:r>
      <w:proofErr w:type="spellEnd"/>
      <w:r w:rsidRPr="003479BB">
        <w:rPr>
          <w:rFonts w:ascii="Palatino" w:hAnsi="Palatino"/>
          <w:sz w:val="24"/>
          <w:szCs w:val="24"/>
        </w:rPr>
        <w:t xml:space="preserve"> (</w:t>
      </w:r>
      <w:proofErr w:type="spellStart"/>
      <w:r w:rsidRPr="003479BB">
        <w:rPr>
          <w:rFonts w:ascii="Palatino" w:hAnsi="Palatino"/>
          <w:sz w:val="24"/>
          <w:szCs w:val="24"/>
        </w:rPr>
        <w:t>Istiningdiah</w:t>
      </w:r>
      <w:proofErr w:type="spellEnd"/>
      <w:r w:rsidRPr="003479BB">
        <w:rPr>
          <w:rFonts w:ascii="Palatino" w:hAnsi="Palatino"/>
          <w:sz w:val="24"/>
          <w:szCs w:val="24"/>
        </w:rPr>
        <w:t xml:space="preserve">, 2012). </w:t>
      </w:r>
      <w:proofErr w:type="spellStart"/>
      <w:r w:rsidRPr="003479BB">
        <w:rPr>
          <w:rFonts w:ascii="Palatino" w:hAnsi="Palatino"/>
          <w:sz w:val="24"/>
          <w:szCs w:val="24"/>
        </w:rPr>
        <w:t>Menurut</w:t>
      </w:r>
      <w:proofErr w:type="spellEnd"/>
      <w:r w:rsidRPr="003479BB">
        <w:rPr>
          <w:rFonts w:ascii="Palatino" w:hAnsi="Palatino"/>
          <w:sz w:val="24"/>
          <w:szCs w:val="24"/>
        </w:rPr>
        <w:t xml:space="preserve"> Campbell (2015)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besar</w:t>
      </w:r>
      <w:proofErr w:type="spellEnd"/>
      <w:r w:rsidRPr="003479BB">
        <w:rPr>
          <w:rFonts w:ascii="Palatino" w:hAnsi="Palatino"/>
          <w:sz w:val="24"/>
          <w:szCs w:val="24"/>
        </w:rPr>
        <w:t xml:space="preserve"> </w:t>
      </w:r>
      <w:proofErr w:type="spellStart"/>
      <w:r w:rsidRPr="003479BB">
        <w:rPr>
          <w:rFonts w:ascii="Palatino" w:hAnsi="Palatino"/>
          <w:sz w:val="24"/>
          <w:szCs w:val="24"/>
        </w:rPr>
        <w:t>memiliki</w:t>
      </w:r>
      <w:proofErr w:type="spellEnd"/>
      <w:r w:rsidRPr="003479BB">
        <w:rPr>
          <w:rFonts w:ascii="Palatino" w:hAnsi="Palatino"/>
          <w:sz w:val="24"/>
          <w:szCs w:val="24"/>
        </w:rPr>
        <w:t xml:space="preserve"> </w:t>
      </w:r>
      <w:proofErr w:type="spellStart"/>
      <w:r w:rsidRPr="003479BB">
        <w:rPr>
          <w:rFonts w:ascii="Palatino" w:hAnsi="Palatino"/>
          <w:sz w:val="24"/>
          <w:szCs w:val="24"/>
        </w:rPr>
        <w:t>skala</w:t>
      </w:r>
      <w:proofErr w:type="spellEnd"/>
      <w:r w:rsidRPr="003479BB">
        <w:rPr>
          <w:rFonts w:ascii="Palatino" w:hAnsi="Palatino"/>
          <w:sz w:val="24"/>
          <w:szCs w:val="24"/>
        </w:rPr>
        <w:t xml:space="preserve"> dan </w:t>
      </w:r>
      <w:proofErr w:type="spellStart"/>
      <w:r w:rsidRPr="003479BB">
        <w:rPr>
          <w:rFonts w:ascii="Palatino" w:hAnsi="Palatino"/>
          <w:sz w:val="24"/>
          <w:szCs w:val="24"/>
        </w:rPr>
        <w:t>keleluasaan</w:t>
      </w:r>
      <w:proofErr w:type="spellEnd"/>
      <w:r w:rsidRPr="003479BB">
        <w:rPr>
          <w:rFonts w:ascii="Palatino" w:hAnsi="Palatino"/>
          <w:sz w:val="24"/>
          <w:szCs w:val="24"/>
        </w:rPr>
        <w:t xml:space="preserve"> </w:t>
      </w:r>
      <w:proofErr w:type="spellStart"/>
      <w:r w:rsidRPr="003479BB">
        <w:rPr>
          <w:rFonts w:ascii="Palatino" w:hAnsi="Palatino"/>
          <w:sz w:val="24"/>
          <w:szCs w:val="24"/>
        </w:rPr>
        <w:t>ekonomis</w:t>
      </w:r>
      <w:proofErr w:type="spellEnd"/>
      <w:r w:rsidRPr="003479BB">
        <w:rPr>
          <w:rFonts w:ascii="Palatino" w:hAnsi="Palatino"/>
          <w:sz w:val="24"/>
          <w:szCs w:val="24"/>
        </w:rPr>
        <w:t xml:space="preserve"> yang </w:t>
      </w:r>
      <w:proofErr w:type="spellStart"/>
      <w:r w:rsidRPr="003479BB">
        <w:rPr>
          <w:rFonts w:ascii="Palatino" w:hAnsi="Palatino"/>
          <w:sz w:val="24"/>
          <w:szCs w:val="24"/>
        </w:rPr>
        <w:t>menyebabkan</w:t>
      </w:r>
      <w:proofErr w:type="spellEnd"/>
      <w:r w:rsidRPr="003479BB">
        <w:rPr>
          <w:rFonts w:ascii="Palatino" w:hAnsi="Palatino"/>
          <w:sz w:val="24"/>
          <w:szCs w:val="24"/>
        </w:rPr>
        <w:t xml:space="preserve"> </w:t>
      </w:r>
      <w:proofErr w:type="spellStart"/>
      <w:r w:rsidRPr="003479BB">
        <w:rPr>
          <w:rFonts w:ascii="Palatino" w:hAnsi="Palatino"/>
          <w:sz w:val="24"/>
          <w:szCs w:val="24"/>
        </w:rPr>
        <w:t>hubungan</w:t>
      </w:r>
      <w:proofErr w:type="spellEnd"/>
      <w:r w:rsidRPr="003479BB">
        <w:rPr>
          <w:rFonts w:ascii="Palatino" w:hAnsi="Palatino"/>
          <w:sz w:val="24"/>
          <w:szCs w:val="24"/>
        </w:rPr>
        <w:t xml:space="preserve"> </w:t>
      </w:r>
      <w:proofErr w:type="spellStart"/>
      <w:r w:rsidRPr="003479BB">
        <w:rPr>
          <w:rFonts w:ascii="Palatino" w:hAnsi="Palatino"/>
          <w:sz w:val="24"/>
          <w:szCs w:val="24"/>
        </w:rPr>
        <w:t>positif</w:t>
      </w:r>
      <w:proofErr w:type="spellEnd"/>
      <w:r w:rsidRPr="003479BB">
        <w:rPr>
          <w:rFonts w:ascii="Palatino" w:hAnsi="Palatino"/>
          <w:sz w:val="24"/>
          <w:szCs w:val="24"/>
        </w:rPr>
        <w:t xml:space="preserve"> </w:t>
      </w:r>
      <w:proofErr w:type="spellStart"/>
      <w:r w:rsidRPr="003479BB">
        <w:rPr>
          <w:rFonts w:ascii="Palatino" w:hAnsi="Palatino"/>
          <w:sz w:val="24"/>
          <w:szCs w:val="24"/>
        </w:rPr>
        <w:t>antara</w:t>
      </w:r>
      <w:proofErr w:type="spellEnd"/>
      <w:r w:rsidRPr="003479BB">
        <w:rPr>
          <w:rFonts w:ascii="Palatino" w:hAnsi="Palatino"/>
          <w:sz w:val="24"/>
          <w:szCs w:val="24"/>
        </w:rPr>
        <w:t xml:space="preserve"> </w:t>
      </w:r>
      <w:proofErr w:type="spellStart"/>
      <w:r w:rsidRPr="003479BB">
        <w:rPr>
          <w:rFonts w:ascii="Palatino" w:hAnsi="Palatino"/>
          <w:sz w:val="24"/>
          <w:szCs w:val="24"/>
        </w:rPr>
        <w:t>ukuran</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Hasil </w:t>
      </w:r>
      <w:proofErr w:type="spellStart"/>
      <w:r w:rsidRPr="003479BB">
        <w:rPr>
          <w:rFonts w:ascii="Palatino" w:hAnsi="Palatino"/>
          <w:sz w:val="24"/>
          <w:szCs w:val="24"/>
        </w:rPr>
        <w:t>penelitian</w:t>
      </w:r>
      <w:proofErr w:type="spellEnd"/>
      <w:r w:rsidRPr="003479BB">
        <w:rPr>
          <w:rFonts w:ascii="Palatino" w:hAnsi="Palatino"/>
          <w:sz w:val="24"/>
          <w:szCs w:val="24"/>
        </w:rPr>
        <w:t xml:space="preserve"> Damayanti, et al. (2013) </w:t>
      </w:r>
      <w:proofErr w:type="spellStart"/>
      <w:r w:rsidRPr="003479BB">
        <w:rPr>
          <w:rFonts w:ascii="Palatino" w:hAnsi="Palatino"/>
          <w:sz w:val="24"/>
          <w:szCs w:val="24"/>
        </w:rPr>
        <w:t>menunjukkan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w:t>
      </w:r>
      <w:proofErr w:type="spellStart"/>
      <w:r w:rsidRPr="003479BB">
        <w:rPr>
          <w:rFonts w:ascii="Palatino" w:hAnsi="Palatino"/>
          <w:sz w:val="24"/>
          <w:szCs w:val="24"/>
        </w:rPr>
        <w:t>variabel</w:t>
      </w:r>
      <w:proofErr w:type="spellEnd"/>
      <w:r w:rsidRPr="003479BB">
        <w:rPr>
          <w:rFonts w:ascii="Palatino" w:hAnsi="Palatino"/>
          <w:sz w:val="24"/>
          <w:szCs w:val="24"/>
        </w:rPr>
        <w:t xml:space="preserve"> </w:t>
      </w:r>
      <w:proofErr w:type="spellStart"/>
      <w:r w:rsidRPr="003479BB">
        <w:rPr>
          <w:rFonts w:ascii="Palatino" w:hAnsi="Palatino"/>
          <w:sz w:val="24"/>
          <w:szCs w:val="24"/>
        </w:rPr>
        <w:t>ukuran</w:t>
      </w:r>
      <w:proofErr w:type="spellEnd"/>
      <w:r w:rsidRPr="003479BB">
        <w:rPr>
          <w:rFonts w:ascii="Palatino" w:hAnsi="Palatino"/>
          <w:sz w:val="24"/>
          <w:szCs w:val="24"/>
        </w:rPr>
        <w:t xml:space="preserve"> bank </w:t>
      </w:r>
      <w:proofErr w:type="spellStart"/>
      <w:r w:rsidRPr="003479BB">
        <w:rPr>
          <w:rFonts w:ascii="Palatino" w:hAnsi="Palatino"/>
          <w:sz w:val="24"/>
          <w:szCs w:val="24"/>
        </w:rPr>
        <w:t>mempunyai</w:t>
      </w:r>
      <w:proofErr w:type="spellEnd"/>
      <w:r w:rsidRPr="003479BB">
        <w:rPr>
          <w:rFonts w:ascii="Palatino" w:hAnsi="Palatino"/>
          <w:sz w:val="24"/>
          <w:szCs w:val="24"/>
        </w:rPr>
        <w:t xml:space="preserve"> </w:t>
      </w:r>
      <w:proofErr w:type="spellStart"/>
      <w:r w:rsidRPr="003479BB">
        <w:rPr>
          <w:rFonts w:ascii="Palatino" w:hAnsi="Palatino"/>
          <w:sz w:val="24"/>
          <w:szCs w:val="24"/>
        </w:rPr>
        <w:t>suatu</w:t>
      </w:r>
      <w:proofErr w:type="spellEnd"/>
      <w:r w:rsidRPr="003479BB">
        <w:rPr>
          <w:rFonts w:ascii="Palatino" w:hAnsi="Palatino"/>
          <w:sz w:val="24"/>
          <w:szCs w:val="24"/>
        </w:rPr>
        <w:t xml:space="preserve"> </w:t>
      </w:r>
      <w:proofErr w:type="spellStart"/>
      <w:r w:rsidRPr="003479BB">
        <w:rPr>
          <w:rFonts w:ascii="Palatino" w:hAnsi="Palatino"/>
          <w:sz w:val="24"/>
          <w:szCs w:val="24"/>
        </w:rPr>
        <w:t>pengaruh</w:t>
      </w:r>
      <w:proofErr w:type="spellEnd"/>
      <w:r w:rsidRPr="003479BB">
        <w:rPr>
          <w:rFonts w:ascii="Palatino" w:hAnsi="Palatino"/>
          <w:sz w:val="24"/>
          <w:szCs w:val="24"/>
        </w:rPr>
        <w:t xml:space="preserve"> yang </w:t>
      </w:r>
      <w:proofErr w:type="spellStart"/>
      <w:r w:rsidRPr="003479BB">
        <w:rPr>
          <w:rFonts w:ascii="Palatino" w:hAnsi="Palatino"/>
          <w:sz w:val="24"/>
          <w:szCs w:val="24"/>
        </w:rPr>
        <w:t>positif</w:t>
      </w:r>
      <w:proofErr w:type="spellEnd"/>
      <w:r w:rsidRPr="003479BB">
        <w:rPr>
          <w:rFonts w:ascii="Palatino" w:hAnsi="Palatino"/>
          <w:sz w:val="24"/>
          <w:szCs w:val="24"/>
        </w:rPr>
        <w:t xml:space="preserve"> pada ROA bank. Dimana Hama, et al. (2018) pula </w:t>
      </w:r>
      <w:proofErr w:type="spellStart"/>
      <w:r w:rsidRPr="003479BB">
        <w:rPr>
          <w:rFonts w:ascii="Palatino" w:hAnsi="Palatino"/>
          <w:sz w:val="24"/>
          <w:szCs w:val="24"/>
        </w:rPr>
        <w:t>menegaskan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w:t>
      </w:r>
      <w:proofErr w:type="spellStart"/>
      <w:r w:rsidRPr="003479BB">
        <w:rPr>
          <w:rFonts w:ascii="Palatino" w:hAnsi="Palatino"/>
          <w:sz w:val="24"/>
          <w:szCs w:val="24"/>
        </w:rPr>
        <w:t>semakin</w:t>
      </w:r>
      <w:proofErr w:type="spellEnd"/>
      <w:r w:rsidRPr="003479BB">
        <w:rPr>
          <w:rFonts w:ascii="Palatino" w:hAnsi="Palatino"/>
          <w:sz w:val="24"/>
          <w:szCs w:val="24"/>
        </w:rPr>
        <w:t xml:space="preserve"> </w:t>
      </w:r>
      <w:proofErr w:type="spellStart"/>
      <w:r w:rsidRPr="003479BB">
        <w:rPr>
          <w:rFonts w:ascii="Palatino" w:hAnsi="Palatino"/>
          <w:sz w:val="24"/>
          <w:szCs w:val="24"/>
        </w:rPr>
        <w:t>besar</w:t>
      </w:r>
      <w:proofErr w:type="spellEnd"/>
      <w:r w:rsidRPr="003479BB">
        <w:rPr>
          <w:rFonts w:ascii="Palatino" w:hAnsi="Palatino"/>
          <w:sz w:val="24"/>
          <w:szCs w:val="24"/>
        </w:rPr>
        <w:t xml:space="preserve"> </w:t>
      </w:r>
      <w:proofErr w:type="spellStart"/>
      <w:r w:rsidRPr="003479BB">
        <w:rPr>
          <w:rFonts w:ascii="Palatino" w:hAnsi="Palatino"/>
          <w:sz w:val="24"/>
          <w:szCs w:val="24"/>
        </w:rPr>
        <w:t>ukuran</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akan</w:t>
      </w:r>
      <w:proofErr w:type="spellEnd"/>
      <w:r w:rsidRPr="003479BB">
        <w:rPr>
          <w:rFonts w:ascii="Palatino" w:hAnsi="Palatino"/>
          <w:sz w:val="24"/>
          <w:szCs w:val="24"/>
        </w:rPr>
        <w:t xml:space="preserve"> </w:t>
      </w:r>
      <w:proofErr w:type="spellStart"/>
      <w:r w:rsidRPr="003479BB">
        <w:rPr>
          <w:rFonts w:ascii="Palatino" w:hAnsi="Palatino"/>
          <w:sz w:val="24"/>
          <w:szCs w:val="24"/>
        </w:rPr>
        <w:t>mempengaruhi</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yang </w:t>
      </w:r>
      <w:proofErr w:type="spellStart"/>
      <w:r w:rsidRPr="003479BB">
        <w:rPr>
          <w:rFonts w:ascii="Palatino" w:hAnsi="Palatino"/>
          <w:sz w:val="24"/>
          <w:szCs w:val="24"/>
        </w:rPr>
        <w:t>semakin</w:t>
      </w:r>
      <w:proofErr w:type="spellEnd"/>
      <w:r w:rsidRPr="003479BB">
        <w:rPr>
          <w:rFonts w:ascii="Palatino" w:hAnsi="Palatino"/>
          <w:sz w:val="24"/>
          <w:szCs w:val="24"/>
        </w:rPr>
        <w:t xml:space="preserve"> </w:t>
      </w:r>
      <w:proofErr w:type="spellStart"/>
      <w:r w:rsidRPr="003479BB">
        <w:rPr>
          <w:rFonts w:ascii="Palatino" w:hAnsi="Palatino"/>
          <w:sz w:val="24"/>
          <w:szCs w:val="24"/>
        </w:rPr>
        <w:t>tinggi</w:t>
      </w:r>
      <w:proofErr w:type="spellEnd"/>
      <w:r w:rsidRPr="003479BB">
        <w:rPr>
          <w:rFonts w:ascii="Palatino" w:hAnsi="Palatino"/>
          <w:sz w:val="24"/>
          <w:szCs w:val="24"/>
        </w:rPr>
        <w:t xml:space="preserve">. </w:t>
      </w:r>
      <w:proofErr w:type="spellStart"/>
      <w:r w:rsidRPr="003479BB">
        <w:rPr>
          <w:rFonts w:ascii="Palatino" w:hAnsi="Palatino"/>
          <w:sz w:val="24"/>
          <w:szCs w:val="24"/>
        </w:rPr>
        <w:t>Sebaliknya</w:t>
      </w:r>
      <w:proofErr w:type="spellEnd"/>
      <w:r w:rsidRPr="003479BB">
        <w:rPr>
          <w:rFonts w:ascii="Palatino" w:hAnsi="Palatino"/>
          <w:sz w:val="24"/>
          <w:szCs w:val="24"/>
        </w:rPr>
        <w:t xml:space="preserve">, </w:t>
      </w:r>
      <w:proofErr w:type="spellStart"/>
      <w:r w:rsidRPr="003479BB">
        <w:rPr>
          <w:rFonts w:ascii="Palatino" w:hAnsi="Palatino"/>
          <w:sz w:val="24"/>
          <w:szCs w:val="24"/>
        </w:rPr>
        <w:t>semakin</w:t>
      </w:r>
      <w:proofErr w:type="spellEnd"/>
      <w:r w:rsidRPr="003479BB">
        <w:rPr>
          <w:rFonts w:ascii="Palatino" w:hAnsi="Palatino"/>
          <w:sz w:val="24"/>
          <w:szCs w:val="24"/>
        </w:rPr>
        <w:t xml:space="preserve"> </w:t>
      </w:r>
      <w:proofErr w:type="spellStart"/>
      <w:r w:rsidRPr="003479BB">
        <w:rPr>
          <w:rFonts w:ascii="Palatino" w:hAnsi="Palatino"/>
          <w:sz w:val="24"/>
          <w:szCs w:val="24"/>
        </w:rPr>
        <w:t>kecil</w:t>
      </w:r>
      <w:proofErr w:type="spellEnd"/>
      <w:r w:rsidRPr="003479BB">
        <w:rPr>
          <w:rFonts w:ascii="Palatino" w:hAnsi="Palatino"/>
          <w:sz w:val="24"/>
          <w:szCs w:val="24"/>
        </w:rPr>
        <w:t xml:space="preserve"> </w:t>
      </w:r>
      <w:proofErr w:type="spellStart"/>
      <w:r w:rsidRPr="003479BB">
        <w:rPr>
          <w:rFonts w:ascii="Palatino" w:hAnsi="Palatino"/>
          <w:sz w:val="24"/>
          <w:szCs w:val="24"/>
        </w:rPr>
        <w:t>ukuran</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akan</w:t>
      </w:r>
      <w:proofErr w:type="spellEnd"/>
      <w:r w:rsidRPr="003479BB">
        <w:rPr>
          <w:rFonts w:ascii="Palatino" w:hAnsi="Palatino"/>
          <w:sz w:val="24"/>
          <w:szCs w:val="24"/>
        </w:rPr>
        <w:t xml:space="preserve"> </w:t>
      </w:r>
      <w:proofErr w:type="spellStart"/>
      <w:r w:rsidRPr="003479BB">
        <w:rPr>
          <w:rFonts w:ascii="Palatino" w:hAnsi="Palatino"/>
          <w:sz w:val="24"/>
          <w:szCs w:val="24"/>
        </w:rPr>
        <w:t>menghasilkan</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yang </w:t>
      </w:r>
      <w:proofErr w:type="spellStart"/>
      <w:r w:rsidRPr="003479BB">
        <w:rPr>
          <w:rFonts w:ascii="Palatino" w:hAnsi="Palatino"/>
          <w:sz w:val="24"/>
          <w:szCs w:val="24"/>
        </w:rPr>
        <w:t>lebih</w:t>
      </w:r>
      <w:proofErr w:type="spellEnd"/>
      <w:r w:rsidRPr="003479BB">
        <w:rPr>
          <w:rFonts w:ascii="Palatino" w:hAnsi="Palatino"/>
          <w:sz w:val="24"/>
          <w:szCs w:val="24"/>
        </w:rPr>
        <w:t xml:space="preserve"> </w:t>
      </w:r>
      <w:proofErr w:type="spellStart"/>
      <w:r w:rsidRPr="003479BB">
        <w:rPr>
          <w:rFonts w:ascii="Palatino" w:hAnsi="Palatino"/>
          <w:sz w:val="24"/>
          <w:szCs w:val="24"/>
        </w:rPr>
        <w:t>rendah</w:t>
      </w:r>
      <w:proofErr w:type="spellEnd"/>
      <w:r w:rsidRPr="003479BB">
        <w:rPr>
          <w:rFonts w:ascii="Palatino" w:hAnsi="Palatino"/>
          <w:sz w:val="24"/>
          <w:szCs w:val="24"/>
        </w:rPr>
        <w:t>.</w:t>
      </w:r>
    </w:p>
    <w:p w14:paraId="0783C1DA" w14:textId="77777777" w:rsidR="00683BB7" w:rsidRPr="003479BB" w:rsidRDefault="00683BB7" w:rsidP="00EB7B47">
      <w:pPr>
        <w:ind w:firstLine="720"/>
        <w:jc w:val="both"/>
        <w:rPr>
          <w:rFonts w:ascii="Palatino" w:hAnsi="Palatino"/>
          <w:sz w:val="24"/>
          <w:szCs w:val="24"/>
        </w:rPr>
      </w:pPr>
      <w:proofErr w:type="spellStart"/>
      <w:r w:rsidRPr="003479BB">
        <w:rPr>
          <w:rFonts w:ascii="Palatino" w:hAnsi="Palatino"/>
          <w:sz w:val="24"/>
          <w:szCs w:val="24"/>
        </w:rPr>
        <w:t>Variabel</w:t>
      </w:r>
      <w:proofErr w:type="spellEnd"/>
      <w:r w:rsidRPr="003479BB">
        <w:rPr>
          <w:rFonts w:ascii="Palatino" w:hAnsi="Palatino"/>
          <w:sz w:val="24"/>
          <w:szCs w:val="24"/>
        </w:rPr>
        <w:t xml:space="preserve"> </w:t>
      </w:r>
      <w:proofErr w:type="spellStart"/>
      <w:r w:rsidRPr="003479BB">
        <w:rPr>
          <w:rFonts w:ascii="Palatino" w:hAnsi="Palatino"/>
          <w:sz w:val="24"/>
          <w:szCs w:val="24"/>
        </w:rPr>
        <w:t>ketiga</w:t>
      </w:r>
      <w:proofErr w:type="spellEnd"/>
      <w:r w:rsidRPr="003479BB">
        <w:rPr>
          <w:rFonts w:ascii="Palatino" w:hAnsi="Palatino"/>
          <w:sz w:val="24"/>
          <w:szCs w:val="24"/>
        </w:rPr>
        <w:t xml:space="preserve"> yang </w:t>
      </w:r>
      <w:proofErr w:type="spellStart"/>
      <w:r w:rsidRPr="003479BB">
        <w:rPr>
          <w:rFonts w:ascii="Palatino" w:hAnsi="Palatino"/>
          <w:sz w:val="24"/>
          <w:szCs w:val="24"/>
        </w:rPr>
        <w:t>berpengaruh</w:t>
      </w:r>
      <w:proofErr w:type="spellEnd"/>
      <w:r w:rsidRPr="003479BB">
        <w:rPr>
          <w:rFonts w:ascii="Palatino" w:hAnsi="Palatino"/>
          <w:sz w:val="24"/>
          <w:szCs w:val="24"/>
        </w:rPr>
        <w:t xml:space="preserve"> </w:t>
      </w:r>
      <w:proofErr w:type="spellStart"/>
      <w:r w:rsidRPr="003479BB">
        <w:rPr>
          <w:rFonts w:ascii="Palatino" w:hAnsi="Palatino"/>
          <w:sz w:val="24"/>
          <w:szCs w:val="24"/>
        </w:rPr>
        <w:t>terhadap</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adalah</w:t>
      </w:r>
      <w:proofErr w:type="spellEnd"/>
      <w:r w:rsidRPr="003479BB">
        <w:rPr>
          <w:rFonts w:ascii="Palatino" w:hAnsi="Palatino"/>
          <w:sz w:val="24"/>
          <w:szCs w:val="24"/>
        </w:rPr>
        <w:t xml:space="preserve"> </w:t>
      </w:r>
      <w:proofErr w:type="spellStart"/>
      <w:r w:rsidRPr="003479BB">
        <w:rPr>
          <w:rFonts w:ascii="Palatino" w:hAnsi="Palatino"/>
          <w:sz w:val="24"/>
          <w:szCs w:val="24"/>
        </w:rPr>
        <w:t>iklan</w:t>
      </w:r>
      <w:proofErr w:type="spellEnd"/>
      <w:r w:rsidRPr="003479BB">
        <w:rPr>
          <w:rFonts w:ascii="Palatino" w:hAnsi="Palatino"/>
          <w:sz w:val="24"/>
          <w:szCs w:val="24"/>
        </w:rPr>
        <w:t xml:space="preserve"> dan </w:t>
      </w:r>
      <w:proofErr w:type="spellStart"/>
      <w:r w:rsidRPr="003479BB">
        <w:rPr>
          <w:rFonts w:ascii="Palatino" w:hAnsi="Palatino"/>
          <w:sz w:val="24"/>
          <w:szCs w:val="24"/>
        </w:rPr>
        <w:t>promosi</w:t>
      </w:r>
      <w:proofErr w:type="spellEnd"/>
      <w:r w:rsidRPr="003479BB">
        <w:rPr>
          <w:rFonts w:ascii="Palatino" w:hAnsi="Palatino"/>
          <w:sz w:val="24"/>
          <w:szCs w:val="24"/>
        </w:rPr>
        <w:t xml:space="preserve">. </w:t>
      </w:r>
      <w:proofErr w:type="spellStart"/>
      <w:r w:rsidRPr="003479BB">
        <w:rPr>
          <w:rFonts w:ascii="Palatino" w:hAnsi="Palatino"/>
          <w:sz w:val="24"/>
          <w:szCs w:val="24"/>
        </w:rPr>
        <w:t>Menurut</w:t>
      </w:r>
      <w:proofErr w:type="spellEnd"/>
      <w:r w:rsidRPr="003479BB">
        <w:rPr>
          <w:rFonts w:ascii="Palatino" w:hAnsi="Palatino"/>
          <w:sz w:val="24"/>
          <w:szCs w:val="24"/>
        </w:rPr>
        <w:t xml:space="preserve"> </w:t>
      </w:r>
      <w:proofErr w:type="spellStart"/>
      <w:r w:rsidRPr="003479BB">
        <w:rPr>
          <w:rFonts w:ascii="Palatino" w:hAnsi="Palatino"/>
          <w:sz w:val="24"/>
          <w:szCs w:val="24"/>
        </w:rPr>
        <w:t>Deriyarso</w:t>
      </w:r>
      <w:proofErr w:type="spellEnd"/>
      <w:r w:rsidRPr="003479BB">
        <w:rPr>
          <w:rFonts w:ascii="Palatino" w:hAnsi="Palatino"/>
          <w:sz w:val="24"/>
          <w:szCs w:val="24"/>
        </w:rPr>
        <w:t xml:space="preserve"> &amp; </w:t>
      </w:r>
      <w:proofErr w:type="spellStart"/>
      <w:r w:rsidRPr="003479BB">
        <w:rPr>
          <w:rFonts w:ascii="Palatino" w:hAnsi="Palatino"/>
          <w:sz w:val="24"/>
          <w:szCs w:val="24"/>
        </w:rPr>
        <w:t>Prasetiono</w:t>
      </w:r>
      <w:proofErr w:type="spellEnd"/>
      <w:r w:rsidRPr="003479BB">
        <w:rPr>
          <w:rFonts w:ascii="Palatino" w:hAnsi="Palatino"/>
          <w:sz w:val="24"/>
          <w:szCs w:val="24"/>
        </w:rPr>
        <w:t xml:space="preserve"> (2014) </w:t>
      </w:r>
      <w:proofErr w:type="spellStart"/>
      <w:r w:rsidRPr="003479BB">
        <w:rPr>
          <w:rFonts w:ascii="Palatino" w:hAnsi="Palatino"/>
          <w:sz w:val="24"/>
          <w:szCs w:val="24"/>
        </w:rPr>
        <w:t>iklan</w:t>
      </w:r>
      <w:proofErr w:type="spellEnd"/>
      <w:r w:rsidRPr="003479BB">
        <w:rPr>
          <w:rFonts w:ascii="Palatino" w:hAnsi="Palatino"/>
          <w:sz w:val="24"/>
          <w:szCs w:val="24"/>
        </w:rPr>
        <w:t xml:space="preserve"> dan </w:t>
      </w:r>
      <w:proofErr w:type="spellStart"/>
      <w:r w:rsidRPr="003479BB">
        <w:rPr>
          <w:rFonts w:ascii="Palatino" w:hAnsi="Palatino"/>
          <w:sz w:val="24"/>
          <w:szCs w:val="24"/>
        </w:rPr>
        <w:t>promosi</w:t>
      </w:r>
      <w:proofErr w:type="spellEnd"/>
      <w:r w:rsidRPr="003479BB">
        <w:rPr>
          <w:rFonts w:ascii="Palatino" w:hAnsi="Palatino"/>
          <w:sz w:val="24"/>
          <w:szCs w:val="24"/>
        </w:rPr>
        <w:t xml:space="preserve"> </w:t>
      </w:r>
      <w:proofErr w:type="spellStart"/>
      <w:r w:rsidRPr="003479BB">
        <w:rPr>
          <w:rFonts w:ascii="Palatino" w:hAnsi="Palatino"/>
          <w:sz w:val="24"/>
          <w:szCs w:val="24"/>
        </w:rPr>
        <w:t>merupakan</w:t>
      </w:r>
      <w:proofErr w:type="spellEnd"/>
      <w:r w:rsidRPr="003479BB">
        <w:rPr>
          <w:rFonts w:ascii="Palatino" w:hAnsi="Palatino"/>
          <w:sz w:val="24"/>
          <w:szCs w:val="24"/>
        </w:rPr>
        <w:t xml:space="preserve"> </w:t>
      </w:r>
      <w:proofErr w:type="spellStart"/>
      <w:r w:rsidRPr="003479BB">
        <w:rPr>
          <w:rFonts w:ascii="Palatino" w:hAnsi="Palatino"/>
          <w:sz w:val="24"/>
          <w:szCs w:val="24"/>
        </w:rPr>
        <w:t>variabel</w:t>
      </w:r>
      <w:proofErr w:type="spellEnd"/>
      <w:r w:rsidRPr="003479BB">
        <w:rPr>
          <w:rFonts w:ascii="Palatino" w:hAnsi="Palatino"/>
          <w:sz w:val="24"/>
          <w:szCs w:val="24"/>
        </w:rPr>
        <w:t xml:space="preserve"> yang </w:t>
      </w:r>
      <w:proofErr w:type="spellStart"/>
      <w:r w:rsidRPr="003479BB">
        <w:rPr>
          <w:rFonts w:ascii="Palatino" w:hAnsi="Palatino"/>
          <w:sz w:val="24"/>
          <w:szCs w:val="24"/>
        </w:rPr>
        <w:t>sering</w:t>
      </w:r>
      <w:proofErr w:type="spellEnd"/>
      <w:r w:rsidRPr="003479BB">
        <w:rPr>
          <w:rFonts w:ascii="Palatino" w:hAnsi="Palatino"/>
          <w:sz w:val="24"/>
          <w:szCs w:val="24"/>
        </w:rPr>
        <w:t xml:space="preserve"> </w:t>
      </w:r>
      <w:proofErr w:type="spellStart"/>
      <w:r w:rsidRPr="003479BB">
        <w:rPr>
          <w:rFonts w:ascii="Palatino" w:hAnsi="Palatino"/>
          <w:sz w:val="24"/>
          <w:szCs w:val="24"/>
        </w:rPr>
        <w:t>digunakan</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mengungkapkan</w:t>
      </w:r>
      <w:proofErr w:type="spellEnd"/>
      <w:r w:rsidRPr="003479BB">
        <w:rPr>
          <w:rFonts w:ascii="Palatino" w:hAnsi="Palatino"/>
          <w:sz w:val="24"/>
          <w:szCs w:val="24"/>
        </w:rPr>
        <w:t xml:space="preserve"> </w:t>
      </w:r>
      <w:proofErr w:type="spellStart"/>
      <w:r w:rsidRPr="003479BB">
        <w:rPr>
          <w:rFonts w:ascii="Palatino" w:hAnsi="Palatino"/>
          <w:sz w:val="24"/>
          <w:szCs w:val="24"/>
        </w:rPr>
        <w:t>besaran</w:t>
      </w:r>
      <w:proofErr w:type="spellEnd"/>
      <w:r w:rsidRPr="003479BB">
        <w:rPr>
          <w:rFonts w:ascii="Palatino" w:hAnsi="Palatino"/>
          <w:sz w:val="24"/>
          <w:szCs w:val="24"/>
        </w:rPr>
        <w:t xml:space="preserve"> </w:t>
      </w:r>
      <w:proofErr w:type="spellStart"/>
      <w:r w:rsidRPr="003479BB">
        <w:rPr>
          <w:rFonts w:ascii="Palatino" w:hAnsi="Palatino"/>
          <w:sz w:val="24"/>
          <w:szCs w:val="24"/>
        </w:rPr>
        <w:t>biaya</w:t>
      </w:r>
      <w:proofErr w:type="spellEnd"/>
      <w:r w:rsidRPr="003479BB">
        <w:rPr>
          <w:rFonts w:ascii="Palatino" w:hAnsi="Palatino"/>
          <w:sz w:val="24"/>
          <w:szCs w:val="24"/>
        </w:rPr>
        <w:t xml:space="preserve"> </w:t>
      </w:r>
      <w:proofErr w:type="spellStart"/>
      <w:r w:rsidRPr="003479BB">
        <w:rPr>
          <w:rFonts w:ascii="Palatino" w:hAnsi="Palatino"/>
          <w:sz w:val="24"/>
          <w:szCs w:val="24"/>
        </w:rPr>
        <w:t>iklan</w:t>
      </w:r>
      <w:proofErr w:type="spellEnd"/>
      <w:r w:rsidRPr="003479BB">
        <w:rPr>
          <w:rFonts w:ascii="Palatino" w:hAnsi="Palatino"/>
          <w:sz w:val="24"/>
          <w:szCs w:val="24"/>
        </w:rPr>
        <w:t xml:space="preserve"> dan </w:t>
      </w:r>
      <w:proofErr w:type="spellStart"/>
      <w:r w:rsidRPr="003479BB">
        <w:rPr>
          <w:rFonts w:ascii="Palatino" w:hAnsi="Palatino"/>
          <w:sz w:val="24"/>
          <w:szCs w:val="24"/>
        </w:rPr>
        <w:t>promosi</w:t>
      </w:r>
      <w:proofErr w:type="spellEnd"/>
      <w:r w:rsidRPr="003479BB">
        <w:rPr>
          <w:rFonts w:ascii="Palatino" w:hAnsi="Palatino"/>
          <w:sz w:val="24"/>
          <w:szCs w:val="24"/>
        </w:rPr>
        <w:t xml:space="preserve"> </w:t>
      </w:r>
      <w:proofErr w:type="spellStart"/>
      <w:r w:rsidRPr="003479BB">
        <w:rPr>
          <w:rFonts w:ascii="Palatino" w:hAnsi="Palatino"/>
          <w:sz w:val="24"/>
          <w:szCs w:val="24"/>
        </w:rPr>
        <w:t>terhadap</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berdasarkan</w:t>
      </w:r>
      <w:proofErr w:type="spellEnd"/>
      <w:r w:rsidRPr="003479BB">
        <w:rPr>
          <w:rFonts w:ascii="Palatino" w:hAnsi="Palatino"/>
          <w:sz w:val="24"/>
          <w:szCs w:val="24"/>
        </w:rPr>
        <w:t xml:space="preserve"> </w:t>
      </w:r>
      <w:proofErr w:type="spellStart"/>
      <w:r w:rsidRPr="003479BB">
        <w:rPr>
          <w:rFonts w:ascii="Palatino" w:hAnsi="Palatino"/>
          <w:sz w:val="24"/>
          <w:szCs w:val="24"/>
        </w:rPr>
        <w:t>laporan</w:t>
      </w:r>
      <w:proofErr w:type="spellEnd"/>
      <w:r w:rsidRPr="003479BB">
        <w:rPr>
          <w:rFonts w:ascii="Palatino" w:hAnsi="Palatino"/>
          <w:sz w:val="24"/>
          <w:szCs w:val="24"/>
        </w:rPr>
        <w:t xml:space="preserve"> </w:t>
      </w:r>
      <w:proofErr w:type="spellStart"/>
      <w:r w:rsidRPr="003479BB">
        <w:rPr>
          <w:rFonts w:ascii="Palatino" w:hAnsi="Palatino"/>
          <w:sz w:val="24"/>
          <w:szCs w:val="24"/>
        </w:rPr>
        <w:t>keuangan</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Dewan </w:t>
      </w:r>
      <w:proofErr w:type="spellStart"/>
      <w:r w:rsidRPr="003479BB">
        <w:rPr>
          <w:rFonts w:ascii="Palatino" w:hAnsi="Palatino"/>
          <w:sz w:val="24"/>
          <w:szCs w:val="24"/>
        </w:rPr>
        <w:t>Praktisi</w:t>
      </w:r>
      <w:proofErr w:type="spellEnd"/>
      <w:r w:rsidRPr="003479BB">
        <w:rPr>
          <w:rFonts w:ascii="Palatino" w:hAnsi="Palatino"/>
          <w:sz w:val="24"/>
          <w:szCs w:val="24"/>
        </w:rPr>
        <w:t xml:space="preserve"> </w:t>
      </w:r>
      <w:proofErr w:type="spellStart"/>
      <w:r w:rsidRPr="003479BB">
        <w:rPr>
          <w:rFonts w:ascii="Palatino" w:hAnsi="Palatino"/>
          <w:sz w:val="24"/>
          <w:szCs w:val="24"/>
        </w:rPr>
        <w:t>Periklanan</w:t>
      </w:r>
      <w:proofErr w:type="spellEnd"/>
      <w:r w:rsidRPr="003479BB">
        <w:rPr>
          <w:rFonts w:ascii="Palatino" w:hAnsi="Palatino"/>
          <w:sz w:val="24"/>
          <w:szCs w:val="24"/>
        </w:rPr>
        <w:t xml:space="preserve"> Nigeria (APCON) </w:t>
      </w:r>
      <w:proofErr w:type="spellStart"/>
      <w:r w:rsidRPr="003479BB">
        <w:rPr>
          <w:rFonts w:ascii="Palatino" w:hAnsi="Palatino"/>
          <w:sz w:val="24"/>
          <w:szCs w:val="24"/>
        </w:rPr>
        <w:lastRenderedPageBreak/>
        <w:t>mengatakan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w:t>
      </w:r>
      <w:proofErr w:type="spellStart"/>
      <w:r w:rsidRPr="003479BB">
        <w:rPr>
          <w:rFonts w:ascii="Palatino" w:hAnsi="Palatino"/>
          <w:sz w:val="24"/>
          <w:szCs w:val="24"/>
        </w:rPr>
        <w:t>periklanan</w:t>
      </w:r>
      <w:proofErr w:type="spellEnd"/>
      <w:r w:rsidRPr="003479BB">
        <w:rPr>
          <w:rFonts w:ascii="Palatino" w:hAnsi="Palatino"/>
          <w:sz w:val="24"/>
          <w:szCs w:val="24"/>
        </w:rPr>
        <w:t xml:space="preserve"> </w:t>
      </w:r>
      <w:proofErr w:type="spellStart"/>
      <w:r w:rsidRPr="003479BB">
        <w:rPr>
          <w:rFonts w:ascii="Palatino" w:hAnsi="Palatino"/>
          <w:sz w:val="24"/>
          <w:szCs w:val="24"/>
        </w:rPr>
        <w:t>adalah</w:t>
      </w:r>
      <w:proofErr w:type="spellEnd"/>
      <w:r w:rsidRPr="003479BB">
        <w:rPr>
          <w:rFonts w:ascii="Palatino" w:hAnsi="Palatino"/>
          <w:sz w:val="24"/>
          <w:szCs w:val="24"/>
        </w:rPr>
        <w:t xml:space="preserve"> </w:t>
      </w:r>
      <w:proofErr w:type="spellStart"/>
      <w:r w:rsidRPr="003479BB">
        <w:rPr>
          <w:rFonts w:ascii="Palatino" w:hAnsi="Palatino"/>
          <w:sz w:val="24"/>
          <w:szCs w:val="24"/>
        </w:rPr>
        <w:t>bentuk</w:t>
      </w:r>
      <w:proofErr w:type="spellEnd"/>
      <w:r w:rsidRPr="003479BB">
        <w:rPr>
          <w:rFonts w:ascii="Palatino" w:hAnsi="Palatino"/>
          <w:sz w:val="24"/>
          <w:szCs w:val="24"/>
        </w:rPr>
        <w:t xml:space="preserve"> </w:t>
      </w:r>
      <w:proofErr w:type="spellStart"/>
      <w:r w:rsidRPr="003479BB">
        <w:rPr>
          <w:rFonts w:ascii="Palatino" w:hAnsi="Palatino"/>
          <w:sz w:val="24"/>
          <w:szCs w:val="24"/>
        </w:rPr>
        <w:t>komunikasi</w:t>
      </w:r>
      <w:proofErr w:type="spellEnd"/>
      <w:r w:rsidRPr="003479BB">
        <w:rPr>
          <w:rFonts w:ascii="Palatino" w:hAnsi="Palatino"/>
          <w:sz w:val="24"/>
          <w:szCs w:val="24"/>
        </w:rPr>
        <w:t xml:space="preserve"> </w:t>
      </w:r>
      <w:proofErr w:type="spellStart"/>
      <w:r w:rsidRPr="003479BB">
        <w:rPr>
          <w:rFonts w:ascii="Palatino" w:hAnsi="Palatino"/>
          <w:sz w:val="24"/>
          <w:szCs w:val="24"/>
        </w:rPr>
        <w:t>melalui</w:t>
      </w:r>
      <w:proofErr w:type="spellEnd"/>
      <w:r w:rsidRPr="003479BB">
        <w:rPr>
          <w:rFonts w:ascii="Palatino" w:hAnsi="Palatino"/>
          <w:sz w:val="24"/>
          <w:szCs w:val="24"/>
        </w:rPr>
        <w:t xml:space="preserve"> </w:t>
      </w:r>
      <w:proofErr w:type="spellStart"/>
      <w:r w:rsidRPr="003479BB">
        <w:rPr>
          <w:rFonts w:ascii="Palatino" w:hAnsi="Palatino"/>
          <w:sz w:val="24"/>
          <w:szCs w:val="24"/>
        </w:rPr>
        <w:t>massa</w:t>
      </w:r>
      <w:proofErr w:type="spellEnd"/>
      <w:r w:rsidRPr="003479BB">
        <w:rPr>
          <w:rFonts w:ascii="Palatino" w:hAnsi="Palatino"/>
          <w:sz w:val="24"/>
          <w:szCs w:val="24"/>
        </w:rPr>
        <w:t xml:space="preserve"> media </w:t>
      </w:r>
      <w:proofErr w:type="spellStart"/>
      <w:r w:rsidRPr="003479BB">
        <w:rPr>
          <w:rFonts w:ascii="Palatino" w:hAnsi="Palatino"/>
          <w:sz w:val="24"/>
          <w:szCs w:val="24"/>
        </w:rPr>
        <w:t>tentang</w:t>
      </w:r>
      <w:proofErr w:type="spellEnd"/>
      <w:r w:rsidRPr="003479BB">
        <w:rPr>
          <w:rFonts w:ascii="Palatino" w:hAnsi="Palatino"/>
          <w:sz w:val="24"/>
          <w:szCs w:val="24"/>
        </w:rPr>
        <w:t xml:space="preserve"> </w:t>
      </w:r>
      <w:proofErr w:type="spellStart"/>
      <w:r w:rsidRPr="003479BB">
        <w:rPr>
          <w:rFonts w:ascii="Palatino" w:hAnsi="Palatino"/>
          <w:sz w:val="24"/>
          <w:szCs w:val="24"/>
        </w:rPr>
        <w:t>produk</w:t>
      </w:r>
      <w:proofErr w:type="spellEnd"/>
      <w:r w:rsidRPr="003479BB">
        <w:rPr>
          <w:rFonts w:ascii="Palatino" w:hAnsi="Palatino"/>
          <w:sz w:val="24"/>
          <w:szCs w:val="24"/>
        </w:rPr>
        <w:t xml:space="preserve">, </w:t>
      </w:r>
      <w:proofErr w:type="spellStart"/>
      <w:r w:rsidRPr="003479BB">
        <w:rPr>
          <w:rFonts w:ascii="Palatino" w:hAnsi="Palatino"/>
          <w:sz w:val="24"/>
          <w:szCs w:val="24"/>
        </w:rPr>
        <w:t>layanan</w:t>
      </w:r>
      <w:proofErr w:type="spellEnd"/>
      <w:r w:rsidRPr="003479BB">
        <w:rPr>
          <w:rFonts w:ascii="Palatino" w:hAnsi="Palatino"/>
          <w:sz w:val="24"/>
          <w:szCs w:val="24"/>
        </w:rPr>
        <w:t xml:space="preserve"> </w:t>
      </w:r>
      <w:proofErr w:type="spellStart"/>
      <w:r w:rsidRPr="003479BB">
        <w:rPr>
          <w:rFonts w:ascii="Palatino" w:hAnsi="Palatino"/>
          <w:sz w:val="24"/>
          <w:szCs w:val="24"/>
        </w:rPr>
        <w:t>atau</w:t>
      </w:r>
      <w:proofErr w:type="spellEnd"/>
      <w:r w:rsidRPr="003479BB">
        <w:rPr>
          <w:rFonts w:ascii="Palatino" w:hAnsi="Palatino"/>
          <w:sz w:val="24"/>
          <w:szCs w:val="24"/>
        </w:rPr>
        <w:t xml:space="preserve"> ide yang </w:t>
      </w:r>
      <w:proofErr w:type="spellStart"/>
      <w:r w:rsidRPr="003479BB">
        <w:rPr>
          <w:rFonts w:ascii="Palatino" w:hAnsi="Palatino"/>
          <w:sz w:val="24"/>
          <w:szCs w:val="24"/>
        </w:rPr>
        <w:t>dibayar</w:t>
      </w:r>
      <w:proofErr w:type="spellEnd"/>
      <w:r w:rsidRPr="003479BB">
        <w:rPr>
          <w:rFonts w:ascii="Palatino" w:hAnsi="Palatino"/>
          <w:sz w:val="24"/>
          <w:szCs w:val="24"/>
        </w:rPr>
        <w:t xml:space="preserve"> oleh sponsor yang </w:t>
      </w:r>
      <w:proofErr w:type="spellStart"/>
      <w:r w:rsidRPr="003479BB">
        <w:rPr>
          <w:rFonts w:ascii="Palatino" w:hAnsi="Palatino"/>
          <w:sz w:val="24"/>
          <w:szCs w:val="24"/>
        </w:rPr>
        <w:t>teridentifikasi</w:t>
      </w:r>
      <w:proofErr w:type="spellEnd"/>
      <w:r w:rsidRPr="003479BB">
        <w:rPr>
          <w:rFonts w:ascii="Palatino" w:hAnsi="Palatino"/>
          <w:sz w:val="24"/>
          <w:szCs w:val="24"/>
        </w:rPr>
        <w:t xml:space="preserve">”. Mariana dan </w:t>
      </w:r>
      <w:proofErr w:type="spellStart"/>
      <w:r w:rsidRPr="003479BB">
        <w:rPr>
          <w:rFonts w:ascii="Palatino" w:hAnsi="Palatino"/>
          <w:sz w:val="24"/>
          <w:szCs w:val="24"/>
        </w:rPr>
        <w:t>Saarce</w:t>
      </w:r>
      <w:proofErr w:type="spellEnd"/>
      <w:r w:rsidRPr="003479BB">
        <w:rPr>
          <w:rFonts w:ascii="Palatino" w:hAnsi="Palatino"/>
          <w:sz w:val="24"/>
          <w:szCs w:val="24"/>
        </w:rPr>
        <w:t xml:space="preserve"> (2018) </w:t>
      </w:r>
      <w:proofErr w:type="spellStart"/>
      <w:r w:rsidRPr="003479BB">
        <w:rPr>
          <w:rFonts w:ascii="Palatino" w:hAnsi="Palatino"/>
          <w:sz w:val="24"/>
          <w:szCs w:val="24"/>
        </w:rPr>
        <w:t>menjelaskan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w:t>
      </w:r>
      <w:proofErr w:type="spellStart"/>
      <w:r w:rsidRPr="003479BB">
        <w:rPr>
          <w:rFonts w:ascii="Palatino" w:hAnsi="Palatino"/>
          <w:sz w:val="24"/>
          <w:szCs w:val="24"/>
        </w:rPr>
        <w:t>iklan</w:t>
      </w:r>
      <w:proofErr w:type="spellEnd"/>
      <w:r w:rsidRPr="003479BB">
        <w:rPr>
          <w:rFonts w:ascii="Palatino" w:hAnsi="Palatino"/>
          <w:sz w:val="24"/>
          <w:szCs w:val="24"/>
        </w:rPr>
        <w:t xml:space="preserve"> dan </w:t>
      </w:r>
      <w:proofErr w:type="spellStart"/>
      <w:r w:rsidRPr="003479BB">
        <w:rPr>
          <w:rFonts w:ascii="Palatino" w:hAnsi="Palatino"/>
          <w:sz w:val="24"/>
          <w:szCs w:val="24"/>
        </w:rPr>
        <w:t>promosi</w:t>
      </w:r>
      <w:proofErr w:type="spellEnd"/>
      <w:r w:rsidRPr="003479BB">
        <w:rPr>
          <w:rFonts w:ascii="Palatino" w:hAnsi="Palatino"/>
          <w:sz w:val="24"/>
          <w:szCs w:val="24"/>
        </w:rPr>
        <w:t xml:space="preserve"> </w:t>
      </w:r>
      <w:proofErr w:type="spellStart"/>
      <w:r w:rsidRPr="003479BB">
        <w:rPr>
          <w:rFonts w:ascii="Palatino" w:hAnsi="Palatino"/>
          <w:sz w:val="24"/>
          <w:szCs w:val="24"/>
        </w:rPr>
        <w:t>digunakan</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sebagai</w:t>
      </w:r>
      <w:proofErr w:type="spellEnd"/>
      <w:r w:rsidRPr="003479BB">
        <w:rPr>
          <w:rFonts w:ascii="Palatino" w:hAnsi="Palatino"/>
          <w:sz w:val="24"/>
          <w:szCs w:val="24"/>
        </w:rPr>
        <w:t xml:space="preserve"> </w:t>
      </w:r>
      <w:proofErr w:type="spellStart"/>
      <w:r w:rsidRPr="003479BB">
        <w:rPr>
          <w:rFonts w:ascii="Palatino" w:hAnsi="Palatino"/>
          <w:sz w:val="24"/>
          <w:szCs w:val="24"/>
        </w:rPr>
        <w:t>sarana</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memaksimalkan</w:t>
      </w:r>
      <w:proofErr w:type="spellEnd"/>
      <w:r w:rsidRPr="003479BB">
        <w:rPr>
          <w:rFonts w:ascii="Palatino" w:hAnsi="Palatino"/>
          <w:sz w:val="24"/>
          <w:szCs w:val="24"/>
        </w:rPr>
        <w:t xml:space="preserve"> </w:t>
      </w:r>
      <w:proofErr w:type="spellStart"/>
      <w:r w:rsidRPr="003479BB">
        <w:rPr>
          <w:rFonts w:ascii="Palatino" w:hAnsi="Palatino"/>
          <w:sz w:val="24"/>
          <w:szCs w:val="24"/>
        </w:rPr>
        <w:t>informasi</w:t>
      </w:r>
      <w:proofErr w:type="spellEnd"/>
      <w:r w:rsidRPr="003479BB">
        <w:rPr>
          <w:rFonts w:ascii="Palatino" w:hAnsi="Palatino"/>
          <w:sz w:val="24"/>
          <w:szCs w:val="24"/>
        </w:rPr>
        <w:t xml:space="preserve"> </w:t>
      </w:r>
      <w:proofErr w:type="spellStart"/>
      <w:r w:rsidRPr="003479BB">
        <w:rPr>
          <w:rFonts w:ascii="Palatino" w:hAnsi="Palatino"/>
          <w:sz w:val="24"/>
          <w:szCs w:val="24"/>
        </w:rPr>
        <w:t>penjualan</w:t>
      </w:r>
      <w:proofErr w:type="spellEnd"/>
      <w:r w:rsidRPr="003479BB">
        <w:rPr>
          <w:rFonts w:ascii="Palatino" w:hAnsi="Palatino"/>
          <w:sz w:val="24"/>
          <w:szCs w:val="24"/>
        </w:rPr>
        <w:t xml:space="preserve"> </w:t>
      </w:r>
      <w:proofErr w:type="spellStart"/>
      <w:r w:rsidRPr="003479BB">
        <w:rPr>
          <w:rFonts w:ascii="Palatino" w:hAnsi="Palatino"/>
          <w:sz w:val="24"/>
          <w:szCs w:val="24"/>
        </w:rPr>
        <w:t>produk</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ataupun</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mengenalkan</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kepada</w:t>
      </w:r>
      <w:proofErr w:type="spellEnd"/>
      <w:r w:rsidRPr="003479BB">
        <w:rPr>
          <w:rFonts w:ascii="Palatino" w:hAnsi="Palatino"/>
          <w:sz w:val="24"/>
          <w:szCs w:val="24"/>
        </w:rPr>
        <w:t xml:space="preserve"> </w:t>
      </w:r>
      <w:proofErr w:type="spellStart"/>
      <w:r w:rsidRPr="003479BB">
        <w:rPr>
          <w:rFonts w:ascii="Palatino" w:hAnsi="Palatino"/>
          <w:sz w:val="24"/>
          <w:szCs w:val="24"/>
        </w:rPr>
        <w:t>khalayak</w:t>
      </w:r>
      <w:proofErr w:type="spellEnd"/>
      <w:r w:rsidRPr="003479BB">
        <w:rPr>
          <w:rFonts w:ascii="Palatino" w:hAnsi="Palatino"/>
          <w:sz w:val="24"/>
          <w:szCs w:val="24"/>
        </w:rPr>
        <w:t xml:space="preserve"> </w:t>
      </w:r>
      <w:proofErr w:type="spellStart"/>
      <w:r w:rsidRPr="003479BB">
        <w:rPr>
          <w:rFonts w:ascii="Palatino" w:hAnsi="Palatino"/>
          <w:sz w:val="24"/>
          <w:szCs w:val="24"/>
        </w:rPr>
        <w:t>ramai</w:t>
      </w:r>
      <w:proofErr w:type="spellEnd"/>
      <w:r w:rsidRPr="003479BB">
        <w:rPr>
          <w:rFonts w:ascii="Palatino" w:hAnsi="Palatino"/>
          <w:sz w:val="24"/>
          <w:szCs w:val="24"/>
        </w:rPr>
        <w:t xml:space="preserve"> (publik). </w:t>
      </w:r>
    </w:p>
    <w:p w14:paraId="64B06D48" w14:textId="77777777" w:rsidR="00683BB7" w:rsidRPr="003479BB" w:rsidRDefault="00683BB7" w:rsidP="00EB7B47">
      <w:pPr>
        <w:ind w:firstLine="720"/>
        <w:jc w:val="both"/>
        <w:rPr>
          <w:rFonts w:ascii="Palatino" w:hAnsi="Palatino"/>
          <w:sz w:val="24"/>
          <w:szCs w:val="24"/>
        </w:rPr>
      </w:pPr>
      <w:proofErr w:type="spellStart"/>
      <w:r w:rsidRPr="003479BB">
        <w:rPr>
          <w:rFonts w:ascii="Palatino" w:hAnsi="Palatino"/>
          <w:sz w:val="24"/>
          <w:szCs w:val="24"/>
        </w:rPr>
        <w:t>Menurut</w:t>
      </w:r>
      <w:proofErr w:type="spellEnd"/>
      <w:r w:rsidRPr="003479BB">
        <w:rPr>
          <w:rFonts w:ascii="Palatino" w:hAnsi="Palatino"/>
          <w:sz w:val="24"/>
          <w:szCs w:val="24"/>
        </w:rPr>
        <w:t xml:space="preserve"> </w:t>
      </w:r>
      <w:proofErr w:type="spellStart"/>
      <w:r w:rsidRPr="003479BB">
        <w:rPr>
          <w:rFonts w:ascii="Palatino" w:hAnsi="Palatino"/>
          <w:sz w:val="24"/>
          <w:szCs w:val="24"/>
        </w:rPr>
        <w:t>Eechambadi</w:t>
      </w:r>
      <w:proofErr w:type="spellEnd"/>
      <w:r w:rsidRPr="003479BB">
        <w:rPr>
          <w:rFonts w:ascii="Palatino" w:hAnsi="Palatino"/>
          <w:sz w:val="24"/>
          <w:szCs w:val="24"/>
        </w:rPr>
        <w:t xml:space="preserve"> (1994) proses </w:t>
      </w:r>
      <w:proofErr w:type="spellStart"/>
      <w:r w:rsidRPr="003479BB">
        <w:rPr>
          <w:rFonts w:ascii="Palatino" w:hAnsi="Palatino"/>
          <w:sz w:val="24"/>
          <w:szCs w:val="24"/>
        </w:rPr>
        <w:t>penganggaran</w:t>
      </w:r>
      <w:proofErr w:type="spellEnd"/>
      <w:r w:rsidRPr="003479BB">
        <w:rPr>
          <w:rFonts w:ascii="Palatino" w:hAnsi="Palatino"/>
          <w:sz w:val="24"/>
          <w:szCs w:val="24"/>
        </w:rPr>
        <w:t xml:space="preserve"> </w:t>
      </w:r>
      <w:proofErr w:type="spellStart"/>
      <w:r w:rsidRPr="003479BB">
        <w:rPr>
          <w:rFonts w:ascii="Palatino" w:hAnsi="Palatino"/>
          <w:sz w:val="24"/>
          <w:szCs w:val="24"/>
        </w:rPr>
        <w:t>setiap</w:t>
      </w:r>
      <w:proofErr w:type="spellEnd"/>
      <w:r w:rsidRPr="003479BB">
        <w:rPr>
          <w:rFonts w:ascii="Palatino" w:hAnsi="Palatino"/>
          <w:sz w:val="24"/>
          <w:szCs w:val="24"/>
        </w:rPr>
        <w:t xml:space="preserve"> </w:t>
      </w:r>
      <w:proofErr w:type="spellStart"/>
      <w:r w:rsidRPr="003479BB">
        <w:rPr>
          <w:rFonts w:ascii="Palatino" w:hAnsi="Palatino"/>
          <w:sz w:val="24"/>
          <w:szCs w:val="24"/>
        </w:rPr>
        <w:t>keuntungan</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menangkap</w:t>
      </w:r>
      <w:proofErr w:type="spellEnd"/>
      <w:r w:rsidRPr="003479BB">
        <w:rPr>
          <w:rFonts w:ascii="Palatino" w:hAnsi="Palatino"/>
          <w:sz w:val="24"/>
          <w:szCs w:val="24"/>
        </w:rPr>
        <w:t xml:space="preserve"> </w:t>
      </w:r>
      <w:proofErr w:type="spellStart"/>
      <w:r w:rsidRPr="003479BB">
        <w:rPr>
          <w:rFonts w:ascii="Palatino" w:hAnsi="Palatino"/>
          <w:sz w:val="24"/>
          <w:szCs w:val="24"/>
        </w:rPr>
        <w:t>efektivitas</w:t>
      </w:r>
      <w:proofErr w:type="spellEnd"/>
      <w:r w:rsidRPr="003479BB">
        <w:rPr>
          <w:rFonts w:ascii="Palatino" w:hAnsi="Palatino"/>
          <w:sz w:val="24"/>
          <w:szCs w:val="24"/>
        </w:rPr>
        <w:t xml:space="preserve"> </w:t>
      </w:r>
      <w:proofErr w:type="spellStart"/>
      <w:r w:rsidRPr="003479BB">
        <w:rPr>
          <w:rFonts w:ascii="Palatino" w:hAnsi="Palatino"/>
          <w:sz w:val="24"/>
          <w:szCs w:val="24"/>
        </w:rPr>
        <w:t>belanja</w:t>
      </w:r>
      <w:proofErr w:type="spellEnd"/>
      <w:r w:rsidRPr="003479BB">
        <w:rPr>
          <w:rFonts w:ascii="Palatino" w:hAnsi="Palatino"/>
          <w:sz w:val="24"/>
          <w:szCs w:val="24"/>
        </w:rPr>
        <w:t xml:space="preserve"> </w:t>
      </w:r>
      <w:proofErr w:type="spellStart"/>
      <w:r w:rsidRPr="003479BB">
        <w:rPr>
          <w:rFonts w:ascii="Palatino" w:hAnsi="Palatino"/>
          <w:sz w:val="24"/>
          <w:szCs w:val="24"/>
        </w:rPr>
        <w:t>iklan</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penjualan</w:t>
      </w:r>
      <w:proofErr w:type="spellEnd"/>
      <w:r w:rsidRPr="003479BB">
        <w:rPr>
          <w:rFonts w:ascii="Palatino" w:hAnsi="Palatino"/>
          <w:sz w:val="24"/>
          <w:szCs w:val="24"/>
        </w:rPr>
        <w:t xml:space="preserve"> dan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Johnson (2019) </w:t>
      </w:r>
      <w:proofErr w:type="spellStart"/>
      <w:r w:rsidRPr="003479BB">
        <w:rPr>
          <w:rFonts w:ascii="Palatino" w:hAnsi="Palatino"/>
          <w:sz w:val="24"/>
          <w:szCs w:val="24"/>
        </w:rPr>
        <w:t>menjelaskan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w:t>
      </w:r>
      <w:proofErr w:type="spellStart"/>
      <w:r w:rsidRPr="003479BB">
        <w:rPr>
          <w:rFonts w:ascii="Palatino" w:hAnsi="Palatino"/>
          <w:sz w:val="24"/>
          <w:szCs w:val="24"/>
        </w:rPr>
        <w:t>promosi</w:t>
      </w:r>
      <w:proofErr w:type="spellEnd"/>
      <w:r w:rsidRPr="003479BB">
        <w:rPr>
          <w:rFonts w:ascii="Palatino" w:hAnsi="Palatino"/>
          <w:sz w:val="24"/>
          <w:szCs w:val="24"/>
        </w:rPr>
        <w:t xml:space="preserve"> </w:t>
      </w:r>
      <w:proofErr w:type="spellStart"/>
      <w:r w:rsidRPr="003479BB">
        <w:rPr>
          <w:rFonts w:ascii="Palatino" w:hAnsi="Palatino"/>
          <w:sz w:val="24"/>
          <w:szCs w:val="24"/>
        </w:rPr>
        <w:t>dapat</w:t>
      </w:r>
      <w:proofErr w:type="spellEnd"/>
      <w:r w:rsidRPr="003479BB">
        <w:rPr>
          <w:rFonts w:ascii="Palatino" w:hAnsi="Palatino"/>
          <w:sz w:val="24"/>
          <w:szCs w:val="24"/>
        </w:rPr>
        <w:t xml:space="preserve"> </w:t>
      </w:r>
      <w:proofErr w:type="spellStart"/>
      <w:r w:rsidRPr="003479BB">
        <w:rPr>
          <w:rFonts w:ascii="Palatino" w:hAnsi="Palatino"/>
          <w:sz w:val="24"/>
          <w:szCs w:val="24"/>
        </w:rPr>
        <w:t>membantu</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memperluas</w:t>
      </w:r>
      <w:proofErr w:type="spellEnd"/>
      <w:r w:rsidRPr="003479BB">
        <w:rPr>
          <w:rFonts w:ascii="Palatino" w:hAnsi="Palatino"/>
          <w:sz w:val="24"/>
          <w:szCs w:val="24"/>
        </w:rPr>
        <w:t xml:space="preserve"> </w:t>
      </w:r>
      <w:proofErr w:type="spellStart"/>
      <w:r w:rsidRPr="003479BB">
        <w:rPr>
          <w:rFonts w:ascii="Palatino" w:hAnsi="Palatino"/>
          <w:sz w:val="24"/>
          <w:szCs w:val="24"/>
        </w:rPr>
        <w:t>jangkauan</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memaksimalkan</w:t>
      </w:r>
      <w:proofErr w:type="spellEnd"/>
      <w:r w:rsidRPr="003479BB">
        <w:rPr>
          <w:rFonts w:ascii="Palatino" w:hAnsi="Palatino"/>
          <w:sz w:val="24"/>
          <w:szCs w:val="24"/>
        </w:rPr>
        <w:t xml:space="preserve"> </w:t>
      </w:r>
      <w:proofErr w:type="spellStart"/>
      <w:r w:rsidRPr="003479BB">
        <w:rPr>
          <w:rFonts w:ascii="Palatino" w:hAnsi="Palatino"/>
          <w:sz w:val="24"/>
          <w:szCs w:val="24"/>
        </w:rPr>
        <w:t>penjualan</w:t>
      </w:r>
      <w:proofErr w:type="spellEnd"/>
      <w:r w:rsidRPr="003479BB">
        <w:rPr>
          <w:rFonts w:ascii="Palatino" w:hAnsi="Palatino"/>
          <w:sz w:val="24"/>
          <w:szCs w:val="24"/>
        </w:rPr>
        <w:t xml:space="preserve"> </w:t>
      </w:r>
      <w:proofErr w:type="spellStart"/>
      <w:r w:rsidRPr="003479BB">
        <w:rPr>
          <w:rFonts w:ascii="Palatino" w:hAnsi="Palatino"/>
          <w:sz w:val="24"/>
          <w:szCs w:val="24"/>
        </w:rPr>
        <w:t>produk</w:t>
      </w:r>
      <w:proofErr w:type="spellEnd"/>
      <w:r w:rsidRPr="003479BB">
        <w:rPr>
          <w:rFonts w:ascii="Palatino" w:hAnsi="Palatino"/>
          <w:sz w:val="24"/>
          <w:szCs w:val="24"/>
        </w:rPr>
        <w:t xml:space="preserve"> </w:t>
      </w:r>
      <w:proofErr w:type="spellStart"/>
      <w:r w:rsidRPr="003479BB">
        <w:rPr>
          <w:rFonts w:ascii="Palatino" w:hAnsi="Palatino"/>
          <w:sz w:val="24"/>
          <w:szCs w:val="24"/>
        </w:rPr>
        <w:t>baik</w:t>
      </w:r>
      <w:proofErr w:type="spellEnd"/>
      <w:r w:rsidRPr="003479BB">
        <w:rPr>
          <w:rFonts w:ascii="Palatino" w:hAnsi="Palatino"/>
          <w:sz w:val="24"/>
          <w:szCs w:val="24"/>
        </w:rPr>
        <w:t xml:space="preserve"> </w:t>
      </w:r>
      <w:proofErr w:type="spellStart"/>
      <w:r w:rsidRPr="003479BB">
        <w:rPr>
          <w:rFonts w:ascii="Palatino" w:hAnsi="Palatino"/>
          <w:sz w:val="24"/>
          <w:szCs w:val="24"/>
        </w:rPr>
        <w:t>barang</w:t>
      </w:r>
      <w:proofErr w:type="spellEnd"/>
      <w:r w:rsidRPr="003479BB">
        <w:rPr>
          <w:rFonts w:ascii="Palatino" w:hAnsi="Palatino"/>
          <w:sz w:val="24"/>
          <w:szCs w:val="24"/>
        </w:rPr>
        <w:t xml:space="preserve"> </w:t>
      </w:r>
      <w:proofErr w:type="spellStart"/>
      <w:r w:rsidRPr="003479BB">
        <w:rPr>
          <w:rFonts w:ascii="Palatino" w:hAnsi="Palatino"/>
          <w:sz w:val="24"/>
          <w:szCs w:val="24"/>
        </w:rPr>
        <w:t>maupun</w:t>
      </w:r>
      <w:proofErr w:type="spellEnd"/>
      <w:r w:rsidRPr="003479BB">
        <w:rPr>
          <w:rFonts w:ascii="Palatino" w:hAnsi="Palatino"/>
          <w:sz w:val="24"/>
          <w:szCs w:val="24"/>
        </w:rPr>
        <w:t xml:space="preserve"> </w:t>
      </w:r>
      <w:proofErr w:type="spellStart"/>
      <w:r w:rsidRPr="003479BB">
        <w:rPr>
          <w:rFonts w:ascii="Palatino" w:hAnsi="Palatino"/>
          <w:sz w:val="24"/>
          <w:szCs w:val="24"/>
        </w:rPr>
        <w:t>jasa</w:t>
      </w:r>
      <w:proofErr w:type="spellEnd"/>
      <w:r w:rsidRPr="003479BB">
        <w:rPr>
          <w:rFonts w:ascii="Palatino" w:hAnsi="Palatino"/>
          <w:sz w:val="24"/>
          <w:szCs w:val="24"/>
        </w:rPr>
        <w:t xml:space="preserve"> </w:t>
      </w:r>
      <w:proofErr w:type="spellStart"/>
      <w:r w:rsidRPr="003479BB">
        <w:rPr>
          <w:rFonts w:ascii="Palatino" w:hAnsi="Palatino"/>
          <w:sz w:val="24"/>
          <w:szCs w:val="24"/>
        </w:rPr>
        <w:t>sehingga</w:t>
      </w:r>
      <w:proofErr w:type="spellEnd"/>
      <w:r w:rsidRPr="003479BB">
        <w:rPr>
          <w:rFonts w:ascii="Palatino" w:hAnsi="Palatino"/>
          <w:sz w:val="24"/>
          <w:szCs w:val="24"/>
        </w:rPr>
        <w:t xml:space="preserve"> </w:t>
      </w:r>
      <w:proofErr w:type="spellStart"/>
      <w:r w:rsidRPr="003479BB">
        <w:rPr>
          <w:rFonts w:ascii="Palatino" w:hAnsi="Palatino"/>
          <w:sz w:val="24"/>
          <w:szCs w:val="24"/>
        </w:rPr>
        <w:t>akan</w:t>
      </w:r>
      <w:proofErr w:type="spellEnd"/>
      <w:r w:rsidRPr="003479BB">
        <w:rPr>
          <w:rFonts w:ascii="Palatino" w:hAnsi="Palatino"/>
          <w:sz w:val="24"/>
          <w:szCs w:val="24"/>
        </w:rPr>
        <w:t xml:space="preserve"> </w:t>
      </w:r>
      <w:proofErr w:type="spellStart"/>
      <w:r w:rsidRPr="003479BB">
        <w:rPr>
          <w:rFonts w:ascii="Palatino" w:hAnsi="Palatino"/>
          <w:sz w:val="24"/>
          <w:szCs w:val="24"/>
        </w:rPr>
        <w:t>berdampak</w:t>
      </w:r>
      <w:proofErr w:type="spellEnd"/>
      <w:r w:rsidRPr="003479BB">
        <w:rPr>
          <w:rFonts w:ascii="Palatino" w:hAnsi="Palatino"/>
          <w:sz w:val="24"/>
          <w:szCs w:val="24"/>
        </w:rPr>
        <w:t xml:space="preserve"> </w:t>
      </w:r>
      <w:proofErr w:type="spellStart"/>
      <w:r w:rsidRPr="003479BB">
        <w:rPr>
          <w:rFonts w:ascii="Palatino" w:hAnsi="Palatino"/>
          <w:sz w:val="24"/>
          <w:szCs w:val="24"/>
        </w:rPr>
        <w:t>kepada</w:t>
      </w:r>
      <w:proofErr w:type="spellEnd"/>
      <w:r w:rsidRPr="003479BB">
        <w:rPr>
          <w:rFonts w:ascii="Palatino" w:hAnsi="Palatino"/>
          <w:sz w:val="24"/>
          <w:szCs w:val="24"/>
        </w:rPr>
        <w:t xml:space="preserve"> </w:t>
      </w:r>
      <w:proofErr w:type="spellStart"/>
      <w:r w:rsidRPr="003479BB">
        <w:rPr>
          <w:rFonts w:ascii="Palatino" w:hAnsi="Palatino"/>
          <w:sz w:val="24"/>
          <w:szCs w:val="24"/>
        </w:rPr>
        <w:t>peningkatan</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sehingga</w:t>
      </w:r>
      <w:proofErr w:type="spellEnd"/>
      <w:r w:rsidRPr="003479BB">
        <w:rPr>
          <w:rFonts w:ascii="Palatino" w:hAnsi="Palatino"/>
          <w:sz w:val="24"/>
          <w:szCs w:val="24"/>
        </w:rPr>
        <w:t xml:space="preserve"> </w:t>
      </w:r>
      <w:proofErr w:type="spellStart"/>
      <w:r w:rsidRPr="003479BB">
        <w:rPr>
          <w:rFonts w:ascii="Palatino" w:hAnsi="Palatino"/>
          <w:sz w:val="24"/>
          <w:szCs w:val="24"/>
        </w:rPr>
        <w:t>terdapat</w:t>
      </w:r>
      <w:proofErr w:type="spellEnd"/>
      <w:r w:rsidRPr="003479BB">
        <w:rPr>
          <w:rFonts w:ascii="Palatino" w:hAnsi="Palatino"/>
          <w:sz w:val="24"/>
          <w:szCs w:val="24"/>
        </w:rPr>
        <w:t xml:space="preserve"> </w:t>
      </w:r>
      <w:proofErr w:type="spellStart"/>
      <w:r w:rsidRPr="003479BB">
        <w:rPr>
          <w:rFonts w:ascii="Palatino" w:hAnsi="Palatino"/>
          <w:sz w:val="24"/>
          <w:szCs w:val="24"/>
        </w:rPr>
        <w:t>hubungan</w:t>
      </w:r>
      <w:proofErr w:type="spellEnd"/>
      <w:r w:rsidRPr="003479BB">
        <w:rPr>
          <w:rFonts w:ascii="Palatino" w:hAnsi="Palatino"/>
          <w:sz w:val="24"/>
          <w:szCs w:val="24"/>
        </w:rPr>
        <w:t xml:space="preserve"> yang </w:t>
      </w:r>
      <w:proofErr w:type="spellStart"/>
      <w:r w:rsidRPr="003479BB">
        <w:rPr>
          <w:rFonts w:ascii="Palatino" w:hAnsi="Palatino"/>
          <w:sz w:val="24"/>
          <w:szCs w:val="24"/>
        </w:rPr>
        <w:t>signifikan</w:t>
      </w:r>
      <w:proofErr w:type="spellEnd"/>
      <w:r w:rsidRPr="003479BB">
        <w:rPr>
          <w:rFonts w:ascii="Palatino" w:hAnsi="Palatino"/>
          <w:sz w:val="24"/>
          <w:szCs w:val="24"/>
        </w:rPr>
        <w:t xml:space="preserve"> </w:t>
      </w:r>
      <w:proofErr w:type="spellStart"/>
      <w:r w:rsidRPr="003479BB">
        <w:rPr>
          <w:rFonts w:ascii="Palatino" w:hAnsi="Palatino"/>
          <w:sz w:val="24"/>
          <w:szCs w:val="24"/>
        </w:rPr>
        <w:t>antara</w:t>
      </w:r>
      <w:proofErr w:type="spellEnd"/>
      <w:r w:rsidRPr="003479BB">
        <w:rPr>
          <w:rFonts w:ascii="Palatino" w:hAnsi="Palatino"/>
          <w:sz w:val="24"/>
          <w:szCs w:val="24"/>
        </w:rPr>
        <w:t xml:space="preserve"> </w:t>
      </w:r>
      <w:proofErr w:type="spellStart"/>
      <w:r w:rsidRPr="003479BB">
        <w:rPr>
          <w:rFonts w:ascii="Palatino" w:hAnsi="Palatino"/>
          <w:sz w:val="24"/>
          <w:szCs w:val="24"/>
        </w:rPr>
        <w:t>promosi</w:t>
      </w:r>
      <w:proofErr w:type="spellEnd"/>
      <w:r w:rsidRPr="003479BB">
        <w:rPr>
          <w:rFonts w:ascii="Palatino" w:hAnsi="Palatino"/>
          <w:sz w:val="24"/>
          <w:szCs w:val="24"/>
        </w:rPr>
        <w:t xml:space="preserve"> dan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w:t>
      </w:r>
    </w:p>
    <w:p w14:paraId="5F5D5FFC" w14:textId="77777777" w:rsidR="00683BB7" w:rsidRPr="003479BB" w:rsidRDefault="00683BB7" w:rsidP="00EB7B47">
      <w:pPr>
        <w:ind w:firstLine="720"/>
        <w:jc w:val="both"/>
        <w:rPr>
          <w:rFonts w:ascii="Palatino" w:hAnsi="Palatino"/>
          <w:sz w:val="24"/>
          <w:szCs w:val="24"/>
        </w:rPr>
      </w:pPr>
      <w:proofErr w:type="spellStart"/>
      <w:r w:rsidRPr="003479BB">
        <w:rPr>
          <w:rFonts w:ascii="Palatino" w:hAnsi="Palatino"/>
          <w:sz w:val="24"/>
          <w:szCs w:val="24"/>
        </w:rPr>
        <w:t>Faktor</w:t>
      </w:r>
      <w:proofErr w:type="spellEnd"/>
      <w:r w:rsidRPr="003479BB">
        <w:rPr>
          <w:rFonts w:ascii="Palatino" w:hAnsi="Palatino"/>
          <w:sz w:val="24"/>
          <w:szCs w:val="24"/>
        </w:rPr>
        <w:t xml:space="preserve"> lain yang </w:t>
      </w:r>
      <w:proofErr w:type="spellStart"/>
      <w:r w:rsidRPr="003479BB">
        <w:rPr>
          <w:rFonts w:ascii="Palatino" w:hAnsi="Palatino"/>
          <w:sz w:val="24"/>
          <w:szCs w:val="24"/>
        </w:rPr>
        <w:t>dapat</w:t>
      </w:r>
      <w:proofErr w:type="spellEnd"/>
      <w:r w:rsidRPr="003479BB">
        <w:rPr>
          <w:rFonts w:ascii="Palatino" w:hAnsi="Palatino"/>
          <w:sz w:val="24"/>
          <w:szCs w:val="24"/>
        </w:rPr>
        <w:t xml:space="preserve"> </w:t>
      </w:r>
      <w:proofErr w:type="spellStart"/>
      <w:r w:rsidRPr="003479BB">
        <w:rPr>
          <w:rFonts w:ascii="Palatino" w:hAnsi="Palatino"/>
          <w:sz w:val="24"/>
          <w:szCs w:val="24"/>
        </w:rPr>
        <w:t>mempengaruhi</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ialah</w:t>
      </w:r>
      <w:proofErr w:type="spellEnd"/>
      <w:r w:rsidRPr="003479BB">
        <w:rPr>
          <w:rFonts w:ascii="Palatino" w:hAnsi="Palatino"/>
          <w:sz w:val="24"/>
          <w:szCs w:val="24"/>
        </w:rPr>
        <w:t xml:space="preserve"> CSR. Dimana </w:t>
      </w:r>
      <w:proofErr w:type="spellStart"/>
      <w:r w:rsidRPr="003479BB">
        <w:rPr>
          <w:rFonts w:ascii="Palatino" w:hAnsi="Palatino"/>
          <w:sz w:val="24"/>
          <w:szCs w:val="24"/>
        </w:rPr>
        <w:t>suatu</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memiliki</w:t>
      </w:r>
      <w:proofErr w:type="spellEnd"/>
      <w:r w:rsidRPr="003479BB">
        <w:rPr>
          <w:rFonts w:ascii="Palatino" w:hAnsi="Palatino"/>
          <w:sz w:val="24"/>
          <w:szCs w:val="24"/>
        </w:rPr>
        <w:t xml:space="preserve"> </w:t>
      </w:r>
      <w:proofErr w:type="spellStart"/>
      <w:r w:rsidRPr="003479BB">
        <w:rPr>
          <w:rFonts w:ascii="Palatino" w:hAnsi="Palatino"/>
          <w:sz w:val="24"/>
          <w:szCs w:val="24"/>
        </w:rPr>
        <w:t>tanggung</w:t>
      </w:r>
      <w:proofErr w:type="spellEnd"/>
      <w:r w:rsidRPr="003479BB">
        <w:rPr>
          <w:rFonts w:ascii="Palatino" w:hAnsi="Palatino"/>
          <w:sz w:val="24"/>
          <w:szCs w:val="24"/>
        </w:rPr>
        <w:t xml:space="preserve"> </w:t>
      </w:r>
      <w:proofErr w:type="spellStart"/>
      <w:r w:rsidRPr="003479BB">
        <w:rPr>
          <w:rFonts w:ascii="Palatino" w:hAnsi="Palatino"/>
          <w:sz w:val="24"/>
          <w:szCs w:val="24"/>
        </w:rPr>
        <w:t>jawab</w:t>
      </w:r>
      <w:proofErr w:type="spellEnd"/>
      <w:r w:rsidRPr="003479BB">
        <w:rPr>
          <w:rFonts w:ascii="Palatino" w:hAnsi="Palatino"/>
          <w:sz w:val="24"/>
          <w:szCs w:val="24"/>
        </w:rPr>
        <w:t xml:space="preserve"> </w:t>
      </w:r>
      <w:proofErr w:type="spellStart"/>
      <w:r w:rsidRPr="003479BB">
        <w:rPr>
          <w:rFonts w:ascii="Palatino" w:hAnsi="Palatino"/>
          <w:sz w:val="24"/>
          <w:szCs w:val="24"/>
        </w:rPr>
        <w:t>sosial</w:t>
      </w:r>
      <w:proofErr w:type="spellEnd"/>
      <w:r w:rsidRPr="003479BB">
        <w:rPr>
          <w:rFonts w:ascii="Palatino" w:hAnsi="Palatino"/>
          <w:sz w:val="24"/>
          <w:szCs w:val="24"/>
        </w:rPr>
        <w:t xml:space="preserve"> </w:t>
      </w:r>
      <w:proofErr w:type="spellStart"/>
      <w:r w:rsidRPr="003479BB">
        <w:rPr>
          <w:rFonts w:ascii="Palatino" w:hAnsi="Palatino"/>
          <w:sz w:val="24"/>
          <w:szCs w:val="24"/>
        </w:rPr>
        <w:t>terhadap</w:t>
      </w:r>
      <w:proofErr w:type="spellEnd"/>
      <w:r w:rsidRPr="003479BB">
        <w:rPr>
          <w:rFonts w:ascii="Palatino" w:hAnsi="Palatino"/>
          <w:sz w:val="24"/>
          <w:szCs w:val="24"/>
        </w:rPr>
        <w:t xml:space="preserve"> </w:t>
      </w:r>
      <w:proofErr w:type="spellStart"/>
      <w:r w:rsidRPr="003479BB">
        <w:rPr>
          <w:rFonts w:ascii="Palatino" w:hAnsi="Palatino"/>
          <w:sz w:val="24"/>
          <w:szCs w:val="24"/>
        </w:rPr>
        <w:t>masyarakat</w:t>
      </w:r>
      <w:proofErr w:type="spellEnd"/>
      <w:r w:rsidRPr="003479BB">
        <w:rPr>
          <w:rFonts w:ascii="Palatino" w:hAnsi="Palatino"/>
          <w:sz w:val="24"/>
          <w:szCs w:val="24"/>
        </w:rPr>
        <w:t xml:space="preserve"> di </w:t>
      </w:r>
      <w:proofErr w:type="spellStart"/>
      <w:r w:rsidRPr="003479BB">
        <w:rPr>
          <w:rFonts w:ascii="Palatino" w:hAnsi="Palatino"/>
          <w:sz w:val="24"/>
          <w:szCs w:val="24"/>
        </w:rPr>
        <w:t>sekitar</w:t>
      </w:r>
      <w:proofErr w:type="spellEnd"/>
      <w:r w:rsidRPr="003479BB">
        <w:rPr>
          <w:rFonts w:ascii="Palatino" w:hAnsi="Palatino"/>
          <w:sz w:val="24"/>
          <w:szCs w:val="24"/>
        </w:rPr>
        <w:t xml:space="preserve"> </w:t>
      </w:r>
      <w:proofErr w:type="spellStart"/>
      <w:r w:rsidRPr="003479BB">
        <w:rPr>
          <w:rFonts w:ascii="Palatino" w:hAnsi="Palatino"/>
          <w:sz w:val="24"/>
          <w:szCs w:val="24"/>
        </w:rPr>
        <w:t>lingkungan</w:t>
      </w:r>
      <w:proofErr w:type="spellEnd"/>
      <w:r w:rsidRPr="003479BB">
        <w:rPr>
          <w:rFonts w:ascii="Palatino" w:hAnsi="Palatino"/>
          <w:sz w:val="24"/>
          <w:szCs w:val="24"/>
        </w:rPr>
        <w:t xml:space="preserve"> </w:t>
      </w:r>
      <w:proofErr w:type="spellStart"/>
      <w:r w:rsidRPr="003479BB">
        <w:rPr>
          <w:rFonts w:ascii="Palatino" w:hAnsi="Palatino"/>
          <w:sz w:val="24"/>
          <w:szCs w:val="24"/>
        </w:rPr>
        <w:t>usahanya</w:t>
      </w:r>
      <w:proofErr w:type="spellEnd"/>
      <w:r w:rsidRPr="003479BB">
        <w:rPr>
          <w:rFonts w:ascii="Palatino" w:hAnsi="Palatino"/>
          <w:sz w:val="24"/>
          <w:szCs w:val="24"/>
        </w:rPr>
        <w:t xml:space="preserve"> </w:t>
      </w:r>
      <w:proofErr w:type="spellStart"/>
      <w:r w:rsidRPr="003479BB">
        <w:rPr>
          <w:rFonts w:ascii="Palatino" w:hAnsi="Palatino"/>
          <w:sz w:val="24"/>
          <w:szCs w:val="24"/>
        </w:rPr>
        <w:t>didirikan</w:t>
      </w:r>
      <w:proofErr w:type="spellEnd"/>
      <w:r w:rsidRPr="003479BB">
        <w:rPr>
          <w:rFonts w:ascii="Palatino" w:hAnsi="Palatino"/>
          <w:sz w:val="24"/>
          <w:szCs w:val="24"/>
        </w:rPr>
        <w:t xml:space="preserve">. </w:t>
      </w:r>
      <w:proofErr w:type="spellStart"/>
      <w:r w:rsidRPr="003479BB">
        <w:rPr>
          <w:rFonts w:ascii="Palatino" w:hAnsi="Palatino"/>
          <w:sz w:val="24"/>
          <w:szCs w:val="24"/>
        </w:rPr>
        <w:t>Menurut</w:t>
      </w:r>
      <w:proofErr w:type="spellEnd"/>
      <w:r w:rsidRPr="003479BB">
        <w:rPr>
          <w:rFonts w:ascii="Palatino" w:hAnsi="Palatino"/>
          <w:sz w:val="24"/>
          <w:szCs w:val="24"/>
        </w:rPr>
        <w:t xml:space="preserve"> Kotler dan Lee (2014) </w:t>
      </w:r>
      <w:proofErr w:type="spellStart"/>
      <w:r w:rsidRPr="003479BB">
        <w:rPr>
          <w:rFonts w:ascii="Palatino" w:hAnsi="Palatino"/>
          <w:sz w:val="24"/>
          <w:szCs w:val="24"/>
        </w:rPr>
        <w:t>memberikan</w:t>
      </w:r>
      <w:proofErr w:type="spellEnd"/>
      <w:r w:rsidRPr="003479BB">
        <w:rPr>
          <w:rFonts w:ascii="Palatino" w:hAnsi="Palatino"/>
          <w:sz w:val="24"/>
          <w:szCs w:val="24"/>
        </w:rPr>
        <w:t xml:space="preserve"> </w:t>
      </w:r>
      <w:proofErr w:type="spellStart"/>
      <w:r w:rsidRPr="003479BB">
        <w:rPr>
          <w:rFonts w:ascii="Palatino" w:hAnsi="Palatino"/>
          <w:sz w:val="24"/>
          <w:szCs w:val="24"/>
        </w:rPr>
        <w:t>rumusan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w:t>
      </w:r>
      <w:r w:rsidRPr="003479BB">
        <w:rPr>
          <w:rFonts w:ascii="Palatino" w:hAnsi="Palatino"/>
          <w:i/>
          <w:sz w:val="24"/>
          <w:szCs w:val="24"/>
        </w:rPr>
        <w:t xml:space="preserve">corporate social responsibility is a commitment to improve community </w:t>
      </w:r>
      <w:proofErr w:type="spellStart"/>
      <w:r w:rsidRPr="003479BB">
        <w:rPr>
          <w:rFonts w:ascii="Palatino" w:hAnsi="Palatino"/>
          <w:i/>
          <w:sz w:val="24"/>
          <w:szCs w:val="24"/>
        </w:rPr>
        <w:t>well being</w:t>
      </w:r>
      <w:proofErr w:type="spellEnd"/>
      <w:r w:rsidRPr="003479BB">
        <w:rPr>
          <w:rFonts w:ascii="Palatino" w:hAnsi="Palatino"/>
          <w:i/>
          <w:sz w:val="24"/>
          <w:szCs w:val="24"/>
        </w:rPr>
        <w:t xml:space="preserve"> </w:t>
      </w:r>
      <w:proofErr w:type="spellStart"/>
      <w:r w:rsidRPr="003479BB">
        <w:rPr>
          <w:rFonts w:ascii="Palatino" w:hAnsi="Palatino"/>
          <w:i/>
          <w:sz w:val="24"/>
          <w:szCs w:val="24"/>
        </w:rPr>
        <w:t>throught</w:t>
      </w:r>
      <w:proofErr w:type="spellEnd"/>
      <w:r w:rsidRPr="003479BB">
        <w:rPr>
          <w:rFonts w:ascii="Palatino" w:hAnsi="Palatino"/>
          <w:i/>
          <w:sz w:val="24"/>
          <w:szCs w:val="24"/>
        </w:rPr>
        <w:t xml:space="preserve"> discretionary business practices and contribution of corporate resources</w:t>
      </w:r>
      <w:r w:rsidRPr="003479BB">
        <w:rPr>
          <w:rFonts w:ascii="Palatino" w:hAnsi="Palatino"/>
          <w:sz w:val="24"/>
          <w:szCs w:val="24"/>
        </w:rPr>
        <w:t xml:space="preserve">”. Dimana </w:t>
      </w:r>
      <w:proofErr w:type="spellStart"/>
      <w:r w:rsidRPr="003479BB">
        <w:rPr>
          <w:rFonts w:ascii="Palatino" w:hAnsi="Palatino"/>
          <w:sz w:val="24"/>
          <w:szCs w:val="24"/>
        </w:rPr>
        <w:t>sebuah</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memiliki</w:t>
      </w:r>
      <w:proofErr w:type="spellEnd"/>
      <w:r w:rsidRPr="003479BB">
        <w:rPr>
          <w:rFonts w:ascii="Palatino" w:hAnsi="Palatino"/>
          <w:sz w:val="24"/>
          <w:szCs w:val="24"/>
        </w:rPr>
        <w:t xml:space="preserve"> </w:t>
      </w:r>
      <w:proofErr w:type="spellStart"/>
      <w:r w:rsidRPr="003479BB">
        <w:rPr>
          <w:rFonts w:ascii="Palatino" w:hAnsi="Palatino"/>
          <w:sz w:val="24"/>
          <w:szCs w:val="24"/>
        </w:rPr>
        <w:t>tanggung</w:t>
      </w:r>
      <w:proofErr w:type="spellEnd"/>
      <w:r w:rsidRPr="003479BB">
        <w:rPr>
          <w:rFonts w:ascii="Palatino" w:hAnsi="Palatino"/>
          <w:sz w:val="24"/>
          <w:szCs w:val="24"/>
        </w:rPr>
        <w:t xml:space="preserve"> </w:t>
      </w:r>
      <w:proofErr w:type="spellStart"/>
      <w:r w:rsidRPr="003479BB">
        <w:rPr>
          <w:rFonts w:ascii="Palatino" w:hAnsi="Palatino"/>
          <w:sz w:val="24"/>
          <w:szCs w:val="24"/>
        </w:rPr>
        <w:t>jawab</w:t>
      </w:r>
      <w:proofErr w:type="spellEnd"/>
      <w:r w:rsidRPr="003479BB">
        <w:rPr>
          <w:rFonts w:ascii="Palatino" w:hAnsi="Palatino"/>
          <w:sz w:val="24"/>
          <w:szCs w:val="24"/>
        </w:rPr>
        <w:t xml:space="preserve"> </w:t>
      </w:r>
      <w:proofErr w:type="spellStart"/>
      <w:r w:rsidRPr="003479BB">
        <w:rPr>
          <w:rFonts w:ascii="Palatino" w:hAnsi="Palatino"/>
          <w:sz w:val="24"/>
          <w:szCs w:val="24"/>
        </w:rPr>
        <w:t>sosial</w:t>
      </w:r>
      <w:proofErr w:type="spellEnd"/>
      <w:r w:rsidRPr="003479BB">
        <w:rPr>
          <w:rFonts w:ascii="Palatino" w:hAnsi="Palatino"/>
          <w:sz w:val="24"/>
          <w:szCs w:val="24"/>
        </w:rPr>
        <w:t xml:space="preserve"> </w:t>
      </w:r>
      <w:proofErr w:type="spellStart"/>
      <w:r w:rsidRPr="003479BB">
        <w:rPr>
          <w:rFonts w:ascii="Palatino" w:hAnsi="Palatino"/>
          <w:sz w:val="24"/>
          <w:szCs w:val="24"/>
        </w:rPr>
        <w:t>melalui</w:t>
      </w:r>
      <w:proofErr w:type="spellEnd"/>
      <w:r w:rsidRPr="003479BB">
        <w:rPr>
          <w:rFonts w:ascii="Palatino" w:hAnsi="Palatino"/>
          <w:sz w:val="24"/>
          <w:szCs w:val="24"/>
        </w:rPr>
        <w:t xml:space="preserve"> </w:t>
      </w:r>
      <w:proofErr w:type="spellStart"/>
      <w:r w:rsidRPr="003479BB">
        <w:rPr>
          <w:rFonts w:ascii="Palatino" w:hAnsi="Palatino"/>
          <w:sz w:val="24"/>
          <w:szCs w:val="24"/>
        </w:rPr>
        <w:t>praktik</w:t>
      </w:r>
      <w:proofErr w:type="spellEnd"/>
      <w:r w:rsidRPr="003479BB">
        <w:rPr>
          <w:rFonts w:ascii="Palatino" w:hAnsi="Palatino"/>
          <w:sz w:val="24"/>
          <w:szCs w:val="24"/>
        </w:rPr>
        <w:t xml:space="preserve"> </w:t>
      </w:r>
      <w:proofErr w:type="spellStart"/>
      <w:r w:rsidRPr="003479BB">
        <w:rPr>
          <w:rFonts w:ascii="Palatino" w:hAnsi="Palatino"/>
          <w:sz w:val="24"/>
          <w:szCs w:val="24"/>
        </w:rPr>
        <w:t>bisnisnya</w:t>
      </w:r>
      <w:proofErr w:type="spellEnd"/>
      <w:r w:rsidRPr="003479BB">
        <w:rPr>
          <w:rFonts w:ascii="Palatino" w:hAnsi="Palatino"/>
          <w:sz w:val="24"/>
          <w:szCs w:val="24"/>
        </w:rPr>
        <w:t xml:space="preserve">. </w:t>
      </w:r>
    </w:p>
    <w:p w14:paraId="1C3837EA" w14:textId="77777777" w:rsidR="00683BB7" w:rsidRPr="003479BB" w:rsidRDefault="00683BB7" w:rsidP="00EB7B47">
      <w:pPr>
        <w:ind w:firstLine="720"/>
        <w:jc w:val="both"/>
        <w:rPr>
          <w:rFonts w:ascii="Palatino" w:hAnsi="Palatino"/>
          <w:sz w:val="24"/>
          <w:szCs w:val="24"/>
        </w:rPr>
      </w:pPr>
      <w:proofErr w:type="spellStart"/>
      <w:r w:rsidRPr="003479BB">
        <w:rPr>
          <w:rFonts w:ascii="Palatino" w:hAnsi="Palatino"/>
          <w:sz w:val="24"/>
          <w:szCs w:val="24"/>
        </w:rPr>
        <w:t>Afriando</w:t>
      </w:r>
      <w:proofErr w:type="spellEnd"/>
      <w:r w:rsidRPr="003479BB">
        <w:rPr>
          <w:rFonts w:ascii="Palatino" w:hAnsi="Palatino"/>
          <w:sz w:val="24"/>
          <w:szCs w:val="24"/>
        </w:rPr>
        <w:t xml:space="preserve"> (2019) </w:t>
      </w:r>
      <w:proofErr w:type="spellStart"/>
      <w:r w:rsidRPr="003479BB">
        <w:rPr>
          <w:rFonts w:ascii="Palatino" w:hAnsi="Palatino"/>
          <w:sz w:val="24"/>
          <w:szCs w:val="24"/>
        </w:rPr>
        <w:t>menjelaskan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yang </w:t>
      </w:r>
      <w:proofErr w:type="spellStart"/>
      <w:r w:rsidRPr="003479BB">
        <w:rPr>
          <w:rFonts w:ascii="Palatino" w:hAnsi="Palatino"/>
          <w:sz w:val="24"/>
          <w:szCs w:val="24"/>
        </w:rPr>
        <w:t>mempraktikkan</w:t>
      </w:r>
      <w:proofErr w:type="spellEnd"/>
      <w:r w:rsidRPr="003479BB">
        <w:rPr>
          <w:rFonts w:ascii="Palatino" w:hAnsi="Palatino"/>
          <w:sz w:val="24"/>
          <w:szCs w:val="24"/>
        </w:rPr>
        <w:t xml:space="preserve"> </w:t>
      </w:r>
      <w:proofErr w:type="spellStart"/>
      <w:r w:rsidRPr="003479BB">
        <w:rPr>
          <w:rFonts w:ascii="Palatino" w:hAnsi="Palatino"/>
          <w:sz w:val="24"/>
          <w:szCs w:val="24"/>
        </w:rPr>
        <w:t>aktivitas</w:t>
      </w:r>
      <w:proofErr w:type="spellEnd"/>
      <w:r w:rsidRPr="003479BB">
        <w:rPr>
          <w:rFonts w:ascii="Palatino" w:hAnsi="Palatino"/>
          <w:sz w:val="24"/>
          <w:szCs w:val="24"/>
        </w:rPr>
        <w:t xml:space="preserve"> CSR yang </w:t>
      </w:r>
      <w:proofErr w:type="spellStart"/>
      <w:r w:rsidRPr="003479BB">
        <w:rPr>
          <w:rFonts w:ascii="Palatino" w:hAnsi="Palatino"/>
          <w:sz w:val="24"/>
          <w:szCs w:val="24"/>
        </w:rPr>
        <w:t>sebenarnya</w:t>
      </w:r>
      <w:proofErr w:type="spellEnd"/>
      <w:r w:rsidRPr="003479BB">
        <w:rPr>
          <w:rFonts w:ascii="Palatino" w:hAnsi="Palatino"/>
          <w:sz w:val="24"/>
          <w:szCs w:val="24"/>
        </w:rPr>
        <w:t xml:space="preserve"> </w:t>
      </w:r>
      <w:proofErr w:type="spellStart"/>
      <w:r w:rsidRPr="003479BB">
        <w:rPr>
          <w:rFonts w:ascii="Palatino" w:hAnsi="Palatino"/>
          <w:sz w:val="24"/>
          <w:szCs w:val="24"/>
        </w:rPr>
        <w:t>meningkatkan</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mereka</w:t>
      </w:r>
      <w:proofErr w:type="spellEnd"/>
      <w:r w:rsidRPr="003479BB">
        <w:rPr>
          <w:rFonts w:ascii="Palatino" w:hAnsi="Palatino"/>
          <w:sz w:val="24"/>
          <w:szCs w:val="24"/>
        </w:rPr>
        <w:t xml:space="preserve"> </w:t>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meningkatkan</w:t>
      </w:r>
      <w:proofErr w:type="spellEnd"/>
      <w:r w:rsidRPr="003479BB">
        <w:rPr>
          <w:rFonts w:ascii="Palatino" w:hAnsi="Palatino"/>
          <w:sz w:val="24"/>
          <w:szCs w:val="24"/>
        </w:rPr>
        <w:t xml:space="preserve"> </w:t>
      </w:r>
      <w:proofErr w:type="spellStart"/>
      <w:r w:rsidRPr="003479BB">
        <w:rPr>
          <w:rFonts w:ascii="Palatino" w:hAnsi="Palatino"/>
          <w:sz w:val="24"/>
          <w:szCs w:val="24"/>
        </w:rPr>
        <w:t>citra</w:t>
      </w:r>
      <w:proofErr w:type="spellEnd"/>
      <w:r w:rsidRPr="003479BB">
        <w:rPr>
          <w:rFonts w:ascii="Palatino" w:hAnsi="Palatino"/>
          <w:sz w:val="24"/>
          <w:szCs w:val="24"/>
        </w:rPr>
        <w:t xml:space="preserve"> </w:t>
      </w:r>
      <w:proofErr w:type="spellStart"/>
      <w:r w:rsidRPr="003479BB">
        <w:rPr>
          <w:rFonts w:ascii="Palatino" w:hAnsi="Palatino"/>
          <w:sz w:val="24"/>
          <w:szCs w:val="24"/>
        </w:rPr>
        <w:t>mereka</w:t>
      </w:r>
      <w:proofErr w:type="spellEnd"/>
      <w:r w:rsidRPr="003479BB">
        <w:rPr>
          <w:rFonts w:ascii="Palatino" w:hAnsi="Palatino"/>
          <w:sz w:val="24"/>
          <w:szCs w:val="24"/>
        </w:rPr>
        <w:t xml:space="preserve"> dan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jangka</w:t>
      </w:r>
      <w:proofErr w:type="spellEnd"/>
      <w:r w:rsidRPr="003479BB">
        <w:rPr>
          <w:rFonts w:ascii="Palatino" w:hAnsi="Palatino"/>
          <w:sz w:val="24"/>
          <w:szCs w:val="24"/>
        </w:rPr>
        <w:t xml:space="preserve"> </w:t>
      </w:r>
      <w:proofErr w:type="spellStart"/>
      <w:r w:rsidRPr="003479BB">
        <w:rPr>
          <w:rFonts w:ascii="Palatino" w:hAnsi="Palatino"/>
          <w:sz w:val="24"/>
          <w:szCs w:val="24"/>
        </w:rPr>
        <w:t>panjang</w:t>
      </w:r>
      <w:proofErr w:type="spellEnd"/>
      <w:r w:rsidRPr="003479BB">
        <w:rPr>
          <w:rFonts w:ascii="Palatino" w:hAnsi="Palatino"/>
          <w:sz w:val="24"/>
          <w:szCs w:val="24"/>
        </w:rPr>
        <w:t xml:space="preserve"> </w:t>
      </w:r>
      <w:proofErr w:type="spellStart"/>
      <w:r w:rsidRPr="003479BB">
        <w:rPr>
          <w:rFonts w:ascii="Palatino" w:hAnsi="Palatino"/>
          <w:sz w:val="24"/>
          <w:szCs w:val="24"/>
        </w:rPr>
        <w:t>mengembangkan</w:t>
      </w:r>
      <w:proofErr w:type="spellEnd"/>
      <w:r w:rsidRPr="003479BB">
        <w:rPr>
          <w:rFonts w:ascii="Palatino" w:hAnsi="Palatino"/>
          <w:sz w:val="24"/>
          <w:szCs w:val="24"/>
        </w:rPr>
        <w:t xml:space="preserve"> </w:t>
      </w:r>
      <w:proofErr w:type="spellStart"/>
      <w:r w:rsidRPr="003479BB">
        <w:rPr>
          <w:rFonts w:ascii="Palatino" w:hAnsi="Palatino"/>
          <w:sz w:val="24"/>
          <w:szCs w:val="24"/>
        </w:rPr>
        <w:t>keunggulan</w:t>
      </w:r>
      <w:proofErr w:type="spellEnd"/>
      <w:r w:rsidRPr="003479BB">
        <w:rPr>
          <w:rFonts w:ascii="Palatino" w:hAnsi="Palatino"/>
          <w:sz w:val="24"/>
          <w:szCs w:val="24"/>
        </w:rPr>
        <w:t xml:space="preserve"> </w:t>
      </w:r>
      <w:proofErr w:type="spellStart"/>
      <w:r w:rsidRPr="003479BB">
        <w:rPr>
          <w:rFonts w:ascii="Palatino" w:hAnsi="Palatino"/>
          <w:sz w:val="24"/>
          <w:szCs w:val="24"/>
        </w:rPr>
        <w:t>kompetitif</w:t>
      </w:r>
      <w:proofErr w:type="spellEnd"/>
      <w:r w:rsidRPr="003479BB">
        <w:rPr>
          <w:rFonts w:ascii="Palatino" w:hAnsi="Palatino"/>
          <w:sz w:val="24"/>
          <w:szCs w:val="24"/>
        </w:rPr>
        <w:t xml:space="preserve">. </w:t>
      </w:r>
      <w:proofErr w:type="spellStart"/>
      <w:r w:rsidRPr="003479BB">
        <w:rPr>
          <w:rFonts w:ascii="Palatino" w:hAnsi="Palatino"/>
          <w:sz w:val="24"/>
          <w:szCs w:val="24"/>
        </w:rPr>
        <w:t>Selvia</w:t>
      </w:r>
      <w:proofErr w:type="spellEnd"/>
      <w:r w:rsidRPr="003479BB">
        <w:rPr>
          <w:rFonts w:ascii="Palatino" w:hAnsi="Palatino"/>
          <w:sz w:val="24"/>
          <w:szCs w:val="24"/>
        </w:rPr>
        <w:t xml:space="preserve"> (2011)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penelitiannya</w:t>
      </w:r>
      <w:proofErr w:type="spellEnd"/>
      <w:r w:rsidRPr="003479BB">
        <w:rPr>
          <w:rFonts w:ascii="Palatino" w:hAnsi="Palatino"/>
          <w:sz w:val="24"/>
          <w:szCs w:val="24"/>
        </w:rPr>
        <w:t xml:space="preserve"> </w:t>
      </w:r>
      <w:proofErr w:type="spellStart"/>
      <w:r w:rsidRPr="003479BB">
        <w:rPr>
          <w:rFonts w:ascii="Palatino" w:hAnsi="Palatino"/>
          <w:sz w:val="24"/>
          <w:szCs w:val="24"/>
        </w:rPr>
        <w:t>menyimpulkan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w:t>
      </w:r>
      <w:proofErr w:type="spellStart"/>
      <w:r w:rsidRPr="003479BB">
        <w:rPr>
          <w:rFonts w:ascii="Palatino" w:hAnsi="Palatino"/>
          <w:sz w:val="24"/>
          <w:szCs w:val="24"/>
        </w:rPr>
        <w:t>terdapat</w:t>
      </w:r>
      <w:proofErr w:type="spellEnd"/>
      <w:r w:rsidRPr="003479BB">
        <w:rPr>
          <w:rFonts w:ascii="Palatino" w:hAnsi="Palatino"/>
          <w:sz w:val="24"/>
          <w:szCs w:val="24"/>
        </w:rPr>
        <w:t xml:space="preserve"> </w:t>
      </w:r>
      <w:proofErr w:type="spellStart"/>
      <w:r w:rsidRPr="003479BB">
        <w:rPr>
          <w:rFonts w:ascii="Palatino" w:hAnsi="Palatino"/>
          <w:sz w:val="24"/>
          <w:szCs w:val="24"/>
        </w:rPr>
        <w:t>pengaruh</w:t>
      </w:r>
      <w:proofErr w:type="spellEnd"/>
      <w:r w:rsidRPr="003479BB">
        <w:rPr>
          <w:rFonts w:ascii="Palatino" w:hAnsi="Palatino"/>
          <w:sz w:val="24"/>
          <w:szCs w:val="24"/>
        </w:rPr>
        <w:t xml:space="preserve"> </w:t>
      </w:r>
      <w:proofErr w:type="spellStart"/>
      <w:r w:rsidRPr="003479BB">
        <w:rPr>
          <w:rFonts w:ascii="Palatino" w:hAnsi="Palatino"/>
          <w:sz w:val="24"/>
          <w:szCs w:val="24"/>
        </w:rPr>
        <w:t>signifikan</w:t>
      </w:r>
      <w:proofErr w:type="spellEnd"/>
      <w:r w:rsidRPr="003479BB">
        <w:rPr>
          <w:rFonts w:ascii="Palatino" w:hAnsi="Palatino"/>
          <w:sz w:val="24"/>
          <w:szCs w:val="24"/>
        </w:rPr>
        <w:t xml:space="preserve"> </w:t>
      </w:r>
      <w:proofErr w:type="spellStart"/>
      <w:r w:rsidRPr="003479BB">
        <w:rPr>
          <w:rFonts w:ascii="Palatino" w:hAnsi="Palatino"/>
          <w:sz w:val="24"/>
          <w:szCs w:val="24"/>
        </w:rPr>
        <w:t>antara</w:t>
      </w:r>
      <w:proofErr w:type="spellEnd"/>
      <w:r w:rsidRPr="003479BB">
        <w:rPr>
          <w:rFonts w:ascii="Palatino" w:hAnsi="Palatino"/>
          <w:sz w:val="24"/>
          <w:szCs w:val="24"/>
        </w:rPr>
        <w:t xml:space="preserve"> </w:t>
      </w:r>
      <w:proofErr w:type="spellStart"/>
      <w:r w:rsidRPr="003479BB">
        <w:rPr>
          <w:rFonts w:ascii="Palatino" w:hAnsi="Palatino"/>
          <w:sz w:val="24"/>
          <w:szCs w:val="24"/>
        </w:rPr>
        <w:t>penerapan</w:t>
      </w:r>
      <w:proofErr w:type="spellEnd"/>
      <w:r w:rsidRPr="003479BB">
        <w:rPr>
          <w:rFonts w:ascii="Palatino" w:hAnsi="Palatino"/>
          <w:sz w:val="24"/>
          <w:szCs w:val="24"/>
        </w:rPr>
        <w:t xml:space="preserve"> CSR </w:t>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tingkat</w:t>
      </w:r>
      <w:proofErr w:type="spellEnd"/>
      <w:r w:rsidRPr="003479BB">
        <w:rPr>
          <w:rFonts w:ascii="Palatino" w:hAnsi="Palatino"/>
          <w:sz w:val="24"/>
          <w:szCs w:val="24"/>
        </w:rPr>
        <w:t xml:space="preserve"> profit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sehingga</w:t>
      </w:r>
      <w:proofErr w:type="spellEnd"/>
      <w:r w:rsidRPr="003479BB">
        <w:rPr>
          <w:rFonts w:ascii="Palatino" w:hAnsi="Palatino"/>
          <w:sz w:val="24"/>
          <w:szCs w:val="24"/>
        </w:rPr>
        <w:t xml:space="preserve"> CSR </w:t>
      </w:r>
      <w:proofErr w:type="spellStart"/>
      <w:r w:rsidRPr="003479BB">
        <w:rPr>
          <w:rFonts w:ascii="Palatino" w:hAnsi="Palatino"/>
          <w:sz w:val="24"/>
          <w:szCs w:val="24"/>
        </w:rPr>
        <w:t>berpengaruh</w:t>
      </w:r>
      <w:proofErr w:type="spellEnd"/>
      <w:r w:rsidRPr="003479BB">
        <w:rPr>
          <w:rFonts w:ascii="Palatino" w:hAnsi="Palatino"/>
          <w:sz w:val="24"/>
          <w:szCs w:val="24"/>
        </w:rPr>
        <w:t xml:space="preserve"> </w:t>
      </w:r>
      <w:proofErr w:type="spellStart"/>
      <w:r w:rsidRPr="003479BB">
        <w:rPr>
          <w:rFonts w:ascii="Palatino" w:hAnsi="Palatino"/>
          <w:sz w:val="24"/>
          <w:szCs w:val="24"/>
        </w:rPr>
        <w:t>positif</w:t>
      </w:r>
      <w:proofErr w:type="spellEnd"/>
      <w:r w:rsidRPr="003479BB">
        <w:rPr>
          <w:rFonts w:ascii="Palatino" w:hAnsi="Palatino"/>
          <w:sz w:val="24"/>
          <w:szCs w:val="24"/>
        </w:rPr>
        <w:t xml:space="preserve"> </w:t>
      </w:r>
      <w:proofErr w:type="spellStart"/>
      <w:r w:rsidRPr="003479BB">
        <w:rPr>
          <w:rFonts w:ascii="Palatino" w:hAnsi="Palatino"/>
          <w:sz w:val="24"/>
          <w:szCs w:val="24"/>
        </w:rPr>
        <w:t>terhadap</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Kiran, et al. (2015)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penelitiannya</w:t>
      </w:r>
      <w:proofErr w:type="spellEnd"/>
      <w:r w:rsidRPr="003479BB">
        <w:rPr>
          <w:rFonts w:ascii="Palatino" w:hAnsi="Palatino"/>
          <w:sz w:val="24"/>
          <w:szCs w:val="24"/>
        </w:rPr>
        <w:t xml:space="preserve"> </w:t>
      </w:r>
      <w:proofErr w:type="spellStart"/>
      <w:r w:rsidRPr="003479BB">
        <w:rPr>
          <w:rFonts w:ascii="Palatino" w:hAnsi="Palatino"/>
          <w:sz w:val="24"/>
          <w:szCs w:val="24"/>
        </w:rPr>
        <w:t>menunjukkan</w:t>
      </w:r>
      <w:proofErr w:type="spellEnd"/>
      <w:r w:rsidRPr="003479BB">
        <w:rPr>
          <w:rFonts w:ascii="Palatino" w:hAnsi="Palatino"/>
          <w:sz w:val="24"/>
          <w:szCs w:val="24"/>
        </w:rPr>
        <w:t xml:space="preserve"> </w:t>
      </w:r>
      <w:proofErr w:type="spellStart"/>
      <w:r w:rsidRPr="003479BB">
        <w:rPr>
          <w:rFonts w:ascii="Palatino" w:hAnsi="Palatino"/>
          <w:sz w:val="24"/>
          <w:szCs w:val="24"/>
        </w:rPr>
        <w:t>dampak</w:t>
      </w:r>
      <w:proofErr w:type="spellEnd"/>
      <w:r w:rsidRPr="003479BB">
        <w:rPr>
          <w:rFonts w:ascii="Palatino" w:hAnsi="Palatino"/>
          <w:sz w:val="24"/>
          <w:szCs w:val="24"/>
        </w:rPr>
        <w:t xml:space="preserve"> yang </w:t>
      </w:r>
      <w:proofErr w:type="spellStart"/>
      <w:r w:rsidRPr="003479BB">
        <w:rPr>
          <w:rFonts w:ascii="Palatino" w:hAnsi="Palatino"/>
          <w:sz w:val="24"/>
          <w:szCs w:val="24"/>
        </w:rPr>
        <w:t>tidak</w:t>
      </w:r>
      <w:proofErr w:type="spellEnd"/>
      <w:r w:rsidRPr="003479BB">
        <w:rPr>
          <w:rFonts w:ascii="Palatino" w:hAnsi="Palatino"/>
          <w:sz w:val="24"/>
          <w:szCs w:val="24"/>
        </w:rPr>
        <w:t xml:space="preserve"> </w:t>
      </w:r>
      <w:proofErr w:type="spellStart"/>
      <w:r w:rsidRPr="003479BB">
        <w:rPr>
          <w:rFonts w:ascii="Palatino" w:hAnsi="Palatino"/>
          <w:sz w:val="24"/>
          <w:szCs w:val="24"/>
        </w:rPr>
        <w:t>signifikan</w:t>
      </w:r>
      <w:proofErr w:type="spellEnd"/>
      <w:r w:rsidRPr="003479BB">
        <w:rPr>
          <w:rFonts w:ascii="Palatino" w:hAnsi="Palatino"/>
          <w:sz w:val="24"/>
          <w:szCs w:val="24"/>
        </w:rPr>
        <w:t xml:space="preserve"> </w:t>
      </w:r>
      <w:proofErr w:type="spellStart"/>
      <w:r w:rsidRPr="003479BB">
        <w:rPr>
          <w:rFonts w:ascii="Palatino" w:hAnsi="Palatino"/>
          <w:sz w:val="24"/>
          <w:szCs w:val="24"/>
        </w:rPr>
        <w:t>dari</w:t>
      </w:r>
      <w:proofErr w:type="spellEnd"/>
      <w:r w:rsidRPr="003479BB">
        <w:rPr>
          <w:rFonts w:ascii="Palatino" w:hAnsi="Palatino"/>
          <w:sz w:val="24"/>
          <w:szCs w:val="24"/>
        </w:rPr>
        <w:t xml:space="preserve"> </w:t>
      </w:r>
      <w:proofErr w:type="spellStart"/>
      <w:r w:rsidRPr="003479BB">
        <w:rPr>
          <w:rFonts w:ascii="Palatino" w:hAnsi="Palatino"/>
          <w:sz w:val="24"/>
          <w:szCs w:val="24"/>
        </w:rPr>
        <w:t>aktivitas</w:t>
      </w:r>
      <w:proofErr w:type="spellEnd"/>
      <w:r w:rsidRPr="003479BB">
        <w:rPr>
          <w:rFonts w:ascii="Palatino" w:hAnsi="Palatino"/>
          <w:sz w:val="24"/>
          <w:szCs w:val="24"/>
        </w:rPr>
        <w:t xml:space="preserve"> CSR </w:t>
      </w:r>
      <w:proofErr w:type="spellStart"/>
      <w:r w:rsidRPr="003479BB">
        <w:rPr>
          <w:rFonts w:ascii="Palatino" w:hAnsi="Palatino"/>
          <w:sz w:val="24"/>
          <w:szCs w:val="24"/>
        </w:rPr>
        <w:t>terhadap</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Setiap</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disegala</w:t>
      </w:r>
      <w:proofErr w:type="spellEnd"/>
      <w:r w:rsidRPr="003479BB">
        <w:rPr>
          <w:rFonts w:ascii="Palatino" w:hAnsi="Palatino"/>
          <w:sz w:val="24"/>
          <w:szCs w:val="24"/>
        </w:rPr>
        <w:t xml:space="preserve"> </w:t>
      </w:r>
      <w:proofErr w:type="spellStart"/>
      <w:r w:rsidRPr="003479BB">
        <w:rPr>
          <w:rFonts w:ascii="Palatino" w:hAnsi="Palatino"/>
          <w:sz w:val="24"/>
          <w:szCs w:val="24"/>
        </w:rPr>
        <w:t>sektor</w:t>
      </w:r>
      <w:proofErr w:type="spellEnd"/>
      <w:r w:rsidRPr="003479BB">
        <w:rPr>
          <w:rFonts w:ascii="Palatino" w:hAnsi="Palatino"/>
          <w:sz w:val="24"/>
          <w:szCs w:val="24"/>
        </w:rPr>
        <w:t xml:space="preserve"> </w:t>
      </w:r>
      <w:proofErr w:type="spellStart"/>
      <w:r w:rsidRPr="003479BB">
        <w:rPr>
          <w:rFonts w:ascii="Palatino" w:hAnsi="Palatino"/>
          <w:sz w:val="24"/>
          <w:szCs w:val="24"/>
        </w:rPr>
        <w:t>usaha</w:t>
      </w:r>
      <w:proofErr w:type="spellEnd"/>
      <w:r w:rsidRPr="003479BB">
        <w:rPr>
          <w:rFonts w:ascii="Palatino" w:hAnsi="Palatino"/>
          <w:sz w:val="24"/>
          <w:szCs w:val="24"/>
        </w:rPr>
        <w:t xml:space="preserve"> </w:t>
      </w:r>
      <w:proofErr w:type="spellStart"/>
      <w:r w:rsidRPr="003479BB">
        <w:rPr>
          <w:rFonts w:ascii="Palatino" w:hAnsi="Palatino"/>
          <w:sz w:val="24"/>
          <w:szCs w:val="24"/>
        </w:rPr>
        <w:t>memiliki</w:t>
      </w:r>
      <w:proofErr w:type="spellEnd"/>
      <w:r w:rsidRPr="003479BB">
        <w:rPr>
          <w:rFonts w:ascii="Palatino" w:hAnsi="Palatino"/>
          <w:sz w:val="24"/>
          <w:szCs w:val="24"/>
        </w:rPr>
        <w:t xml:space="preserve"> </w:t>
      </w:r>
      <w:proofErr w:type="spellStart"/>
      <w:r w:rsidRPr="003479BB">
        <w:rPr>
          <w:rFonts w:ascii="Palatino" w:hAnsi="Palatino"/>
          <w:sz w:val="24"/>
          <w:szCs w:val="24"/>
        </w:rPr>
        <w:t>tanggung</w:t>
      </w:r>
      <w:proofErr w:type="spellEnd"/>
      <w:r w:rsidRPr="003479BB">
        <w:rPr>
          <w:rFonts w:ascii="Palatino" w:hAnsi="Palatino"/>
          <w:sz w:val="24"/>
          <w:szCs w:val="24"/>
        </w:rPr>
        <w:t xml:space="preserve"> </w:t>
      </w:r>
      <w:proofErr w:type="spellStart"/>
      <w:r w:rsidRPr="003479BB">
        <w:rPr>
          <w:rFonts w:ascii="Palatino" w:hAnsi="Palatino"/>
          <w:sz w:val="24"/>
          <w:szCs w:val="24"/>
        </w:rPr>
        <w:t>jawab</w:t>
      </w:r>
      <w:proofErr w:type="spellEnd"/>
      <w:r w:rsidRPr="003479BB">
        <w:rPr>
          <w:rFonts w:ascii="Palatino" w:hAnsi="Palatino"/>
          <w:sz w:val="24"/>
          <w:szCs w:val="24"/>
        </w:rPr>
        <w:t xml:space="preserve"> </w:t>
      </w:r>
      <w:proofErr w:type="spellStart"/>
      <w:r w:rsidRPr="003479BB">
        <w:rPr>
          <w:rFonts w:ascii="Palatino" w:hAnsi="Palatino"/>
          <w:sz w:val="24"/>
          <w:szCs w:val="24"/>
        </w:rPr>
        <w:t>sosial</w:t>
      </w:r>
      <w:proofErr w:type="spellEnd"/>
      <w:r w:rsidRPr="003479BB">
        <w:rPr>
          <w:rFonts w:ascii="Palatino" w:hAnsi="Palatino"/>
          <w:sz w:val="24"/>
          <w:szCs w:val="24"/>
        </w:rPr>
        <w:t xml:space="preserve"> </w:t>
      </w:r>
      <w:proofErr w:type="spellStart"/>
      <w:r w:rsidRPr="003479BB">
        <w:rPr>
          <w:rFonts w:ascii="Palatino" w:hAnsi="Palatino"/>
          <w:sz w:val="24"/>
          <w:szCs w:val="24"/>
        </w:rPr>
        <w:t>baik</w:t>
      </w:r>
      <w:proofErr w:type="spellEnd"/>
      <w:r w:rsidRPr="003479BB">
        <w:rPr>
          <w:rFonts w:ascii="Palatino" w:hAnsi="Palatino"/>
          <w:sz w:val="24"/>
          <w:szCs w:val="24"/>
        </w:rPr>
        <w:t xml:space="preserve"> </w:t>
      </w:r>
      <w:proofErr w:type="spellStart"/>
      <w:r w:rsidRPr="003479BB">
        <w:rPr>
          <w:rFonts w:ascii="Palatino" w:hAnsi="Palatino"/>
          <w:sz w:val="24"/>
          <w:szCs w:val="24"/>
        </w:rPr>
        <w:t>sektor</w:t>
      </w:r>
      <w:proofErr w:type="spellEnd"/>
      <w:r w:rsidRPr="003479BB">
        <w:rPr>
          <w:rFonts w:ascii="Palatino" w:hAnsi="Palatino"/>
          <w:sz w:val="24"/>
          <w:szCs w:val="24"/>
        </w:rPr>
        <w:t xml:space="preserve"> </w:t>
      </w:r>
      <w:proofErr w:type="spellStart"/>
      <w:r w:rsidRPr="003479BB">
        <w:rPr>
          <w:rFonts w:ascii="Palatino" w:hAnsi="Palatino"/>
          <w:sz w:val="24"/>
          <w:szCs w:val="24"/>
        </w:rPr>
        <w:t>pertanian</w:t>
      </w:r>
      <w:proofErr w:type="spellEnd"/>
      <w:r w:rsidRPr="003479BB">
        <w:rPr>
          <w:rFonts w:ascii="Palatino" w:hAnsi="Palatino"/>
          <w:sz w:val="24"/>
          <w:szCs w:val="24"/>
        </w:rPr>
        <w:t xml:space="preserve">, </w:t>
      </w:r>
      <w:proofErr w:type="spellStart"/>
      <w:r w:rsidRPr="003479BB">
        <w:rPr>
          <w:rFonts w:ascii="Palatino" w:hAnsi="Palatino"/>
          <w:sz w:val="24"/>
          <w:szCs w:val="24"/>
        </w:rPr>
        <w:t>pertambangan</w:t>
      </w:r>
      <w:proofErr w:type="spellEnd"/>
      <w:r w:rsidRPr="003479BB">
        <w:rPr>
          <w:rFonts w:ascii="Palatino" w:hAnsi="Palatino"/>
          <w:sz w:val="24"/>
          <w:szCs w:val="24"/>
        </w:rPr>
        <w:t xml:space="preserve">, </w:t>
      </w:r>
      <w:proofErr w:type="spellStart"/>
      <w:r w:rsidRPr="003479BB">
        <w:rPr>
          <w:rFonts w:ascii="Palatino" w:hAnsi="Palatino"/>
          <w:sz w:val="24"/>
          <w:szCs w:val="24"/>
        </w:rPr>
        <w:t>industri</w:t>
      </w:r>
      <w:proofErr w:type="spellEnd"/>
      <w:r w:rsidRPr="003479BB">
        <w:rPr>
          <w:rFonts w:ascii="Palatino" w:hAnsi="Palatino"/>
          <w:sz w:val="24"/>
          <w:szCs w:val="24"/>
        </w:rPr>
        <w:t xml:space="preserve">, </w:t>
      </w:r>
      <w:proofErr w:type="spellStart"/>
      <w:r w:rsidRPr="003479BB">
        <w:rPr>
          <w:rFonts w:ascii="Palatino" w:hAnsi="Palatino"/>
          <w:sz w:val="24"/>
          <w:szCs w:val="24"/>
        </w:rPr>
        <w:t>properti</w:t>
      </w:r>
      <w:proofErr w:type="spellEnd"/>
      <w:r w:rsidRPr="003479BB">
        <w:rPr>
          <w:rFonts w:ascii="Palatino" w:hAnsi="Palatino"/>
          <w:sz w:val="24"/>
          <w:szCs w:val="24"/>
        </w:rPr>
        <w:t xml:space="preserve">, </w:t>
      </w:r>
      <w:proofErr w:type="spellStart"/>
      <w:r w:rsidRPr="003479BB">
        <w:rPr>
          <w:rFonts w:ascii="Palatino" w:hAnsi="Palatino"/>
          <w:sz w:val="24"/>
          <w:szCs w:val="24"/>
        </w:rPr>
        <w:t>infrastruktur</w:t>
      </w:r>
      <w:proofErr w:type="spellEnd"/>
      <w:r w:rsidRPr="003479BB">
        <w:rPr>
          <w:rFonts w:ascii="Palatino" w:hAnsi="Palatino"/>
          <w:sz w:val="24"/>
          <w:szCs w:val="24"/>
        </w:rPr>
        <w:t xml:space="preserve">, </w:t>
      </w:r>
      <w:proofErr w:type="spellStart"/>
      <w:r w:rsidRPr="003479BB">
        <w:rPr>
          <w:rFonts w:ascii="Palatino" w:hAnsi="Palatino"/>
          <w:sz w:val="24"/>
          <w:szCs w:val="24"/>
        </w:rPr>
        <w:t>perdagangan</w:t>
      </w:r>
      <w:proofErr w:type="spellEnd"/>
      <w:r w:rsidRPr="003479BB">
        <w:rPr>
          <w:rFonts w:ascii="Palatino" w:hAnsi="Palatino"/>
          <w:sz w:val="24"/>
          <w:szCs w:val="24"/>
        </w:rPr>
        <w:t xml:space="preserve"> dan </w:t>
      </w:r>
      <w:proofErr w:type="spellStart"/>
      <w:r w:rsidRPr="003479BB">
        <w:rPr>
          <w:rFonts w:ascii="Palatino" w:hAnsi="Palatino"/>
          <w:sz w:val="24"/>
          <w:szCs w:val="24"/>
        </w:rPr>
        <w:t>perbankan</w:t>
      </w:r>
      <w:proofErr w:type="spellEnd"/>
      <w:r w:rsidRPr="003479BB">
        <w:rPr>
          <w:rFonts w:ascii="Palatino" w:hAnsi="Palatino"/>
          <w:sz w:val="24"/>
          <w:szCs w:val="24"/>
        </w:rPr>
        <w:t>.</w:t>
      </w:r>
    </w:p>
    <w:p w14:paraId="33C5DF08" w14:textId="77777777" w:rsidR="00016405" w:rsidRPr="003479BB" w:rsidRDefault="00016405" w:rsidP="00EB7B47">
      <w:pPr>
        <w:ind w:firstLine="720"/>
        <w:jc w:val="both"/>
        <w:rPr>
          <w:rFonts w:ascii="Palatino" w:hAnsi="Palatino"/>
          <w:sz w:val="24"/>
          <w:szCs w:val="24"/>
        </w:rPr>
      </w:pPr>
      <w:proofErr w:type="spellStart"/>
      <w:r w:rsidRPr="003479BB">
        <w:rPr>
          <w:rFonts w:ascii="Palatino" w:hAnsi="Palatino"/>
          <w:sz w:val="24"/>
          <w:szCs w:val="24"/>
        </w:rPr>
        <w:t>Menurut</w:t>
      </w:r>
      <w:proofErr w:type="spellEnd"/>
      <w:r w:rsidRPr="003479BB">
        <w:rPr>
          <w:rFonts w:ascii="Palatino" w:hAnsi="Palatino"/>
          <w:sz w:val="24"/>
          <w:szCs w:val="24"/>
        </w:rPr>
        <w:t xml:space="preserve"> </w:t>
      </w:r>
      <w:proofErr w:type="spellStart"/>
      <w:r w:rsidRPr="003479BB">
        <w:rPr>
          <w:rFonts w:ascii="Palatino" w:hAnsi="Palatino"/>
          <w:sz w:val="24"/>
          <w:szCs w:val="24"/>
        </w:rPr>
        <w:t>Apriyani</w:t>
      </w:r>
      <w:proofErr w:type="spellEnd"/>
      <w:r w:rsidRPr="003479BB">
        <w:rPr>
          <w:rFonts w:ascii="Palatino" w:hAnsi="Palatino"/>
          <w:sz w:val="24"/>
          <w:szCs w:val="24"/>
        </w:rPr>
        <w:t xml:space="preserve"> (2019) </w:t>
      </w:r>
      <w:proofErr w:type="spellStart"/>
      <w:r w:rsidRPr="003479BB">
        <w:rPr>
          <w:rFonts w:ascii="Palatino" w:hAnsi="Palatino"/>
          <w:sz w:val="24"/>
          <w:szCs w:val="24"/>
        </w:rPr>
        <w:t>perbankan</w:t>
      </w:r>
      <w:proofErr w:type="spellEnd"/>
      <w:r w:rsidRPr="003479BB">
        <w:rPr>
          <w:rFonts w:ascii="Palatino" w:hAnsi="Palatino"/>
          <w:sz w:val="24"/>
          <w:szCs w:val="24"/>
        </w:rPr>
        <w:t xml:space="preserve"> </w:t>
      </w:r>
      <w:proofErr w:type="spellStart"/>
      <w:r w:rsidRPr="003479BB">
        <w:rPr>
          <w:rFonts w:ascii="Palatino" w:hAnsi="Palatino"/>
          <w:sz w:val="24"/>
          <w:szCs w:val="24"/>
        </w:rPr>
        <w:t>merupakan</w:t>
      </w:r>
      <w:proofErr w:type="spellEnd"/>
      <w:r w:rsidRPr="003479BB">
        <w:rPr>
          <w:rFonts w:ascii="Palatino" w:hAnsi="Palatino"/>
          <w:sz w:val="24"/>
          <w:szCs w:val="24"/>
        </w:rPr>
        <w:t xml:space="preserve"> </w:t>
      </w:r>
      <w:proofErr w:type="spellStart"/>
      <w:r w:rsidRPr="003479BB">
        <w:rPr>
          <w:rFonts w:ascii="Palatino" w:hAnsi="Palatino"/>
          <w:sz w:val="24"/>
          <w:szCs w:val="24"/>
        </w:rPr>
        <w:t>sektor</w:t>
      </w:r>
      <w:proofErr w:type="spellEnd"/>
      <w:r w:rsidRPr="003479BB">
        <w:rPr>
          <w:rFonts w:ascii="Palatino" w:hAnsi="Palatino"/>
          <w:sz w:val="24"/>
          <w:szCs w:val="24"/>
        </w:rPr>
        <w:t xml:space="preserve"> yang paling </w:t>
      </w:r>
      <w:proofErr w:type="spellStart"/>
      <w:r w:rsidRPr="003479BB">
        <w:rPr>
          <w:rFonts w:ascii="Palatino" w:hAnsi="Palatino"/>
          <w:sz w:val="24"/>
          <w:szCs w:val="24"/>
        </w:rPr>
        <w:t>rentan</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sebuah</w:t>
      </w:r>
      <w:proofErr w:type="spellEnd"/>
      <w:r w:rsidRPr="003479BB">
        <w:rPr>
          <w:rFonts w:ascii="Palatino" w:hAnsi="Palatino"/>
          <w:sz w:val="24"/>
          <w:szCs w:val="24"/>
        </w:rPr>
        <w:t xml:space="preserve"> negara, </w:t>
      </w:r>
      <w:proofErr w:type="spellStart"/>
      <w:r w:rsidRPr="003479BB">
        <w:rPr>
          <w:rFonts w:ascii="Palatino" w:hAnsi="Palatino"/>
          <w:sz w:val="24"/>
          <w:szCs w:val="24"/>
        </w:rPr>
        <w:t>termasuk</w:t>
      </w:r>
      <w:proofErr w:type="spellEnd"/>
      <w:r w:rsidRPr="003479BB">
        <w:rPr>
          <w:rFonts w:ascii="Palatino" w:hAnsi="Palatino"/>
          <w:sz w:val="24"/>
          <w:szCs w:val="24"/>
        </w:rPr>
        <w:t xml:space="preserve"> negara Indonesia. Dimana </w:t>
      </w:r>
      <w:proofErr w:type="spellStart"/>
      <w:r w:rsidRPr="003479BB">
        <w:rPr>
          <w:rFonts w:ascii="Palatino" w:hAnsi="Palatino"/>
          <w:sz w:val="24"/>
          <w:szCs w:val="24"/>
        </w:rPr>
        <w:t>sektor</w:t>
      </w:r>
      <w:proofErr w:type="spellEnd"/>
      <w:r w:rsidRPr="003479BB">
        <w:rPr>
          <w:rFonts w:ascii="Palatino" w:hAnsi="Palatino"/>
          <w:sz w:val="24"/>
          <w:szCs w:val="24"/>
        </w:rPr>
        <w:t xml:space="preserve"> </w:t>
      </w:r>
      <w:proofErr w:type="spellStart"/>
      <w:r w:rsidRPr="003479BB">
        <w:rPr>
          <w:rFonts w:ascii="Palatino" w:hAnsi="Palatino"/>
          <w:sz w:val="24"/>
          <w:szCs w:val="24"/>
        </w:rPr>
        <w:t>perbankan</w:t>
      </w:r>
      <w:proofErr w:type="spellEnd"/>
      <w:r w:rsidRPr="003479BB">
        <w:rPr>
          <w:rFonts w:ascii="Palatino" w:hAnsi="Palatino"/>
          <w:sz w:val="24"/>
          <w:szCs w:val="24"/>
        </w:rPr>
        <w:t xml:space="preserve"> </w:t>
      </w:r>
      <w:proofErr w:type="spellStart"/>
      <w:r w:rsidRPr="003479BB">
        <w:rPr>
          <w:rFonts w:ascii="Palatino" w:hAnsi="Palatino"/>
          <w:sz w:val="24"/>
          <w:szCs w:val="24"/>
        </w:rPr>
        <w:t>ialah</w:t>
      </w:r>
      <w:proofErr w:type="spellEnd"/>
      <w:r w:rsidRPr="003479BB">
        <w:rPr>
          <w:rFonts w:ascii="Palatino" w:hAnsi="Palatino"/>
          <w:sz w:val="24"/>
          <w:szCs w:val="24"/>
        </w:rPr>
        <w:t xml:space="preserve"> salah </w:t>
      </w:r>
      <w:proofErr w:type="spellStart"/>
      <w:r w:rsidRPr="003479BB">
        <w:rPr>
          <w:rFonts w:ascii="Palatino" w:hAnsi="Palatino"/>
          <w:sz w:val="24"/>
          <w:szCs w:val="24"/>
        </w:rPr>
        <w:t>satu</w:t>
      </w:r>
      <w:proofErr w:type="spellEnd"/>
      <w:r w:rsidRPr="003479BB">
        <w:rPr>
          <w:rFonts w:ascii="Palatino" w:hAnsi="Palatino"/>
          <w:sz w:val="24"/>
          <w:szCs w:val="24"/>
        </w:rPr>
        <w:t xml:space="preserve"> </w:t>
      </w:r>
      <w:proofErr w:type="spellStart"/>
      <w:r w:rsidRPr="003479BB">
        <w:rPr>
          <w:rFonts w:ascii="Palatino" w:hAnsi="Palatino"/>
          <w:sz w:val="24"/>
          <w:szCs w:val="24"/>
        </w:rPr>
        <w:t>sektor</w:t>
      </w:r>
      <w:proofErr w:type="spellEnd"/>
      <w:r w:rsidRPr="003479BB">
        <w:rPr>
          <w:rFonts w:ascii="Palatino" w:hAnsi="Palatino"/>
          <w:sz w:val="24"/>
          <w:szCs w:val="24"/>
        </w:rPr>
        <w:t xml:space="preserve"> </w:t>
      </w:r>
      <w:proofErr w:type="spellStart"/>
      <w:r w:rsidRPr="003479BB">
        <w:rPr>
          <w:rFonts w:ascii="Palatino" w:hAnsi="Palatino"/>
          <w:sz w:val="24"/>
          <w:szCs w:val="24"/>
        </w:rPr>
        <w:t>dimana</w:t>
      </w:r>
      <w:proofErr w:type="spellEnd"/>
      <w:r w:rsidRPr="003479BB">
        <w:rPr>
          <w:rFonts w:ascii="Palatino" w:hAnsi="Palatino"/>
          <w:sz w:val="24"/>
          <w:szCs w:val="24"/>
        </w:rPr>
        <w:t xml:space="preserve"> </w:t>
      </w:r>
      <w:proofErr w:type="spellStart"/>
      <w:r w:rsidRPr="003479BB">
        <w:rPr>
          <w:rFonts w:ascii="Palatino" w:hAnsi="Palatino"/>
          <w:sz w:val="24"/>
          <w:szCs w:val="24"/>
        </w:rPr>
        <w:t>tingkat</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profitabilitasnya</w:t>
      </w:r>
      <w:proofErr w:type="spellEnd"/>
      <w:r w:rsidRPr="003479BB">
        <w:rPr>
          <w:rFonts w:ascii="Palatino" w:hAnsi="Palatino"/>
          <w:sz w:val="24"/>
          <w:szCs w:val="24"/>
        </w:rPr>
        <w:t xml:space="preserve"> </w:t>
      </w:r>
      <w:proofErr w:type="spellStart"/>
      <w:r w:rsidRPr="003479BB">
        <w:rPr>
          <w:rFonts w:ascii="Palatino" w:hAnsi="Palatino"/>
          <w:sz w:val="24"/>
          <w:szCs w:val="24"/>
        </w:rPr>
        <w:t>sangat</w:t>
      </w:r>
      <w:proofErr w:type="spellEnd"/>
      <w:r w:rsidRPr="003479BB">
        <w:rPr>
          <w:rFonts w:ascii="Palatino" w:hAnsi="Palatino"/>
          <w:sz w:val="24"/>
          <w:szCs w:val="24"/>
        </w:rPr>
        <w:t xml:space="preserve"> </w:t>
      </w:r>
      <w:proofErr w:type="spellStart"/>
      <w:r w:rsidRPr="003479BB">
        <w:rPr>
          <w:rFonts w:ascii="Palatino" w:hAnsi="Palatino"/>
          <w:sz w:val="24"/>
          <w:szCs w:val="24"/>
        </w:rPr>
        <w:t>mempengaruhi</w:t>
      </w:r>
      <w:proofErr w:type="spellEnd"/>
      <w:r w:rsidRPr="003479BB">
        <w:rPr>
          <w:rFonts w:ascii="Palatino" w:hAnsi="Palatino"/>
          <w:sz w:val="24"/>
          <w:szCs w:val="24"/>
        </w:rPr>
        <w:t xml:space="preserve"> </w:t>
      </w:r>
      <w:proofErr w:type="spellStart"/>
      <w:r w:rsidRPr="003479BB">
        <w:rPr>
          <w:rFonts w:ascii="Palatino" w:hAnsi="Palatino"/>
          <w:sz w:val="24"/>
          <w:szCs w:val="24"/>
        </w:rPr>
        <w:t>perputaran</w:t>
      </w:r>
      <w:proofErr w:type="spellEnd"/>
      <w:r w:rsidRPr="003479BB">
        <w:rPr>
          <w:rFonts w:ascii="Palatino" w:hAnsi="Palatino"/>
          <w:sz w:val="24"/>
          <w:szCs w:val="24"/>
        </w:rPr>
        <w:t xml:space="preserve"> </w:t>
      </w:r>
      <w:proofErr w:type="spellStart"/>
      <w:r w:rsidRPr="003479BB">
        <w:rPr>
          <w:rFonts w:ascii="Palatino" w:hAnsi="Palatino"/>
          <w:sz w:val="24"/>
          <w:szCs w:val="24"/>
        </w:rPr>
        <w:t>perekonomian</w:t>
      </w:r>
      <w:proofErr w:type="spellEnd"/>
      <w:r w:rsidRPr="003479BB">
        <w:rPr>
          <w:rFonts w:ascii="Palatino" w:hAnsi="Palatino"/>
          <w:sz w:val="24"/>
          <w:szCs w:val="24"/>
        </w:rPr>
        <w:t xml:space="preserve"> </w:t>
      </w:r>
      <w:proofErr w:type="spellStart"/>
      <w:r w:rsidRPr="003479BB">
        <w:rPr>
          <w:rFonts w:ascii="Palatino" w:hAnsi="Palatino"/>
          <w:sz w:val="24"/>
          <w:szCs w:val="24"/>
        </w:rPr>
        <w:t>suatu</w:t>
      </w:r>
      <w:proofErr w:type="spellEnd"/>
      <w:r w:rsidRPr="003479BB">
        <w:rPr>
          <w:rFonts w:ascii="Palatino" w:hAnsi="Palatino"/>
          <w:sz w:val="24"/>
          <w:szCs w:val="24"/>
        </w:rPr>
        <w:t xml:space="preserve"> </w:t>
      </w:r>
      <w:proofErr w:type="spellStart"/>
      <w:r w:rsidRPr="003479BB">
        <w:rPr>
          <w:rFonts w:ascii="Palatino" w:hAnsi="Palatino"/>
          <w:sz w:val="24"/>
          <w:szCs w:val="24"/>
        </w:rPr>
        <w:t>bangsa</w:t>
      </w:r>
      <w:proofErr w:type="spellEnd"/>
      <w:r w:rsidRPr="003479BB">
        <w:rPr>
          <w:rFonts w:ascii="Palatino" w:hAnsi="Palatino"/>
          <w:sz w:val="24"/>
          <w:szCs w:val="24"/>
        </w:rPr>
        <w:t xml:space="preserve">. Bank </w:t>
      </w:r>
      <w:proofErr w:type="spellStart"/>
      <w:r w:rsidRPr="003479BB">
        <w:rPr>
          <w:rFonts w:ascii="Palatino" w:hAnsi="Palatino"/>
          <w:sz w:val="24"/>
          <w:szCs w:val="24"/>
        </w:rPr>
        <w:t>berdasarkan</w:t>
      </w:r>
      <w:proofErr w:type="spellEnd"/>
      <w:r w:rsidRPr="003479BB">
        <w:rPr>
          <w:rFonts w:ascii="Palatino" w:hAnsi="Palatino"/>
          <w:sz w:val="24"/>
          <w:szCs w:val="24"/>
        </w:rPr>
        <w:t xml:space="preserve"> UU No. 10 </w:t>
      </w:r>
      <w:proofErr w:type="spellStart"/>
      <w:r w:rsidRPr="003479BB">
        <w:rPr>
          <w:rFonts w:ascii="Palatino" w:hAnsi="Palatino"/>
          <w:sz w:val="24"/>
          <w:szCs w:val="24"/>
        </w:rPr>
        <w:t>tahun</w:t>
      </w:r>
      <w:proofErr w:type="spellEnd"/>
      <w:r w:rsidRPr="003479BB">
        <w:rPr>
          <w:rFonts w:ascii="Palatino" w:hAnsi="Palatino"/>
          <w:sz w:val="24"/>
          <w:szCs w:val="24"/>
        </w:rPr>
        <w:t xml:space="preserve"> 1998 </w:t>
      </w:r>
      <w:proofErr w:type="spellStart"/>
      <w:r w:rsidRPr="003479BB">
        <w:rPr>
          <w:rFonts w:ascii="Palatino" w:hAnsi="Palatino"/>
          <w:sz w:val="24"/>
          <w:szCs w:val="24"/>
        </w:rPr>
        <w:t>ialah</w:t>
      </w:r>
      <w:proofErr w:type="spellEnd"/>
      <w:r w:rsidRPr="003479BB">
        <w:rPr>
          <w:rFonts w:ascii="Palatino" w:hAnsi="Palatino"/>
          <w:sz w:val="24"/>
          <w:szCs w:val="24"/>
        </w:rPr>
        <w:t xml:space="preserve"> </w:t>
      </w:r>
      <w:proofErr w:type="spellStart"/>
      <w:r w:rsidRPr="003479BB">
        <w:rPr>
          <w:rFonts w:ascii="Palatino" w:hAnsi="Palatino"/>
          <w:sz w:val="24"/>
          <w:szCs w:val="24"/>
        </w:rPr>
        <w:t>sebagai</w:t>
      </w:r>
      <w:proofErr w:type="spellEnd"/>
      <w:r w:rsidRPr="003479BB">
        <w:rPr>
          <w:rFonts w:ascii="Palatino" w:hAnsi="Palatino"/>
          <w:sz w:val="24"/>
          <w:szCs w:val="24"/>
        </w:rPr>
        <w:t xml:space="preserve"> badan </w:t>
      </w:r>
      <w:proofErr w:type="spellStart"/>
      <w:r w:rsidRPr="003479BB">
        <w:rPr>
          <w:rFonts w:ascii="Palatino" w:hAnsi="Palatino"/>
          <w:sz w:val="24"/>
          <w:szCs w:val="24"/>
        </w:rPr>
        <w:t>usaha</w:t>
      </w:r>
      <w:proofErr w:type="spellEnd"/>
      <w:r w:rsidRPr="003479BB">
        <w:rPr>
          <w:rFonts w:ascii="Palatino" w:hAnsi="Palatino"/>
          <w:sz w:val="24"/>
          <w:szCs w:val="24"/>
        </w:rPr>
        <w:t xml:space="preserve"> yang </w:t>
      </w:r>
      <w:proofErr w:type="spellStart"/>
      <w:r w:rsidRPr="003479BB">
        <w:rPr>
          <w:rFonts w:ascii="Palatino" w:hAnsi="Palatino"/>
          <w:sz w:val="24"/>
          <w:szCs w:val="24"/>
        </w:rPr>
        <w:t>menghimpun</w:t>
      </w:r>
      <w:proofErr w:type="spellEnd"/>
      <w:r w:rsidRPr="003479BB">
        <w:rPr>
          <w:rFonts w:ascii="Palatino" w:hAnsi="Palatino"/>
          <w:sz w:val="24"/>
          <w:szCs w:val="24"/>
        </w:rPr>
        <w:t xml:space="preserve"> dana </w:t>
      </w:r>
      <w:proofErr w:type="spellStart"/>
      <w:r w:rsidRPr="003479BB">
        <w:rPr>
          <w:rFonts w:ascii="Palatino" w:hAnsi="Palatino"/>
          <w:sz w:val="24"/>
          <w:szCs w:val="24"/>
        </w:rPr>
        <w:t>dari</w:t>
      </w:r>
      <w:proofErr w:type="spellEnd"/>
      <w:r w:rsidRPr="003479BB">
        <w:rPr>
          <w:rFonts w:ascii="Palatino" w:hAnsi="Palatino"/>
          <w:sz w:val="24"/>
          <w:szCs w:val="24"/>
        </w:rPr>
        <w:t xml:space="preserve"> </w:t>
      </w:r>
      <w:proofErr w:type="spellStart"/>
      <w:r w:rsidRPr="003479BB">
        <w:rPr>
          <w:rFonts w:ascii="Palatino" w:hAnsi="Palatino"/>
          <w:sz w:val="24"/>
          <w:szCs w:val="24"/>
        </w:rPr>
        <w:t>masyarakat</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bentuk</w:t>
      </w:r>
      <w:proofErr w:type="spellEnd"/>
      <w:r w:rsidRPr="003479BB">
        <w:rPr>
          <w:rFonts w:ascii="Palatino" w:hAnsi="Palatino"/>
          <w:sz w:val="24"/>
          <w:szCs w:val="24"/>
        </w:rPr>
        <w:t xml:space="preserve"> </w:t>
      </w:r>
      <w:proofErr w:type="spellStart"/>
      <w:r w:rsidRPr="003479BB">
        <w:rPr>
          <w:rFonts w:ascii="Palatino" w:hAnsi="Palatino"/>
          <w:sz w:val="24"/>
          <w:szCs w:val="24"/>
        </w:rPr>
        <w:t>kredit</w:t>
      </w:r>
      <w:proofErr w:type="spellEnd"/>
      <w:r w:rsidRPr="003479BB">
        <w:rPr>
          <w:rFonts w:ascii="Palatino" w:hAnsi="Palatino"/>
          <w:sz w:val="24"/>
          <w:szCs w:val="24"/>
        </w:rPr>
        <w:t xml:space="preserve"> dan </w:t>
      </w:r>
      <w:proofErr w:type="spellStart"/>
      <w:r w:rsidRPr="003479BB">
        <w:rPr>
          <w:rFonts w:ascii="Palatino" w:hAnsi="Palatino"/>
          <w:sz w:val="24"/>
          <w:szCs w:val="24"/>
        </w:rPr>
        <w:t>atau</w:t>
      </w:r>
      <w:proofErr w:type="spellEnd"/>
      <w:r w:rsidRPr="003479BB">
        <w:rPr>
          <w:rFonts w:ascii="Palatino" w:hAnsi="Palatino"/>
          <w:sz w:val="24"/>
          <w:szCs w:val="24"/>
        </w:rPr>
        <w:t xml:space="preserve"> </w:t>
      </w:r>
      <w:proofErr w:type="spellStart"/>
      <w:r w:rsidRPr="003479BB">
        <w:rPr>
          <w:rFonts w:ascii="Palatino" w:hAnsi="Palatino"/>
          <w:sz w:val="24"/>
          <w:szCs w:val="24"/>
        </w:rPr>
        <w:t>bentuk-bentuk</w:t>
      </w:r>
      <w:proofErr w:type="spellEnd"/>
      <w:r w:rsidRPr="003479BB">
        <w:rPr>
          <w:rFonts w:ascii="Palatino" w:hAnsi="Palatino"/>
          <w:sz w:val="24"/>
          <w:szCs w:val="24"/>
        </w:rPr>
        <w:t xml:space="preserve"> lain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rangka</w:t>
      </w:r>
      <w:proofErr w:type="spellEnd"/>
      <w:r w:rsidRPr="003479BB">
        <w:rPr>
          <w:rFonts w:ascii="Palatino" w:hAnsi="Palatino"/>
          <w:sz w:val="24"/>
          <w:szCs w:val="24"/>
        </w:rPr>
        <w:t xml:space="preserve"> </w:t>
      </w:r>
      <w:proofErr w:type="spellStart"/>
      <w:r w:rsidRPr="003479BB">
        <w:rPr>
          <w:rFonts w:ascii="Palatino" w:hAnsi="Palatino"/>
          <w:sz w:val="24"/>
          <w:szCs w:val="24"/>
        </w:rPr>
        <w:t>meningkatkan</w:t>
      </w:r>
      <w:proofErr w:type="spellEnd"/>
      <w:r w:rsidRPr="003479BB">
        <w:rPr>
          <w:rFonts w:ascii="Palatino" w:hAnsi="Palatino"/>
          <w:sz w:val="24"/>
          <w:szCs w:val="24"/>
        </w:rPr>
        <w:t xml:space="preserve"> </w:t>
      </w:r>
      <w:proofErr w:type="spellStart"/>
      <w:r w:rsidRPr="003479BB">
        <w:rPr>
          <w:rFonts w:ascii="Palatino" w:hAnsi="Palatino"/>
          <w:sz w:val="24"/>
          <w:szCs w:val="24"/>
        </w:rPr>
        <w:t>taraf</w:t>
      </w:r>
      <w:proofErr w:type="spellEnd"/>
      <w:r w:rsidRPr="003479BB">
        <w:rPr>
          <w:rFonts w:ascii="Palatino" w:hAnsi="Palatino"/>
          <w:sz w:val="24"/>
          <w:szCs w:val="24"/>
        </w:rPr>
        <w:t xml:space="preserve"> </w:t>
      </w:r>
      <w:proofErr w:type="spellStart"/>
      <w:r w:rsidRPr="003479BB">
        <w:rPr>
          <w:rFonts w:ascii="Palatino" w:hAnsi="Palatino"/>
          <w:sz w:val="24"/>
          <w:szCs w:val="24"/>
        </w:rPr>
        <w:t>hidup</w:t>
      </w:r>
      <w:proofErr w:type="spellEnd"/>
      <w:r w:rsidRPr="003479BB">
        <w:rPr>
          <w:rFonts w:ascii="Palatino" w:hAnsi="Palatino"/>
          <w:sz w:val="24"/>
          <w:szCs w:val="24"/>
        </w:rPr>
        <w:t xml:space="preserve"> orang </w:t>
      </w:r>
      <w:proofErr w:type="spellStart"/>
      <w:r w:rsidRPr="003479BB">
        <w:rPr>
          <w:rFonts w:ascii="Palatino" w:hAnsi="Palatino"/>
          <w:sz w:val="24"/>
          <w:szCs w:val="24"/>
        </w:rPr>
        <w:t>banyak</w:t>
      </w:r>
      <w:proofErr w:type="spellEnd"/>
      <w:r w:rsidRPr="003479BB">
        <w:rPr>
          <w:rFonts w:ascii="Palatino" w:hAnsi="Palatino"/>
          <w:sz w:val="24"/>
          <w:szCs w:val="24"/>
        </w:rPr>
        <w:t xml:space="preserve">. Jika </w:t>
      </w:r>
      <w:proofErr w:type="spellStart"/>
      <w:r w:rsidRPr="003479BB">
        <w:rPr>
          <w:rFonts w:ascii="Palatino" w:hAnsi="Palatino"/>
          <w:sz w:val="24"/>
          <w:szCs w:val="24"/>
        </w:rPr>
        <w:t>dilihat</w:t>
      </w:r>
      <w:proofErr w:type="spellEnd"/>
      <w:r w:rsidRPr="003479BB">
        <w:rPr>
          <w:rFonts w:ascii="Palatino" w:hAnsi="Palatino"/>
          <w:sz w:val="24"/>
          <w:szCs w:val="24"/>
        </w:rPr>
        <w:t xml:space="preserve"> </w:t>
      </w:r>
      <w:proofErr w:type="spellStart"/>
      <w:r w:rsidRPr="003479BB">
        <w:rPr>
          <w:rFonts w:ascii="Palatino" w:hAnsi="Palatino"/>
          <w:sz w:val="24"/>
          <w:szCs w:val="24"/>
        </w:rPr>
        <w:t>dari</w:t>
      </w:r>
      <w:proofErr w:type="spellEnd"/>
      <w:r w:rsidRPr="003479BB">
        <w:rPr>
          <w:rFonts w:ascii="Palatino" w:hAnsi="Palatino"/>
          <w:sz w:val="24"/>
          <w:szCs w:val="24"/>
        </w:rPr>
        <w:t xml:space="preserve"> </w:t>
      </w:r>
      <w:proofErr w:type="spellStart"/>
      <w:r w:rsidRPr="003479BB">
        <w:rPr>
          <w:rFonts w:ascii="Palatino" w:hAnsi="Palatino"/>
          <w:sz w:val="24"/>
          <w:szCs w:val="24"/>
        </w:rPr>
        <w:t>penjelasan</w:t>
      </w:r>
      <w:proofErr w:type="spellEnd"/>
      <w:r w:rsidRPr="003479BB">
        <w:rPr>
          <w:rFonts w:ascii="Palatino" w:hAnsi="Palatino"/>
          <w:sz w:val="24"/>
          <w:szCs w:val="24"/>
        </w:rPr>
        <w:t xml:space="preserve"> </w:t>
      </w:r>
      <w:proofErr w:type="spellStart"/>
      <w:r w:rsidRPr="003479BB">
        <w:rPr>
          <w:rFonts w:ascii="Palatino" w:hAnsi="Palatino"/>
          <w:sz w:val="24"/>
          <w:szCs w:val="24"/>
        </w:rPr>
        <w:t>diatas</w:t>
      </w:r>
      <w:proofErr w:type="spellEnd"/>
      <w:r w:rsidRPr="003479BB">
        <w:rPr>
          <w:rFonts w:ascii="Palatino" w:hAnsi="Palatino"/>
          <w:sz w:val="24"/>
          <w:szCs w:val="24"/>
        </w:rPr>
        <w:t xml:space="preserve"> </w:t>
      </w:r>
      <w:proofErr w:type="spellStart"/>
      <w:r w:rsidRPr="003479BB">
        <w:rPr>
          <w:rFonts w:ascii="Palatino" w:hAnsi="Palatino"/>
          <w:sz w:val="24"/>
          <w:szCs w:val="24"/>
        </w:rPr>
        <w:t>perbankan</w:t>
      </w:r>
      <w:proofErr w:type="spellEnd"/>
      <w:r w:rsidRPr="003479BB">
        <w:rPr>
          <w:rFonts w:ascii="Palatino" w:hAnsi="Palatino"/>
          <w:sz w:val="24"/>
          <w:szCs w:val="24"/>
        </w:rPr>
        <w:t xml:space="preserve"> </w:t>
      </w:r>
      <w:proofErr w:type="spellStart"/>
      <w:r w:rsidRPr="003479BB">
        <w:rPr>
          <w:rFonts w:ascii="Palatino" w:hAnsi="Palatino"/>
          <w:sz w:val="24"/>
          <w:szCs w:val="24"/>
        </w:rPr>
        <w:t>merupakan</w:t>
      </w:r>
      <w:proofErr w:type="spellEnd"/>
      <w:r w:rsidRPr="003479BB">
        <w:rPr>
          <w:rFonts w:ascii="Palatino" w:hAnsi="Palatino"/>
          <w:sz w:val="24"/>
          <w:szCs w:val="24"/>
        </w:rPr>
        <w:t xml:space="preserve"> </w:t>
      </w:r>
      <w:proofErr w:type="spellStart"/>
      <w:r w:rsidRPr="003479BB">
        <w:rPr>
          <w:rFonts w:ascii="Palatino" w:hAnsi="Palatino"/>
          <w:sz w:val="24"/>
          <w:szCs w:val="24"/>
        </w:rPr>
        <w:t>sektor</w:t>
      </w:r>
      <w:proofErr w:type="spellEnd"/>
      <w:r w:rsidRPr="003479BB">
        <w:rPr>
          <w:rFonts w:ascii="Palatino" w:hAnsi="Palatino"/>
          <w:sz w:val="24"/>
          <w:szCs w:val="24"/>
        </w:rPr>
        <w:t xml:space="preserve"> yang paling </w:t>
      </w:r>
      <w:proofErr w:type="spellStart"/>
      <w:r w:rsidRPr="003479BB">
        <w:rPr>
          <w:rFonts w:ascii="Palatino" w:hAnsi="Palatino"/>
          <w:sz w:val="24"/>
          <w:szCs w:val="24"/>
        </w:rPr>
        <w:t>penting</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diteliti</w:t>
      </w:r>
      <w:proofErr w:type="spellEnd"/>
      <w:r w:rsidRPr="003479BB">
        <w:rPr>
          <w:rFonts w:ascii="Palatino" w:hAnsi="Palatino"/>
          <w:sz w:val="24"/>
          <w:szCs w:val="24"/>
        </w:rPr>
        <w:t xml:space="preserve">, </w:t>
      </w:r>
      <w:proofErr w:type="spellStart"/>
      <w:r w:rsidRPr="003479BB">
        <w:rPr>
          <w:rFonts w:ascii="Palatino" w:hAnsi="Palatino"/>
          <w:sz w:val="24"/>
          <w:szCs w:val="24"/>
        </w:rPr>
        <w:t>dimana</w:t>
      </w:r>
      <w:proofErr w:type="spellEnd"/>
      <w:r w:rsidRPr="003479BB">
        <w:rPr>
          <w:rFonts w:ascii="Palatino" w:hAnsi="Palatino"/>
          <w:sz w:val="24"/>
          <w:szCs w:val="24"/>
        </w:rPr>
        <w:t xml:space="preserve"> </w:t>
      </w:r>
      <w:proofErr w:type="spellStart"/>
      <w:r w:rsidRPr="003479BB">
        <w:rPr>
          <w:rFonts w:ascii="Palatino" w:hAnsi="Palatino"/>
          <w:sz w:val="24"/>
          <w:szCs w:val="24"/>
        </w:rPr>
        <w:t>perputaran</w:t>
      </w:r>
      <w:proofErr w:type="spellEnd"/>
      <w:r w:rsidRPr="003479BB">
        <w:rPr>
          <w:rFonts w:ascii="Palatino" w:hAnsi="Palatino"/>
          <w:sz w:val="24"/>
          <w:szCs w:val="24"/>
        </w:rPr>
        <w:t xml:space="preserve"> </w:t>
      </w:r>
      <w:proofErr w:type="spellStart"/>
      <w:r w:rsidRPr="003479BB">
        <w:rPr>
          <w:rFonts w:ascii="Palatino" w:hAnsi="Palatino"/>
          <w:sz w:val="24"/>
          <w:szCs w:val="24"/>
        </w:rPr>
        <w:t>perekonomian</w:t>
      </w:r>
      <w:proofErr w:type="spellEnd"/>
      <w:r w:rsidRPr="003479BB">
        <w:rPr>
          <w:rFonts w:ascii="Palatino" w:hAnsi="Palatino"/>
          <w:sz w:val="24"/>
          <w:szCs w:val="24"/>
        </w:rPr>
        <w:t xml:space="preserve"> </w:t>
      </w:r>
      <w:proofErr w:type="spellStart"/>
      <w:r w:rsidRPr="003479BB">
        <w:rPr>
          <w:rFonts w:ascii="Palatino" w:hAnsi="Palatino"/>
          <w:sz w:val="24"/>
          <w:szCs w:val="24"/>
        </w:rPr>
        <w:t>suatu</w:t>
      </w:r>
      <w:proofErr w:type="spellEnd"/>
      <w:r w:rsidRPr="003479BB">
        <w:rPr>
          <w:rFonts w:ascii="Palatino" w:hAnsi="Palatino"/>
          <w:sz w:val="24"/>
          <w:szCs w:val="24"/>
        </w:rPr>
        <w:t xml:space="preserve"> </w:t>
      </w:r>
      <w:proofErr w:type="spellStart"/>
      <w:r w:rsidRPr="003479BB">
        <w:rPr>
          <w:rFonts w:ascii="Palatino" w:hAnsi="Palatino"/>
          <w:sz w:val="24"/>
          <w:szCs w:val="24"/>
        </w:rPr>
        <w:t>bangsa</w:t>
      </w:r>
      <w:proofErr w:type="spellEnd"/>
      <w:r w:rsidRPr="003479BB">
        <w:rPr>
          <w:rFonts w:ascii="Palatino" w:hAnsi="Palatino"/>
          <w:sz w:val="24"/>
          <w:szCs w:val="24"/>
        </w:rPr>
        <w:t xml:space="preserve"> </w:t>
      </w:r>
      <w:proofErr w:type="spellStart"/>
      <w:r w:rsidRPr="003479BB">
        <w:rPr>
          <w:rFonts w:ascii="Palatino" w:hAnsi="Palatino"/>
          <w:sz w:val="24"/>
          <w:szCs w:val="24"/>
        </w:rPr>
        <w:t>bergantung</w:t>
      </w:r>
      <w:proofErr w:type="spellEnd"/>
      <w:r w:rsidRPr="003479BB">
        <w:rPr>
          <w:rFonts w:ascii="Palatino" w:hAnsi="Palatino"/>
          <w:sz w:val="24"/>
          <w:szCs w:val="24"/>
        </w:rPr>
        <w:t xml:space="preserve"> </w:t>
      </w:r>
      <w:proofErr w:type="spellStart"/>
      <w:r w:rsidRPr="003479BB">
        <w:rPr>
          <w:rFonts w:ascii="Palatino" w:hAnsi="Palatino"/>
          <w:sz w:val="24"/>
          <w:szCs w:val="24"/>
        </w:rPr>
        <w:t>terhadap</w:t>
      </w:r>
      <w:proofErr w:type="spellEnd"/>
      <w:r w:rsidRPr="003479BB">
        <w:rPr>
          <w:rFonts w:ascii="Palatino" w:hAnsi="Palatino"/>
          <w:sz w:val="24"/>
          <w:szCs w:val="24"/>
        </w:rPr>
        <w:t xml:space="preserve"> </w:t>
      </w:r>
      <w:proofErr w:type="spellStart"/>
      <w:r w:rsidRPr="003479BB">
        <w:rPr>
          <w:rFonts w:ascii="Palatino" w:hAnsi="Palatino"/>
          <w:sz w:val="24"/>
          <w:szCs w:val="24"/>
        </w:rPr>
        <w:t>tingkat</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perbankan</w:t>
      </w:r>
      <w:proofErr w:type="spellEnd"/>
      <w:r w:rsidRPr="003479BB">
        <w:rPr>
          <w:rFonts w:ascii="Palatino" w:hAnsi="Palatino"/>
          <w:sz w:val="24"/>
          <w:szCs w:val="24"/>
        </w:rPr>
        <w:t xml:space="preserve">. </w:t>
      </w:r>
    </w:p>
    <w:p w14:paraId="4909F346" w14:textId="77777777" w:rsidR="00683BB7" w:rsidRPr="003479BB" w:rsidRDefault="00016405" w:rsidP="00EB7B47">
      <w:pPr>
        <w:ind w:firstLine="720"/>
        <w:jc w:val="both"/>
        <w:rPr>
          <w:rFonts w:ascii="Palatino" w:hAnsi="Palatino"/>
          <w:sz w:val="24"/>
          <w:szCs w:val="24"/>
        </w:rPr>
      </w:pPr>
      <w:proofErr w:type="spellStart"/>
      <w:r w:rsidRPr="003479BB">
        <w:rPr>
          <w:rFonts w:ascii="Palatino" w:hAnsi="Palatino"/>
          <w:sz w:val="24"/>
          <w:szCs w:val="24"/>
        </w:rPr>
        <w:t>Berikut</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melihat</w:t>
      </w:r>
      <w:proofErr w:type="spellEnd"/>
      <w:r w:rsidRPr="003479BB">
        <w:rPr>
          <w:rFonts w:ascii="Palatino" w:hAnsi="Palatino"/>
          <w:sz w:val="24"/>
          <w:szCs w:val="24"/>
        </w:rPr>
        <w:t xml:space="preserve"> </w:t>
      </w:r>
      <w:proofErr w:type="spellStart"/>
      <w:r w:rsidRPr="003479BB">
        <w:rPr>
          <w:rFonts w:ascii="Palatino" w:hAnsi="Palatino"/>
          <w:sz w:val="24"/>
          <w:szCs w:val="24"/>
        </w:rPr>
        <w:t>besaran</w:t>
      </w:r>
      <w:proofErr w:type="spellEnd"/>
      <w:r w:rsidRPr="003479BB">
        <w:rPr>
          <w:rFonts w:ascii="Palatino" w:hAnsi="Palatino"/>
          <w:sz w:val="24"/>
          <w:szCs w:val="24"/>
        </w:rPr>
        <w:t xml:space="preserve"> ROA </w:t>
      </w:r>
      <w:proofErr w:type="spellStart"/>
      <w:r w:rsidRPr="003479BB">
        <w:rPr>
          <w:rFonts w:ascii="Palatino" w:hAnsi="Palatino"/>
          <w:sz w:val="24"/>
          <w:szCs w:val="24"/>
        </w:rPr>
        <w:t>tahun</w:t>
      </w:r>
      <w:proofErr w:type="spellEnd"/>
      <w:r w:rsidRPr="003479BB">
        <w:rPr>
          <w:rFonts w:ascii="Palatino" w:hAnsi="Palatino"/>
          <w:sz w:val="24"/>
          <w:szCs w:val="24"/>
        </w:rPr>
        <w:t xml:space="preserve"> 2018 dan 2019 </w:t>
      </w:r>
      <w:proofErr w:type="spellStart"/>
      <w:r w:rsidRPr="003479BB">
        <w:rPr>
          <w:rFonts w:ascii="Palatino" w:hAnsi="Palatino"/>
          <w:sz w:val="24"/>
          <w:szCs w:val="24"/>
        </w:rPr>
        <w:t>dari</w:t>
      </w:r>
      <w:proofErr w:type="spellEnd"/>
      <w:r w:rsidRPr="003479BB">
        <w:rPr>
          <w:rFonts w:ascii="Palatino" w:hAnsi="Palatino"/>
          <w:sz w:val="24"/>
          <w:szCs w:val="24"/>
        </w:rPr>
        <w:t xml:space="preserve"> 20 </w:t>
      </w:r>
      <w:proofErr w:type="spellStart"/>
      <w:r w:rsidRPr="003479BB">
        <w:rPr>
          <w:rFonts w:ascii="Palatino" w:hAnsi="Palatino"/>
          <w:sz w:val="24"/>
          <w:szCs w:val="24"/>
        </w:rPr>
        <w:t>emiten</w:t>
      </w:r>
      <w:proofErr w:type="spellEnd"/>
      <w:r w:rsidRPr="003479BB">
        <w:rPr>
          <w:rFonts w:ascii="Palatino" w:hAnsi="Palatino"/>
          <w:sz w:val="24"/>
          <w:szCs w:val="24"/>
        </w:rPr>
        <w:t xml:space="preserve"> </w:t>
      </w:r>
      <w:proofErr w:type="spellStart"/>
      <w:r w:rsidRPr="003479BB">
        <w:rPr>
          <w:rFonts w:ascii="Palatino" w:hAnsi="Palatino"/>
          <w:sz w:val="24"/>
          <w:szCs w:val="24"/>
        </w:rPr>
        <w:t>sebagai</w:t>
      </w:r>
      <w:proofErr w:type="spellEnd"/>
      <w:r w:rsidRPr="003479BB">
        <w:rPr>
          <w:rFonts w:ascii="Palatino" w:hAnsi="Palatino"/>
          <w:sz w:val="24"/>
          <w:szCs w:val="24"/>
        </w:rPr>
        <w:t xml:space="preserve"> </w:t>
      </w:r>
      <w:proofErr w:type="spellStart"/>
      <w:r w:rsidRPr="003479BB">
        <w:rPr>
          <w:rFonts w:ascii="Palatino" w:hAnsi="Palatino"/>
          <w:sz w:val="24"/>
          <w:szCs w:val="24"/>
        </w:rPr>
        <w:t>contoh</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mewakili</w:t>
      </w:r>
      <w:proofErr w:type="spellEnd"/>
      <w:r w:rsidRPr="003479BB">
        <w:rPr>
          <w:rFonts w:ascii="Palatino" w:hAnsi="Palatino"/>
          <w:sz w:val="24"/>
          <w:szCs w:val="24"/>
        </w:rPr>
        <w:t xml:space="preserve"> </w:t>
      </w:r>
      <w:proofErr w:type="spellStart"/>
      <w:r w:rsidRPr="003479BB">
        <w:rPr>
          <w:rFonts w:ascii="Palatino" w:hAnsi="Palatino"/>
          <w:sz w:val="24"/>
          <w:szCs w:val="24"/>
        </w:rPr>
        <w:t>setiap</w:t>
      </w:r>
      <w:proofErr w:type="spellEnd"/>
      <w:r w:rsidRPr="003479BB">
        <w:rPr>
          <w:rFonts w:ascii="Palatino" w:hAnsi="Palatino"/>
          <w:sz w:val="24"/>
          <w:szCs w:val="24"/>
        </w:rPr>
        <w:t xml:space="preserve"> sub </w:t>
      </w:r>
      <w:proofErr w:type="spellStart"/>
      <w:r w:rsidRPr="003479BB">
        <w:rPr>
          <w:rFonts w:ascii="Palatino" w:hAnsi="Palatino"/>
          <w:sz w:val="24"/>
          <w:szCs w:val="24"/>
        </w:rPr>
        <w:t>sektor</w:t>
      </w:r>
      <w:proofErr w:type="spellEnd"/>
      <w:r w:rsidRPr="003479BB">
        <w:rPr>
          <w:rFonts w:ascii="Palatino" w:hAnsi="Palatino"/>
          <w:sz w:val="24"/>
          <w:szCs w:val="24"/>
        </w:rPr>
        <w:t xml:space="preserve"> pada </w:t>
      </w:r>
      <w:proofErr w:type="spellStart"/>
      <w:r w:rsidRPr="003479BB">
        <w:rPr>
          <w:rFonts w:ascii="Palatino" w:hAnsi="Palatino"/>
          <w:sz w:val="24"/>
          <w:szCs w:val="24"/>
        </w:rPr>
        <w:t>emiten</w:t>
      </w:r>
      <w:proofErr w:type="spellEnd"/>
      <w:r w:rsidRPr="003479BB">
        <w:rPr>
          <w:rFonts w:ascii="Palatino" w:hAnsi="Palatino"/>
          <w:sz w:val="24"/>
          <w:szCs w:val="24"/>
        </w:rPr>
        <w:t xml:space="preserve"> </w:t>
      </w:r>
      <w:proofErr w:type="spellStart"/>
      <w:r w:rsidRPr="003479BB">
        <w:rPr>
          <w:rFonts w:ascii="Palatino" w:hAnsi="Palatino"/>
          <w:sz w:val="24"/>
          <w:szCs w:val="24"/>
        </w:rPr>
        <w:t>industri</w:t>
      </w:r>
      <w:proofErr w:type="spellEnd"/>
      <w:r w:rsidRPr="003479BB">
        <w:rPr>
          <w:rFonts w:ascii="Palatino" w:hAnsi="Palatino"/>
          <w:sz w:val="24"/>
          <w:szCs w:val="24"/>
        </w:rPr>
        <w:t xml:space="preserve"> </w:t>
      </w:r>
      <w:proofErr w:type="spellStart"/>
      <w:r w:rsidRPr="003479BB">
        <w:rPr>
          <w:rFonts w:ascii="Palatino" w:hAnsi="Palatino"/>
          <w:sz w:val="24"/>
          <w:szCs w:val="24"/>
        </w:rPr>
        <w:t>perbankan</w:t>
      </w:r>
      <w:proofErr w:type="spellEnd"/>
      <w:r w:rsidRPr="003479BB">
        <w:rPr>
          <w:rFonts w:ascii="Palatino" w:hAnsi="Palatino"/>
          <w:sz w:val="24"/>
          <w:szCs w:val="24"/>
        </w:rPr>
        <w:t xml:space="preserve"> </w:t>
      </w:r>
      <w:proofErr w:type="spellStart"/>
      <w:r w:rsidRPr="003479BB">
        <w:rPr>
          <w:rFonts w:ascii="Palatino" w:hAnsi="Palatino"/>
          <w:sz w:val="24"/>
          <w:szCs w:val="24"/>
        </w:rPr>
        <w:t>nasional</w:t>
      </w:r>
      <w:proofErr w:type="spellEnd"/>
      <w:r w:rsidRPr="003479BB">
        <w:rPr>
          <w:rFonts w:ascii="Palatino" w:hAnsi="Palatino"/>
          <w:sz w:val="24"/>
          <w:szCs w:val="24"/>
        </w:rPr>
        <w:t xml:space="preserve">, </w:t>
      </w:r>
      <w:proofErr w:type="spellStart"/>
      <w:r w:rsidRPr="003479BB">
        <w:rPr>
          <w:rFonts w:ascii="Palatino" w:hAnsi="Palatino"/>
          <w:sz w:val="24"/>
          <w:szCs w:val="24"/>
        </w:rPr>
        <w:t>dapat</w:t>
      </w:r>
      <w:proofErr w:type="spellEnd"/>
      <w:r w:rsidRPr="003479BB">
        <w:rPr>
          <w:rFonts w:ascii="Palatino" w:hAnsi="Palatino"/>
          <w:sz w:val="24"/>
          <w:szCs w:val="24"/>
        </w:rPr>
        <w:t xml:space="preserve"> </w:t>
      </w:r>
      <w:proofErr w:type="spellStart"/>
      <w:r w:rsidRPr="003479BB">
        <w:rPr>
          <w:rFonts w:ascii="Palatino" w:hAnsi="Palatino"/>
          <w:sz w:val="24"/>
          <w:szCs w:val="24"/>
        </w:rPr>
        <w:t>dilihat</w:t>
      </w:r>
      <w:proofErr w:type="spellEnd"/>
      <w:r w:rsidRPr="003479BB">
        <w:rPr>
          <w:rFonts w:ascii="Palatino" w:hAnsi="Palatino"/>
          <w:sz w:val="24"/>
          <w:szCs w:val="24"/>
        </w:rPr>
        <w:t xml:space="preserve"> pada </w:t>
      </w:r>
      <w:proofErr w:type="spellStart"/>
      <w:r w:rsidRPr="003479BB">
        <w:rPr>
          <w:rFonts w:ascii="Palatino" w:hAnsi="Palatino"/>
          <w:sz w:val="24"/>
          <w:szCs w:val="24"/>
        </w:rPr>
        <w:t>gambar</w:t>
      </w:r>
      <w:proofErr w:type="spellEnd"/>
      <w:r w:rsidRPr="003479BB">
        <w:rPr>
          <w:rFonts w:ascii="Palatino" w:hAnsi="Palatino"/>
          <w:sz w:val="24"/>
          <w:szCs w:val="24"/>
        </w:rPr>
        <w:t xml:space="preserve"> 1.1 </w:t>
      </w:r>
      <w:proofErr w:type="spellStart"/>
      <w:r w:rsidRPr="003479BB">
        <w:rPr>
          <w:rFonts w:ascii="Palatino" w:hAnsi="Palatino"/>
          <w:sz w:val="24"/>
          <w:szCs w:val="24"/>
        </w:rPr>
        <w:t>sebagai</w:t>
      </w:r>
      <w:proofErr w:type="spellEnd"/>
      <w:r w:rsidRPr="003479BB">
        <w:rPr>
          <w:rFonts w:ascii="Palatino" w:hAnsi="Palatino"/>
          <w:sz w:val="24"/>
          <w:szCs w:val="24"/>
        </w:rPr>
        <w:t xml:space="preserve"> </w:t>
      </w:r>
      <w:proofErr w:type="spellStart"/>
      <w:r w:rsidRPr="003479BB">
        <w:rPr>
          <w:rFonts w:ascii="Palatino" w:hAnsi="Palatino"/>
          <w:sz w:val="24"/>
          <w:szCs w:val="24"/>
        </w:rPr>
        <w:t>berikut</w:t>
      </w:r>
      <w:proofErr w:type="spellEnd"/>
      <w:r w:rsidRPr="003479BB">
        <w:rPr>
          <w:rFonts w:ascii="Palatino" w:hAnsi="Palatino"/>
          <w:sz w:val="24"/>
          <w:szCs w:val="24"/>
        </w:rPr>
        <w:t xml:space="preserve"> :</w:t>
      </w:r>
    </w:p>
    <w:p w14:paraId="1DC69534" w14:textId="77777777" w:rsidR="00016405" w:rsidRPr="003479BB" w:rsidRDefault="00016405" w:rsidP="00EB7B47">
      <w:pPr>
        <w:ind w:firstLine="720"/>
        <w:jc w:val="both"/>
        <w:rPr>
          <w:rFonts w:ascii="Palatino" w:hAnsi="Palatino"/>
          <w:sz w:val="24"/>
          <w:szCs w:val="24"/>
        </w:rPr>
      </w:pPr>
    </w:p>
    <w:p w14:paraId="6656BE62" w14:textId="77777777" w:rsidR="00016405" w:rsidRPr="003479BB" w:rsidRDefault="00016405" w:rsidP="00EB7B47">
      <w:pPr>
        <w:ind w:firstLine="720"/>
        <w:jc w:val="both"/>
        <w:rPr>
          <w:rFonts w:ascii="Palatino" w:hAnsi="Palatino"/>
          <w:sz w:val="24"/>
          <w:szCs w:val="24"/>
        </w:rPr>
      </w:pPr>
    </w:p>
    <w:p w14:paraId="28D2B548" w14:textId="77777777" w:rsidR="00016405" w:rsidRPr="003479BB" w:rsidRDefault="00016405" w:rsidP="00EB7B47">
      <w:pPr>
        <w:ind w:firstLine="720"/>
        <w:jc w:val="both"/>
        <w:rPr>
          <w:rFonts w:ascii="Palatino" w:hAnsi="Palatino"/>
          <w:sz w:val="24"/>
          <w:szCs w:val="24"/>
        </w:rPr>
      </w:pPr>
    </w:p>
    <w:p w14:paraId="3681526A" w14:textId="77777777" w:rsidR="00016405" w:rsidRPr="003479BB" w:rsidRDefault="001C0E3F" w:rsidP="00016405">
      <w:pPr>
        <w:ind w:firstLine="720"/>
        <w:jc w:val="center"/>
        <w:rPr>
          <w:rFonts w:ascii="Palatino" w:hAnsi="Palatino"/>
          <w:sz w:val="24"/>
          <w:szCs w:val="24"/>
        </w:rPr>
      </w:pPr>
      <w:r w:rsidRPr="003479BB">
        <w:rPr>
          <w:rFonts w:ascii="Palatino" w:hAnsi="Palatino"/>
          <w:noProof/>
          <w:sz w:val="24"/>
          <w:szCs w:val="24"/>
        </w:rPr>
        <w:drawing>
          <wp:inline distT="0" distB="0" distL="0" distR="0" wp14:anchorId="2A3DB9D5" wp14:editId="1D0EE6F7">
            <wp:extent cx="3429000" cy="2044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2044700"/>
                    </a:xfrm>
                    <a:prstGeom prst="rect">
                      <a:avLst/>
                    </a:prstGeom>
                    <a:noFill/>
                    <a:ln>
                      <a:noFill/>
                    </a:ln>
                  </pic:spPr>
                </pic:pic>
              </a:graphicData>
            </a:graphic>
          </wp:inline>
        </w:drawing>
      </w:r>
    </w:p>
    <w:p w14:paraId="1A437C62" w14:textId="77777777" w:rsidR="00904D6D" w:rsidRPr="003479BB" w:rsidRDefault="00904D6D" w:rsidP="0010046E">
      <w:pPr>
        <w:jc w:val="both"/>
        <w:rPr>
          <w:rFonts w:ascii="Palatino" w:hAnsi="Palatino"/>
          <w:sz w:val="24"/>
          <w:szCs w:val="24"/>
        </w:rPr>
      </w:pPr>
    </w:p>
    <w:p w14:paraId="2A078735" w14:textId="77777777" w:rsidR="00016405" w:rsidRPr="003479BB" w:rsidRDefault="00016405" w:rsidP="00016405">
      <w:pPr>
        <w:jc w:val="center"/>
        <w:rPr>
          <w:rFonts w:ascii="Palatino" w:hAnsi="Palatino"/>
          <w:sz w:val="24"/>
          <w:szCs w:val="24"/>
        </w:rPr>
      </w:pPr>
      <w:r w:rsidRPr="003479BB">
        <w:rPr>
          <w:rFonts w:ascii="Palatino" w:hAnsi="Palatino"/>
          <w:sz w:val="24"/>
          <w:szCs w:val="24"/>
        </w:rPr>
        <w:lastRenderedPageBreak/>
        <w:t xml:space="preserve">Gambar 1. </w:t>
      </w:r>
      <w:r w:rsidRPr="003479BB">
        <w:rPr>
          <w:rFonts w:ascii="Palatino" w:hAnsi="Palatino"/>
          <w:i/>
          <w:sz w:val="24"/>
          <w:szCs w:val="24"/>
        </w:rPr>
        <w:t>Return On Asset</w:t>
      </w:r>
      <w:r w:rsidRPr="003479BB">
        <w:rPr>
          <w:rFonts w:ascii="Palatino" w:hAnsi="Palatino"/>
          <w:sz w:val="24"/>
          <w:szCs w:val="24"/>
        </w:rPr>
        <w:t xml:space="preserve"> (ROA) 20 </w:t>
      </w:r>
      <w:proofErr w:type="spellStart"/>
      <w:r w:rsidRPr="003479BB">
        <w:rPr>
          <w:rFonts w:ascii="Palatino" w:hAnsi="Palatino"/>
          <w:sz w:val="24"/>
          <w:szCs w:val="24"/>
        </w:rPr>
        <w:t>Emiten</w:t>
      </w:r>
      <w:proofErr w:type="spellEnd"/>
      <w:r w:rsidRPr="003479BB">
        <w:rPr>
          <w:rFonts w:ascii="Palatino" w:hAnsi="Palatino"/>
          <w:sz w:val="24"/>
          <w:szCs w:val="24"/>
        </w:rPr>
        <w:t xml:space="preserve"> Di </w:t>
      </w:r>
      <w:proofErr w:type="spellStart"/>
      <w:r w:rsidRPr="003479BB">
        <w:rPr>
          <w:rFonts w:ascii="Palatino" w:hAnsi="Palatino"/>
          <w:sz w:val="24"/>
          <w:szCs w:val="24"/>
        </w:rPr>
        <w:t>Setiap</w:t>
      </w:r>
      <w:proofErr w:type="spellEnd"/>
      <w:r w:rsidRPr="003479BB">
        <w:rPr>
          <w:rFonts w:ascii="Palatino" w:hAnsi="Palatino"/>
          <w:sz w:val="24"/>
          <w:szCs w:val="24"/>
        </w:rPr>
        <w:t xml:space="preserve"> Sub </w:t>
      </w:r>
      <w:proofErr w:type="spellStart"/>
      <w:r w:rsidRPr="003479BB">
        <w:rPr>
          <w:rFonts w:ascii="Palatino" w:hAnsi="Palatino"/>
          <w:sz w:val="24"/>
          <w:szCs w:val="24"/>
        </w:rPr>
        <w:t>Sektor</w:t>
      </w:r>
      <w:proofErr w:type="spellEnd"/>
      <w:r w:rsidRPr="003479BB">
        <w:rPr>
          <w:rFonts w:ascii="Palatino" w:hAnsi="Palatino"/>
          <w:sz w:val="24"/>
          <w:szCs w:val="24"/>
        </w:rPr>
        <w:t xml:space="preserve"> Pada </w:t>
      </w:r>
      <w:proofErr w:type="spellStart"/>
      <w:r w:rsidRPr="003479BB">
        <w:rPr>
          <w:rFonts w:ascii="Palatino" w:hAnsi="Palatino"/>
          <w:sz w:val="24"/>
          <w:szCs w:val="24"/>
        </w:rPr>
        <w:t>Emiten</w:t>
      </w:r>
      <w:proofErr w:type="spellEnd"/>
      <w:r w:rsidRPr="003479BB">
        <w:rPr>
          <w:rFonts w:ascii="Palatino" w:hAnsi="Palatino"/>
          <w:sz w:val="24"/>
          <w:szCs w:val="24"/>
        </w:rPr>
        <w:t xml:space="preserve"> </w:t>
      </w:r>
      <w:proofErr w:type="spellStart"/>
      <w:r w:rsidRPr="003479BB">
        <w:rPr>
          <w:rFonts w:ascii="Palatino" w:hAnsi="Palatino"/>
          <w:sz w:val="24"/>
          <w:szCs w:val="24"/>
        </w:rPr>
        <w:t>Industri</w:t>
      </w:r>
      <w:proofErr w:type="spellEnd"/>
      <w:r w:rsidRPr="003479BB">
        <w:rPr>
          <w:rFonts w:ascii="Palatino" w:hAnsi="Palatino"/>
          <w:sz w:val="24"/>
          <w:szCs w:val="24"/>
        </w:rPr>
        <w:t xml:space="preserve"> </w:t>
      </w:r>
      <w:proofErr w:type="spellStart"/>
      <w:r w:rsidRPr="003479BB">
        <w:rPr>
          <w:rFonts w:ascii="Palatino" w:hAnsi="Palatino"/>
          <w:sz w:val="24"/>
          <w:szCs w:val="24"/>
        </w:rPr>
        <w:t>Perbankan</w:t>
      </w:r>
      <w:proofErr w:type="spellEnd"/>
      <w:r w:rsidRPr="003479BB">
        <w:rPr>
          <w:rFonts w:ascii="Palatino" w:hAnsi="Palatino"/>
          <w:sz w:val="24"/>
          <w:szCs w:val="24"/>
        </w:rPr>
        <w:t xml:space="preserve"> </w:t>
      </w:r>
      <w:proofErr w:type="spellStart"/>
      <w:r w:rsidRPr="003479BB">
        <w:rPr>
          <w:rFonts w:ascii="Palatino" w:hAnsi="Palatino"/>
          <w:sz w:val="24"/>
          <w:szCs w:val="24"/>
        </w:rPr>
        <w:t>Tahun</w:t>
      </w:r>
      <w:proofErr w:type="spellEnd"/>
      <w:r w:rsidRPr="003479BB">
        <w:rPr>
          <w:rFonts w:ascii="Palatino" w:hAnsi="Palatino"/>
          <w:sz w:val="24"/>
          <w:szCs w:val="24"/>
        </w:rPr>
        <w:t xml:space="preserve"> 2018 Dan </w:t>
      </w:r>
      <w:proofErr w:type="spellStart"/>
      <w:r w:rsidRPr="003479BB">
        <w:rPr>
          <w:rFonts w:ascii="Palatino" w:hAnsi="Palatino"/>
          <w:sz w:val="24"/>
          <w:szCs w:val="24"/>
        </w:rPr>
        <w:t>Tahun</w:t>
      </w:r>
      <w:proofErr w:type="spellEnd"/>
      <w:r w:rsidRPr="003479BB">
        <w:rPr>
          <w:rFonts w:ascii="Palatino" w:hAnsi="Palatino"/>
          <w:sz w:val="24"/>
          <w:szCs w:val="24"/>
        </w:rPr>
        <w:t xml:space="preserve"> 2019 </w:t>
      </w:r>
    </w:p>
    <w:p w14:paraId="7DDABA4B" w14:textId="77777777" w:rsidR="00456B3F" w:rsidRPr="003479BB" w:rsidRDefault="00016405" w:rsidP="00016405">
      <w:pPr>
        <w:jc w:val="center"/>
        <w:rPr>
          <w:rFonts w:ascii="Palatino" w:hAnsi="Palatino"/>
          <w:sz w:val="24"/>
          <w:szCs w:val="24"/>
        </w:rPr>
      </w:pPr>
      <w:proofErr w:type="spellStart"/>
      <w:r w:rsidRPr="003479BB">
        <w:rPr>
          <w:rFonts w:ascii="Palatino" w:hAnsi="Palatino"/>
          <w:sz w:val="24"/>
          <w:szCs w:val="24"/>
        </w:rPr>
        <w:t>Sumber</w:t>
      </w:r>
      <w:proofErr w:type="spellEnd"/>
      <w:r w:rsidRPr="003479BB">
        <w:rPr>
          <w:rFonts w:ascii="Palatino" w:hAnsi="Palatino"/>
          <w:sz w:val="24"/>
          <w:szCs w:val="24"/>
        </w:rPr>
        <w:t xml:space="preserve"> : </w:t>
      </w:r>
      <w:r w:rsidRPr="003479BB">
        <w:rPr>
          <w:rFonts w:ascii="Palatino" w:hAnsi="Palatino"/>
          <w:i/>
          <w:sz w:val="24"/>
          <w:szCs w:val="24"/>
        </w:rPr>
        <w:t xml:space="preserve">www.idx.co.id data </w:t>
      </w:r>
      <w:proofErr w:type="spellStart"/>
      <w:r w:rsidRPr="003479BB">
        <w:rPr>
          <w:rFonts w:ascii="Palatino" w:hAnsi="Palatino"/>
          <w:i/>
          <w:sz w:val="24"/>
          <w:szCs w:val="24"/>
        </w:rPr>
        <w:t>diolah</w:t>
      </w:r>
      <w:proofErr w:type="spellEnd"/>
    </w:p>
    <w:p w14:paraId="4B29B85F" w14:textId="77777777" w:rsidR="00F24E90" w:rsidRPr="003479BB" w:rsidRDefault="00F24E90" w:rsidP="00016405">
      <w:pPr>
        <w:jc w:val="center"/>
        <w:rPr>
          <w:rFonts w:ascii="Palatino" w:hAnsi="Palatino"/>
          <w:sz w:val="24"/>
          <w:szCs w:val="24"/>
        </w:rPr>
      </w:pPr>
    </w:p>
    <w:p w14:paraId="1A92E85C" w14:textId="77777777" w:rsidR="00E131EB" w:rsidRPr="003479BB" w:rsidRDefault="00016405" w:rsidP="0010046E">
      <w:pPr>
        <w:jc w:val="both"/>
        <w:rPr>
          <w:rFonts w:ascii="Palatino" w:hAnsi="Palatino"/>
          <w:sz w:val="24"/>
          <w:szCs w:val="24"/>
        </w:rPr>
      </w:pPr>
      <w:r w:rsidRPr="003479BB">
        <w:rPr>
          <w:rFonts w:ascii="Palatino" w:hAnsi="Palatino"/>
          <w:sz w:val="24"/>
          <w:szCs w:val="24"/>
        </w:rPr>
        <w:tab/>
      </w:r>
      <w:proofErr w:type="spellStart"/>
      <w:r w:rsidR="001C60F2" w:rsidRPr="003479BB">
        <w:rPr>
          <w:rFonts w:ascii="Palatino" w:hAnsi="Palatino"/>
          <w:sz w:val="24"/>
          <w:szCs w:val="24"/>
        </w:rPr>
        <w:t>Berdasarkan</w:t>
      </w:r>
      <w:proofErr w:type="spellEnd"/>
      <w:r w:rsidR="001C60F2" w:rsidRPr="003479BB">
        <w:rPr>
          <w:rFonts w:ascii="Palatino" w:hAnsi="Palatino"/>
          <w:sz w:val="24"/>
          <w:szCs w:val="24"/>
        </w:rPr>
        <w:t xml:space="preserve"> </w:t>
      </w:r>
      <w:proofErr w:type="spellStart"/>
      <w:r w:rsidR="001C60F2" w:rsidRPr="003479BB">
        <w:rPr>
          <w:rFonts w:ascii="Palatino" w:hAnsi="Palatino"/>
          <w:sz w:val="24"/>
          <w:szCs w:val="24"/>
        </w:rPr>
        <w:t>gambar</w:t>
      </w:r>
      <w:proofErr w:type="spellEnd"/>
      <w:r w:rsidR="001C60F2" w:rsidRPr="003479BB">
        <w:rPr>
          <w:rFonts w:ascii="Palatino" w:hAnsi="Palatino"/>
          <w:sz w:val="24"/>
          <w:szCs w:val="24"/>
        </w:rPr>
        <w:t xml:space="preserve"> 1</w:t>
      </w:r>
      <w:r w:rsidRPr="003479BB">
        <w:rPr>
          <w:rFonts w:ascii="Palatino" w:hAnsi="Palatino"/>
          <w:sz w:val="24"/>
          <w:szCs w:val="24"/>
        </w:rPr>
        <w:t xml:space="preserve"> </w:t>
      </w:r>
      <w:proofErr w:type="spellStart"/>
      <w:r w:rsidRPr="003479BB">
        <w:rPr>
          <w:rFonts w:ascii="Palatino" w:hAnsi="Palatino"/>
          <w:sz w:val="24"/>
          <w:szCs w:val="24"/>
        </w:rPr>
        <w:t>menunjukan</w:t>
      </w:r>
      <w:proofErr w:type="spellEnd"/>
      <w:r w:rsidRPr="003479BB">
        <w:rPr>
          <w:rFonts w:ascii="Palatino" w:hAnsi="Palatino"/>
          <w:sz w:val="24"/>
          <w:szCs w:val="24"/>
        </w:rPr>
        <w:t xml:space="preserve"> </w:t>
      </w:r>
      <w:proofErr w:type="spellStart"/>
      <w:r w:rsidRPr="003479BB">
        <w:rPr>
          <w:rFonts w:ascii="Palatino" w:hAnsi="Palatino"/>
          <w:sz w:val="24"/>
          <w:szCs w:val="24"/>
        </w:rPr>
        <w:t>angka</w:t>
      </w:r>
      <w:proofErr w:type="spellEnd"/>
      <w:r w:rsidRPr="003479BB">
        <w:rPr>
          <w:rFonts w:ascii="Palatino" w:hAnsi="Palatino"/>
          <w:sz w:val="24"/>
          <w:szCs w:val="24"/>
        </w:rPr>
        <w:t xml:space="preserve"> yang </w:t>
      </w:r>
      <w:proofErr w:type="spellStart"/>
      <w:r w:rsidRPr="003479BB">
        <w:rPr>
          <w:rFonts w:ascii="Palatino" w:hAnsi="Palatino"/>
          <w:sz w:val="24"/>
          <w:szCs w:val="24"/>
        </w:rPr>
        <w:t>bervariasi</w:t>
      </w:r>
      <w:proofErr w:type="spellEnd"/>
      <w:r w:rsidRPr="003479BB">
        <w:rPr>
          <w:rFonts w:ascii="Palatino" w:hAnsi="Palatino"/>
          <w:sz w:val="24"/>
          <w:szCs w:val="24"/>
        </w:rPr>
        <w:t xml:space="preserve">. Total ROA </w:t>
      </w:r>
      <w:proofErr w:type="spellStart"/>
      <w:r w:rsidRPr="003479BB">
        <w:rPr>
          <w:rFonts w:ascii="Palatino" w:hAnsi="Palatino"/>
          <w:sz w:val="24"/>
          <w:szCs w:val="24"/>
        </w:rPr>
        <w:t>tertinggi</w:t>
      </w:r>
      <w:proofErr w:type="spellEnd"/>
      <w:r w:rsidRPr="003479BB">
        <w:rPr>
          <w:rFonts w:ascii="Palatino" w:hAnsi="Palatino"/>
          <w:sz w:val="24"/>
          <w:szCs w:val="24"/>
        </w:rPr>
        <w:t xml:space="preserve"> </w:t>
      </w:r>
      <w:proofErr w:type="spellStart"/>
      <w:r w:rsidRPr="003479BB">
        <w:rPr>
          <w:rFonts w:ascii="Palatino" w:hAnsi="Palatino"/>
          <w:sz w:val="24"/>
          <w:szCs w:val="24"/>
        </w:rPr>
        <w:t>berada</w:t>
      </w:r>
      <w:proofErr w:type="spellEnd"/>
      <w:r w:rsidRPr="003479BB">
        <w:rPr>
          <w:rFonts w:ascii="Palatino" w:hAnsi="Palatino"/>
          <w:sz w:val="24"/>
          <w:szCs w:val="24"/>
        </w:rPr>
        <w:t xml:space="preserve"> pada </w:t>
      </w:r>
      <w:proofErr w:type="spellStart"/>
      <w:r w:rsidRPr="003479BB">
        <w:rPr>
          <w:rFonts w:ascii="Palatino" w:hAnsi="Palatino"/>
          <w:sz w:val="24"/>
          <w:szCs w:val="24"/>
        </w:rPr>
        <w:t>emiten</w:t>
      </w:r>
      <w:proofErr w:type="spellEnd"/>
      <w:r w:rsidRPr="003479BB">
        <w:rPr>
          <w:rFonts w:ascii="Palatino" w:hAnsi="Palatino"/>
          <w:sz w:val="24"/>
          <w:szCs w:val="24"/>
        </w:rPr>
        <w:t xml:space="preserve"> Bank Central Asia </w:t>
      </w:r>
      <w:proofErr w:type="spellStart"/>
      <w:r w:rsidRPr="003479BB">
        <w:rPr>
          <w:rFonts w:ascii="Palatino" w:hAnsi="Palatino"/>
          <w:sz w:val="24"/>
          <w:szCs w:val="24"/>
        </w:rPr>
        <w:t>Tbk</w:t>
      </w:r>
      <w:proofErr w:type="spellEnd"/>
      <w:r w:rsidRPr="003479BB">
        <w:rPr>
          <w:rFonts w:ascii="Palatino" w:hAnsi="Palatino"/>
          <w:sz w:val="24"/>
          <w:szCs w:val="24"/>
        </w:rPr>
        <w:t xml:space="preserve"> (BBCA) </w:t>
      </w:r>
      <w:proofErr w:type="spellStart"/>
      <w:r w:rsidRPr="003479BB">
        <w:rPr>
          <w:rFonts w:ascii="Palatino" w:hAnsi="Palatino"/>
          <w:sz w:val="24"/>
          <w:szCs w:val="24"/>
        </w:rPr>
        <w:t>yaitu</w:t>
      </w:r>
      <w:proofErr w:type="spellEnd"/>
      <w:r w:rsidRPr="003479BB">
        <w:rPr>
          <w:rFonts w:ascii="Palatino" w:hAnsi="Palatino"/>
          <w:sz w:val="24"/>
          <w:szCs w:val="24"/>
        </w:rPr>
        <w:t xml:space="preserve"> pada </w:t>
      </w:r>
      <w:proofErr w:type="spellStart"/>
      <w:r w:rsidRPr="003479BB">
        <w:rPr>
          <w:rFonts w:ascii="Palatino" w:hAnsi="Palatino"/>
          <w:sz w:val="24"/>
          <w:szCs w:val="24"/>
        </w:rPr>
        <w:t>tahun</w:t>
      </w:r>
      <w:proofErr w:type="spellEnd"/>
      <w:r w:rsidRPr="003479BB">
        <w:rPr>
          <w:rFonts w:ascii="Palatino" w:hAnsi="Palatino"/>
          <w:sz w:val="24"/>
          <w:szCs w:val="24"/>
        </w:rPr>
        <w:t xml:space="preserve"> 2018 </w:t>
      </w:r>
      <w:proofErr w:type="spellStart"/>
      <w:r w:rsidRPr="003479BB">
        <w:rPr>
          <w:rFonts w:ascii="Palatino" w:hAnsi="Palatino"/>
          <w:sz w:val="24"/>
          <w:szCs w:val="24"/>
        </w:rPr>
        <w:t>sebesar</w:t>
      </w:r>
      <w:proofErr w:type="spellEnd"/>
      <w:r w:rsidRPr="003479BB">
        <w:rPr>
          <w:rFonts w:ascii="Palatino" w:hAnsi="Palatino"/>
          <w:sz w:val="24"/>
          <w:szCs w:val="24"/>
        </w:rPr>
        <w:t xml:space="preserve"> 3,13 dan pada </w:t>
      </w:r>
      <w:proofErr w:type="spellStart"/>
      <w:r w:rsidRPr="003479BB">
        <w:rPr>
          <w:rFonts w:ascii="Palatino" w:hAnsi="Palatino"/>
          <w:sz w:val="24"/>
          <w:szCs w:val="24"/>
        </w:rPr>
        <w:t>tahun</w:t>
      </w:r>
      <w:proofErr w:type="spellEnd"/>
      <w:r w:rsidRPr="003479BB">
        <w:rPr>
          <w:rFonts w:ascii="Palatino" w:hAnsi="Palatino"/>
          <w:sz w:val="24"/>
          <w:szCs w:val="24"/>
        </w:rPr>
        <w:t xml:space="preserve"> 2019 </w:t>
      </w:r>
      <w:proofErr w:type="spellStart"/>
      <w:r w:rsidRPr="003479BB">
        <w:rPr>
          <w:rFonts w:ascii="Palatino" w:hAnsi="Palatino"/>
          <w:sz w:val="24"/>
          <w:szCs w:val="24"/>
        </w:rPr>
        <w:t>sebesar</w:t>
      </w:r>
      <w:proofErr w:type="spellEnd"/>
      <w:r w:rsidRPr="003479BB">
        <w:rPr>
          <w:rFonts w:ascii="Palatino" w:hAnsi="Palatino"/>
          <w:sz w:val="24"/>
          <w:szCs w:val="24"/>
        </w:rPr>
        <w:t xml:space="preserve"> 2,81. Total ROA </w:t>
      </w:r>
      <w:proofErr w:type="spellStart"/>
      <w:r w:rsidRPr="003479BB">
        <w:rPr>
          <w:rFonts w:ascii="Palatino" w:hAnsi="Palatino"/>
          <w:sz w:val="24"/>
          <w:szCs w:val="24"/>
        </w:rPr>
        <w:t>terendah</w:t>
      </w:r>
      <w:proofErr w:type="spellEnd"/>
      <w:r w:rsidRPr="003479BB">
        <w:rPr>
          <w:rFonts w:ascii="Palatino" w:hAnsi="Palatino"/>
          <w:sz w:val="24"/>
          <w:szCs w:val="24"/>
        </w:rPr>
        <w:t xml:space="preserve"> </w:t>
      </w:r>
      <w:proofErr w:type="spellStart"/>
      <w:r w:rsidRPr="003479BB">
        <w:rPr>
          <w:rFonts w:ascii="Palatino" w:hAnsi="Palatino"/>
          <w:sz w:val="24"/>
          <w:szCs w:val="24"/>
        </w:rPr>
        <w:t>berada</w:t>
      </w:r>
      <w:proofErr w:type="spellEnd"/>
      <w:r w:rsidRPr="003479BB">
        <w:rPr>
          <w:rFonts w:ascii="Palatino" w:hAnsi="Palatino"/>
          <w:sz w:val="24"/>
          <w:szCs w:val="24"/>
        </w:rPr>
        <w:t xml:space="preserve"> pada </w:t>
      </w:r>
      <w:proofErr w:type="spellStart"/>
      <w:r w:rsidRPr="003479BB">
        <w:rPr>
          <w:rFonts w:ascii="Palatino" w:hAnsi="Palatino"/>
          <w:sz w:val="24"/>
          <w:szCs w:val="24"/>
        </w:rPr>
        <w:t>kode</w:t>
      </w:r>
      <w:proofErr w:type="spellEnd"/>
      <w:r w:rsidRPr="003479BB">
        <w:rPr>
          <w:rFonts w:ascii="Palatino" w:hAnsi="Palatino"/>
          <w:sz w:val="24"/>
          <w:szCs w:val="24"/>
        </w:rPr>
        <w:t xml:space="preserve"> </w:t>
      </w:r>
      <w:proofErr w:type="spellStart"/>
      <w:r w:rsidRPr="003479BB">
        <w:rPr>
          <w:rFonts w:ascii="Palatino" w:hAnsi="Palatino"/>
          <w:sz w:val="24"/>
          <w:szCs w:val="24"/>
        </w:rPr>
        <w:t>emiten</w:t>
      </w:r>
      <w:proofErr w:type="spellEnd"/>
      <w:r w:rsidRPr="003479BB">
        <w:rPr>
          <w:rFonts w:ascii="Palatino" w:hAnsi="Palatino"/>
          <w:sz w:val="24"/>
          <w:szCs w:val="24"/>
        </w:rPr>
        <w:t xml:space="preserve"> BJBR, BNBA, BNGA, BNII, MAYA dan BNLI </w:t>
      </w:r>
      <w:proofErr w:type="spellStart"/>
      <w:r w:rsidRPr="003479BB">
        <w:rPr>
          <w:rFonts w:ascii="Palatino" w:hAnsi="Palatino"/>
          <w:sz w:val="24"/>
          <w:szCs w:val="24"/>
        </w:rPr>
        <w:t>sebesar</w:t>
      </w:r>
      <w:proofErr w:type="spellEnd"/>
      <w:r w:rsidRPr="003479BB">
        <w:rPr>
          <w:rFonts w:ascii="Palatino" w:hAnsi="Palatino"/>
          <w:sz w:val="24"/>
          <w:szCs w:val="24"/>
        </w:rPr>
        <w:t xml:space="preserve"> 0,01. Dimana pada </w:t>
      </w:r>
      <w:proofErr w:type="spellStart"/>
      <w:r w:rsidRPr="003479BB">
        <w:rPr>
          <w:rFonts w:ascii="Palatino" w:hAnsi="Palatino"/>
          <w:sz w:val="24"/>
          <w:szCs w:val="24"/>
        </w:rPr>
        <w:t>gambar</w:t>
      </w:r>
      <w:proofErr w:type="spellEnd"/>
      <w:r w:rsidRPr="003479BB">
        <w:rPr>
          <w:rFonts w:ascii="Palatino" w:hAnsi="Palatino"/>
          <w:sz w:val="24"/>
          <w:szCs w:val="24"/>
        </w:rPr>
        <w:t xml:space="preserve"> 1.1 </w:t>
      </w:r>
      <w:proofErr w:type="spellStart"/>
      <w:r w:rsidRPr="003479BB">
        <w:rPr>
          <w:rFonts w:ascii="Palatino" w:hAnsi="Palatino"/>
          <w:sz w:val="24"/>
          <w:szCs w:val="24"/>
        </w:rPr>
        <w:t>menunjukan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rata </w:t>
      </w:r>
      <w:proofErr w:type="spellStart"/>
      <w:r w:rsidRPr="003479BB">
        <w:rPr>
          <w:rFonts w:ascii="Palatino" w:hAnsi="Palatino"/>
          <w:sz w:val="24"/>
          <w:szCs w:val="24"/>
        </w:rPr>
        <w:t>rata</w:t>
      </w:r>
      <w:proofErr w:type="spellEnd"/>
      <w:r w:rsidRPr="003479BB">
        <w:rPr>
          <w:rFonts w:ascii="Palatino" w:hAnsi="Palatino"/>
          <w:sz w:val="24"/>
          <w:szCs w:val="24"/>
        </w:rPr>
        <w:t xml:space="preserve"> </w:t>
      </w:r>
      <w:proofErr w:type="spellStart"/>
      <w:r w:rsidRPr="003479BB">
        <w:rPr>
          <w:rFonts w:ascii="Palatino" w:hAnsi="Palatino"/>
          <w:sz w:val="24"/>
          <w:szCs w:val="24"/>
        </w:rPr>
        <w:t>pertahun</w:t>
      </w:r>
      <w:proofErr w:type="spellEnd"/>
      <w:r w:rsidRPr="003479BB">
        <w:rPr>
          <w:rFonts w:ascii="Palatino" w:hAnsi="Palatino"/>
          <w:sz w:val="24"/>
          <w:szCs w:val="24"/>
        </w:rPr>
        <w:t xml:space="preserve"> ROA pada </w:t>
      </w:r>
      <w:proofErr w:type="spellStart"/>
      <w:r w:rsidRPr="003479BB">
        <w:rPr>
          <w:rFonts w:ascii="Palatino" w:hAnsi="Palatino"/>
          <w:sz w:val="24"/>
          <w:szCs w:val="24"/>
        </w:rPr>
        <w:t>setiap</w:t>
      </w:r>
      <w:proofErr w:type="spellEnd"/>
      <w:r w:rsidRPr="003479BB">
        <w:rPr>
          <w:rFonts w:ascii="Palatino" w:hAnsi="Palatino"/>
          <w:sz w:val="24"/>
          <w:szCs w:val="24"/>
        </w:rPr>
        <w:t xml:space="preserve"> </w:t>
      </w:r>
      <w:proofErr w:type="spellStart"/>
      <w:r w:rsidRPr="003479BB">
        <w:rPr>
          <w:rFonts w:ascii="Palatino" w:hAnsi="Palatino"/>
          <w:sz w:val="24"/>
          <w:szCs w:val="24"/>
        </w:rPr>
        <w:t>emiten</w:t>
      </w:r>
      <w:proofErr w:type="spellEnd"/>
      <w:r w:rsidRPr="003479BB">
        <w:rPr>
          <w:rFonts w:ascii="Palatino" w:hAnsi="Palatino"/>
          <w:sz w:val="24"/>
          <w:szCs w:val="24"/>
        </w:rPr>
        <w:t xml:space="preserve"> </w:t>
      </w:r>
      <w:proofErr w:type="spellStart"/>
      <w:r w:rsidRPr="003479BB">
        <w:rPr>
          <w:rFonts w:ascii="Palatino" w:hAnsi="Palatino"/>
          <w:sz w:val="24"/>
          <w:szCs w:val="24"/>
        </w:rPr>
        <w:t>perbankan</w:t>
      </w:r>
      <w:proofErr w:type="spellEnd"/>
      <w:r w:rsidRPr="003479BB">
        <w:rPr>
          <w:rFonts w:ascii="Palatino" w:hAnsi="Palatino"/>
          <w:sz w:val="24"/>
          <w:szCs w:val="24"/>
        </w:rPr>
        <w:t xml:space="preserve"> </w:t>
      </w:r>
      <w:proofErr w:type="spellStart"/>
      <w:r w:rsidRPr="003479BB">
        <w:rPr>
          <w:rFonts w:ascii="Palatino" w:hAnsi="Palatino"/>
          <w:sz w:val="24"/>
          <w:szCs w:val="24"/>
        </w:rPr>
        <w:t>mengalami</w:t>
      </w:r>
      <w:proofErr w:type="spellEnd"/>
      <w:r w:rsidRPr="003479BB">
        <w:rPr>
          <w:rFonts w:ascii="Palatino" w:hAnsi="Palatino"/>
          <w:sz w:val="24"/>
          <w:szCs w:val="24"/>
        </w:rPr>
        <w:t xml:space="preserve"> </w:t>
      </w:r>
      <w:proofErr w:type="spellStart"/>
      <w:r w:rsidRPr="003479BB">
        <w:rPr>
          <w:rFonts w:ascii="Palatino" w:hAnsi="Palatino"/>
          <w:sz w:val="24"/>
          <w:szCs w:val="24"/>
        </w:rPr>
        <w:t>sedikit</w:t>
      </w:r>
      <w:proofErr w:type="spellEnd"/>
      <w:r w:rsidRPr="003479BB">
        <w:rPr>
          <w:rFonts w:ascii="Palatino" w:hAnsi="Palatino"/>
          <w:sz w:val="24"/>
          <w:szCs w:val="24"/>
        </w:rPr>
        <w:t xml:space="preserve"> </w:t>
      </w:r>
      <w:proofErr w:type="spellStart"/>
      <w:r w:rsidRPr="003479BB">
        <w:rPr>
          <w:rFonts w:ascii="Palatino" w:hAnsi="Palatino"/>
          <w:sz w:val="24"/>
          <w:szCs w:val="24"/>
        </w:rPr>
        <w:t>penurunan</w:t>
      </w:r>
      <w:proofErr w:type="spellEnd"/>
      <w:r w:rsidRPr="003479BB">
        <w:rPr>
          <w:rFonts w:ascii="Palatino" w:hAnsi="Palatino"/>
          <w:sz w:val="24"/>
          <w:szCs w:val="24"/>
        </w:rPr>
        <w:t xml:space="preserve"> pada </w:t>
      </w:r>
      <w:proofErr w:type="spellStart"/>
      <w:r w:rsidRPr="003479BB">
        <w:rPr>
          <w:rFonts w:ascii="Palatino" w:hAnsi="Palatino"/>
          <w:sz w:val="24"/>
          <w:szCs w:val="24"/>
        </w:rPr>
        <w:t>tahun</w:t>
      </w:r>
      <w:proofErr w:type="spellEnd"/>
      <w:r w:rsidRPr="003479BB">
        <w:rPr>
          <w:rFonts w:ascii="Palatino" w:hAnsi="Palatino"/>
          <w:sz w:val="24"/>
          <w:szCs w:val="24"/>
        </w:rPr>
        <w:t xml:space="preserve"> 2019.</w:t>
      </w:r>
    </w:p>
    <w:p w14:paraId="10E8CEB7" w14:textId="77777777" w:rsidR="00016405" w:rsidRPr="003479BB" w:rsidRDefault="00016405" w:rsidP="0010046E">
      <w:pPr>
        <w:jc w:val="both"/>
        <w:rPr>
          <w:rFonts w:ascii="Palatino" w:hAnsi="Palatino"/>
          <w:sz w:val="24"/>
          <w:szCs w:val="24"/>
        </w:rPr>
      </w:pPr>
    </w:p>
    <w:p w14:paraId="4E4F0C49" w14:textId="77777777" w:rsidR="00D554E3" w:rsidRPr="003479BB" w:rsidRDefault="00D554E3" w:rsidP="0010046E">
      <w:pPr>
        <w:jc w:val="both"/>
        <w:rPr>
          <w:rFonts w:ascii="Palatino" w:hAnsi="Palatino"/>
          <w:b/>
          <w:sz w:val="24"/>
          <w:szCs w:val="24"/>
        </w:rPr>
      </w:pPr>
      <w:r w:rsidRPr="003479BB">
        <w:rPr>
          <w:rFonts w:ascii="Palatino" w:hAnsi="Palatino"/>
          <w:b/>
          <w:sz w:val="24"/>
          <w:szCs w:val="24"/>
        </w:rPr>
        <w:t xml:space="preserve">2. </w:t>
      </w:r>
      <w:proofErr w:type="spellStart"/>
      <w:r w:rsidR="00B8652B" w:rsidRPr="003479BB">
        <w:rPr>
          <w:rFonts w:ascii="Palatino" w:hAnsi="Palatino"/>
          <w:b/>
          <w:sz w:val="24"/>
          <w:szCs w:val="24"/>
        </w:rPr>
        <w:t>Tinjauan</w:t>
      </w:r>
      <w:proofErr w:type="spellEnd"/>
      <w:r w:rsidR="00B8652B" w:rsidRPr="003479BB">
        <w:rPr>
          <w:rFonts w:ascii="Palatino" w:hAnsi="Palatino"/>
          <w:b/>
          <w:sz w:val="24"/>
          <w:szCs w:val="24"/>
        </w:rPr>
        <w:t xml:space="preserve"> Pustaka</w:t>
      </w:r>
      <w:r w:rsidRPr="003479BB">
        <w:rPr>
          <w:rFonts w:ascii="Palatino" w:hAnsi="Palatino"/>
          <w:b/>
          <w:sz w:val="24"/>
          <w:szCs w:val="24"/>
        </w:rPr>
        <w:t xml:space="preserve"> </w:t>
      </w:r>
    </w:p>
    <w:p w14:paraId="49972323" w14:textId="77777777" w:rsidR="00E0028C" w:rsidRPr="003479BB" w:rsidRDefault="00D554E3" w:rsidP="00E0028C">
      <w:pPr>
        <w:jc w:val="both"/>
        <w:rPr>
          <w:rFonts w:ascii="Palatino" w:hAnsi="Palatino"/>
          <w:sz w:val="24"/>
          <w:szCs w:val="24"/>
        </w:rPr>
      </w:pPr>
      <w:r w:rsidRPr="003479BB">
        <w:rPr>
          <w:rFonts w:ascii="Palatino" w:hAnsi="Palatino"/>
          <w:b/>
          <w:sz w:val="24"/>
          <w:szCs w:val="24"/>
        </w:rPr>
        <w:t xml:space="preserve">     </w:t>
      </w:r>
      <w:r w:rsidR="007A10E4" w:rsidRPr="003479BB">
        <w:rPr>
          <w:rFonts w:ascii="Palatino" w:hAnsi="Palatino"/>
          <w:b/>
          <w:sz w:val="24"/>
          <w:szCs w:val="24"/>
        </w:rPr>
        <w:tab/>
      </w:r>
      <w:proofErr w:type="spellStart"/>
      <w:r w:rsidR="00E0028C" w:rsidRPr="003479BB">
        <w:rPr>
          <w:rFonts w:ascii="Palatino" w:hAnsi="Palatino"/>
          <w:sz w:val="24"/>
          <w:szCs w:val="24"/>
        </w:rPr>
        <w:t>Menurut</w:t>
      </w:r>
      <w:proofErr w:type="spellEnd"/>
      <w:r w:rsidR="00E0028C" w:rsidRPr="003479BB">
        <w:rPr>
          <w:rFonts w:ascii="Palatino" w:hAnsi="Palatino"/>
          <w:sz w:val="24"/>
          <w:szCs w:val="24"/>
        </w:rPr>
        <w:t xml:space="preserve"> Stephens, et al. (1986) </w:t>
      </w:r>
      <w:proofErr w:type="spellStart"/>
      <w:r w:rsidR="00E0028C" w:rsidRPr="003479BB">
        <w:rPr>
          <w:rFonts w:ascii="Palatino" w:hAnsi="Palatino"/>
          <w:sz w:val="24"/>
          <w:szCs w:val="24"/>
        </w:rPr>
        <w:t>profitabilitas</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merupakan</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rasio</w:t>
      </w:r>
      <w:proofErr w:type="spellEnd"/>
      <w:r w:rsidR="00E0028C" w:rsidRPr="003479BB">
        <w:rPr>
          <w:rFonts w:ascii="Palatino" w:hAnsi="Palatino"/>
          <w:sz w:val="24"/>
          <w:szCs w:val="24"/>
        </w:rPr>
        <w:t xml:space="preserve"> yang </w:t>
      </w:r>
      <w:proofErr w:type="spellStart"/>
      <w:r w:rsidR="00E0028C" w:rsidRPr="003479BB">
        <w:rPr>
          <w:rFonts w:ascii="Palatino" w:hAnsi="Palatino"/>
          <w:sz w:val="24"/>
          <w:szCs w:val="24"/>
        </w:rPr>
        <w:t>digunakan</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untuk</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menilai</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kemampuan</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perusahaan</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dalam</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mencari</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keuntungan</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atau</w:t>
      </w:r>
      <w:proofErr w:type="spellEnd"/>
      <w:r w:rsidR="00E0028C" w:rsidRPr="003479BB">
        <w:rPr>
          <w:rFonts w:ascii="Palatino" w:hAnsi="Palatino"/>
          <w:sz w:val="24"/>
          <w:szCs w:val="24"/>
        </w:rPr>
        <w:t xml:space="preserve"> profit </w:t>
      </w:r>
      <w:proofErr w:type="spellStart"/>
      <w:r w:rsidR="00E0028C" w:rsidRPr="003479BB">
        <w:rPr>
          <w:rFonts w:ascii="Palatino" w:hAnsi="Palatino"/>
          <w:sz w:val="24"/>
          <w:szCs w:val="24"/>
        </w:rPr>
        <w:t>dalam</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suatu</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periode</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tertentu</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Kasmir</w:t>
      </w:r>
      <w:proofErr w:type="spellEnd"/>
      <w:r w:rsidR="00E0028C" w:rsidRPr="003479BB">
        <w:rPr>
          <w:rFonts w:ascii="Palatino" w:hAnsi="Palatino"/>
          <w:sz w:val="24"/>
          <w:szCs w:val="24"/>
        </w:rPr>
        <w:t xml:space="preserve"> (2014) </w:t>
      </w:r>
      <w:proofErr w:type="spellStart"/>
      <w:r w:rsidR="00E0028C" w:rsidRPr="003479BB">
        <w:rPr>
          <w:rFonts w:ascii="Palatino" w:hAnsi="Palatino"/>
          <w:sz w:val="24"/>
          <w:szCs w:val="24"/>
        </w:rPr>
        <w:t>profitabilitas</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merupakan</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rasio</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untuk</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menilai</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kemampuan</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perusahaan</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dalam</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mencari</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keuntungan</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Rasio</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ini</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mampu</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memberikan</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ukuran</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tingkat</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efektivitas</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manajemen</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suatu</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perusahaan</w:t>
      </w:r>
      <w:proofErr w:type="spellEnd"/>
      <w:r w:rsidR="00E0028C" w:rsidRPr="003479BB">
        <w:rPr>
          <w:rFonts w:ascii="Palatino" w:hAnsi="Palatino"/>
          <w:sz w:val="24"/>
          <w:szCs w:val="24"/>
        </w:rPr>
        <w:t xml:space="preserve">. Hal </w:t>
      </w:r>
      <w:proofErr w:type="spellStart"/>
      <w:r w:rsidR="00E0028C" w:rsidRPr="003479BB">
        <w:rPr>
          <w:rFonts w:ascii="Palatino" w:hAnsi="Palatino"/>
          <w:sz w:val="24"/>
          <w:szCs w:val="24"/>
        </w:rPr>
        <w:t>ini</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ditunjukkan</w:t>
      </w:r>
      <w:proofErr w:type="spellEnd"/>
      <w:r w:rsidR="00E0028C" w:rsidRPr="003479BB">
        <w:rPr>
          <w:rFonts w:ascii="Palatino" w:hAnsi="Palatino"/>
          <w:sz w:val="24"/>
          <w:szCs w:val="24"/>
        </w:rPr>
        <w:t xml:space="preserve"> oleh </w:t>
      </w:r>
      <w:proofErr w:type="spellStart"/>
      <w:r w:rsidR="00E0028C" w:rsidRPr="003479BB">
        <w:rPr>
          <w:rFonts w:ascii="Palatino" w:hAnsi="Palatino"/>
          <w:sz w:val="24"/>
          <w:szCs w:val="24"/>
        </w:rPr>
        <w:t>laba</w:t>
      </w:r>
      <w:proofErr w:type="spellEnd"/>
      <w:r w:rsidR="00E0028C" w:rsidRPr="003479BB">
        <w:rPr>
          <w:rFonts w:ascii="Palatino" w:hAnsi="Palatino"/>
          <w:sz w:val="24"/>
          <w:szCs w:val="24"/>
        </w:rPr>
        <w:t xml:space="preserve"> yang </w:t>
      </w:r>
      <w:proofErr w:type="spellStart"/>
      <w:r w:rsidR="00E0028C" w:rsidRPr="003479BB">
        <w:rPr>
          <w:rFonts w:ascii="Palatino" w:hAnsi="Palatino"/>
          <w:sz w:val="24"/>
          <w:szCs w:val="24"/>
        </w:rPr>
        <w:t>dihasilkan</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dari</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penjualan</w:t>
      </w:r>
      <w:proofErr w:type="spellEnd"/>
      <w:r w:rsidR="00E0028C" w:rsidRPr="003479BB">
        <w:rPr>
          <w:rFonts w:ascii="Palatino" w:hAnsi="Palatino"/>
          <w:sz w:val="24"/>
          <w:szCs w:val="24"/>
        </w:rPr>
        <w:t xml:space="preserve"> dan </w:t>
      </w:r>
      <w:proofErr w:type="spellStart"/>
      <w:r w:rsidR="00E0028C" w:rsidRPr="003479BB">
        <w:rPr>
          <w:rFonts w:ascii="Palatino" w:hAnsi="Palatino"/>
          <w:sz w:val="24"/>
          <w:szCs w:val="24"/>
        </w:rPr>
        <w:t>pendapatan</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investasi</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Sedangkan</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menurut</w:t>
      </w:r>
      <w:proofErr w:type="spellEnd"/>
      <w:r w:rsidR="00E0028C" w:rsidRPr="003479BB">
        <w:rPr>
          <w:rFonts w:ascii="Palatino" w:hAnsi="Palatino"/>
          <w:sz w:val="24"/>
          <w:szCs w:val="24"/>
        </w:rPr>
        <w:t xml:space="preserve"> Brigham dan Houston (2011) </w:t>
      </w:r>
      <w:proofErr w:type="spellStart"/>
      <w:r w:rsidR="00E0028C" w:rsidRPr="003479BB">
        <w:rPr>
          <w:rFonts w:ascii="Palatino" w:hAnsi="Palatino"/>
          <w:sz w:val="24"/>
          <w:szCs w:val="24"/>
        </w:rPr>
        <w:t>profitabilitas</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merupakan</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hasil</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akhir</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dari</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sejumlah</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kebijakan</w:t>
      </w:r>
      <w:proofErr w:type="spellEnd"/>
      <w:r w:rsidR="00E0028C" w:rsidRPr="003479BB">
        <w:rPr>
          <w:rFonts w:ascii="Palatino" w:hAnsi="Palatino"/>
          <w:sz w:val="24"/>
          <w:szCs w:val="24"/>
        </w:rPr>
        <w:t xml:space="preserve"> dan </w:t>
      </w:r>
      <w:proofErr w:type="spellStart"/>
      <w:r w:rsidR="00E0028C" w:rsidRPr="003479BB">
        <w:rPr>
          <w:rFonts w:ascii="Palatino" w:hAnsi="Palatino"/>
          <w:sz w:val="24"/>
          <w:szCs w:val="24"/>
        </w:rPr>
        <w:t>keputusan</w:t>
      </w:r>
      <w:proofErr w:type="spellEnd"/>
      <w:r w:rsidR="00E0028C" w:rsidRPr="003479BB">
        <w:rPr>
          <w:rFonts w:ascii="Palatino" w:hAnsi="Palatino"/>
          <w:sz w:val="24"/>
          <w:szCs w:val="24"/>
        </w:rPr>
        <w:t xml:space="preserve"> yang </w:t>
      </w:r>
      <w:proofErr w:type="spellStart"/>
      <w:r w:rsidR="00E0028C" w:rsidRPr="003479BB">
        <w:rPr>
          <w:rFonts w:ascii="Palatino" w:hAnsi="Palatino"/>
          <w:sz w:val="24"/>
          <w:szCs w:val="24"/>
        </w:rPr>
        <w:t>dilakukan</w:t>
      </w:r>
      <w:proofErr w:type="spellEnd"/>
      <w:r w:rsidR="00E0028C" w:rsidRPr="003479BB">
        <w:rPr>
          <w:rFonts w:ascii="Palatino" w:hAnsi="Palatino"/>
          <w:sz w:val="24"/>
          <w:szCs w:val="24"/>
        </w:rPr>
        <w:t xml:space="preserve"> oleh </w:t>
      </w:r>
      <w:proofErr w:type="spellStart"/>
      <w:r w:rsidR="00E0028C" w:rsidRPr="003479BB">
        <w:rPr>
          <w:rFonts w:ascii="Palatino" w:hAnsi="Palatino"/>
          <w:sz w:val="24"/>
          <w:szCs w:val="24"/>
        </w:rPr>
        <w:t>perusahaan</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Ardiana</w:t>
      </w:r>
      <w:proofErr w:type="spellEnd"/>
      <w:r w:rsidR="00E0028C" w:rsidRPr="003479BB">
        <w:rPr>
          <w:rFonts w:ascii="Palatino" w:hAnsi="Palatino"/>
          <w:sz w:val="24"/>
          <w:szCs w:val="24"/>
        </w:rPr>
        <w:t xml:space="preserve"> (2018) </w:t>
      </w:r>
      <w:proofErr w:type="spellStart"/>
      <w:r w:rsidR="00E0028C" w:rsidRPr="003479BB">
        <w:rPr>
          <w:rFonts w:ascii="Palatino" w:hAnsi="Palatino"/>
          <w:sz w:val="24"/>
          <w:szCs w:val="24"/>
        </w:rPr>
        <w:t>menegaskan</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bahwa</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profitabilitas</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adalah</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kemampuan</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perusahaan</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untuk</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dapat</w:t>
      </w:r>
      <w:proofErr w:type="spellEnd"/>
      <w:r w:rsidR="00E0028C" w:rsidRPr="003479BB">
        <w:rPr>
          <w:rFonts w:ascii="Palatino" w:hAnsi="Palatino"/>
          <w:sz w:val="24"/>
          <w:szCs w:val="24"/>
        </w:rPr>
        <w:t xml:space="preserve"> </w:t>
      </w:r>
      <w:proofErr w:type="spellStart"/>
      <w:r w:rsidR="00E0028C" w:rsidRPr="003479BB">
        <w:rPr>
          <w:rFonts w:ascii="Palatino" w:hAnsi="Palatino"/>
          <w:sz w:val="24"/>
          <w:szCs w:val="24"/>
        </w:rPr>
        <w:t>menghasilkan</w:t>
      </w:r>
      <w:proofErr w:type="spellEnd"/>
      <w:r w:rsidR="00E0028C" w:rsidRPr="003479BB">
        <w:rPr>
          <w:rFonts w:ascii="Palatino" w:hAnsi="Palatino"/>
          <w:sz w:val="24"/>
          <w:szCs w:val="24"/>
        </w:rPr>
        <w:t xml:space="preserve"> profit. </w:t>
      </w:r>
    </w:p>
    <w:p w14:paraId="462BCEA8" w14:textId="77777777" w:rsidR="00773DB7" w:rsidRPr="003479BB" w:rsidRDefault="00E0028C" w:rsidP="00E0028C">
      <w:pPr>
        <w:jc w:val="both"/>
        <w:rPr>
          <w:rFonts w:ascii="Palatino" w:hAnsi="Palatino"/>
          <w:sz w:val="24"/>
          <w:szCs w:val="24"/>
        </w:rPr>
      </w:pPr>
      <w:r w:rsidRPr="003479BB">
        <w:rPr>
          <w:rFonts w:ascii="Palatino" w:hAnsi="Palatino"/>
          <w:sz w:val="24"/>
          <w:szCs w:val="24"/>
        </w:rPr>
        <w:tab/>
        <w:t xml:space="preserve"> </w:t>
      </w:r>
      <w:r w:rsidRPr="003479BB">
        <w:rPr>
          <w:rFonts w:ascii="Palatino" w:hAnsi="Palatino"/>
          <w:i/>
          <w:sz w:val="24"/>
          <w:szCs w:val="24"/>
        </w:rPr>
        <w:t>Investment Opportunity Set</w:t>
      </w:r>
      <w:r w:rsidRPr="003479BB">
        <w:rPr>
          <w:rFonts w:ascii="Palatino" w:hAnsi="Palatino"/>
          <w:sz w:val="24"/>
          <w:szCs w:val="24"/>
        </w:rPr>
        <w:t xml:space="preserve"> (IOS) </w:t>
      </w:r>
      <w:proofErr w:type="spellStart"/>
      <w:r w:rsidRPr="003479BB">
        <w:rPr>
          <w:rFonts w:ascii="Palatino" w:hAnsi="Palatino"/>
          <w:sz w:val="24"/>
          <w:szCs w:val="24"/>
        </w:rPr>
        <w:t>adalah</w:t>
      </w:r>
      <w:proofErr w:type="spellEnd"/>
      <w:r w:rsidRPr="003479BB">
        <w:rPr>
          <w:rFonts w:ascii="Palatino" w:hAnsi="Palatino"/>
          <w:sz w:val="24"/>
          <w:szCs w:val="24"/>
        </w:rPr>
        <w:t xml:space="preserve"> </w:t>
      </w:r>
      <w:proofErr w:type="spellStart"/>
      <w:r w:rsidRPr="003479BB">
        <w:rPr>
          <w:rFonts w:ascii="Palatino" w:hAnsi="Palatino"/>
          <w:sz w:val="24"/>
          <w:szCs w:val="24"/>
        </w:rPr>
        <w:t>sebuah</w:t>
      </w:r>
      <w:proofErr w:type="spellEnd"/>
      <w:r w:rsidRPr="003479BB">
        <w:rPr>
          <w:rFonts w:ascii="Palatino" w:hAnsi="Palatino"/>
          <w:sz w:val="24"/>
          <w:szCs w:val="24"/>
        </w:rPr>
        <w:t xml:space="preserve"> </w:t>
      </w:r>
      <w:proofErr w:type="spellStart"/>
      <w:r w:rsidRPr="003479BB">
        <w:rPr>
          <w:rFonts w:ascii="Palatino" w:hAnsi="Palatino"/>
          <w:sz w:val="24"/>
          <w:szCs w:val="24"/>
        </w:rPr>
        <w:t>konsep</w:t>
      </w:r>
      <w:proofErr w:type="spellEnd"/>
      <w:r w:rsidRPr="003479BB">
        <w:rPr>
          <w:rFonts w:ascii="Palatino" w:hAnsi="Palatino"/>
          <w:sz w:val="24"/>
          <w:szCs w:val="24"/>
        </w:rPr>
        <w:t xml:space="preserve"> </w:t>
      </w:r>
      <w:proofErr w:type="spellStart"/>
      <w:r w:rsidRPr="003479BB">
        <w:rPr>
          <w:rFonts w:ascii="Palatino" w:hAnsi="Palatino"/>
          <w:sz w:val="24"/>
          <w:szCs w:val="24"/>
        </w:rPr>
        <w:t>sekumpulan</w:t>
      </w:r>
      <w:proofErr w:type="spellEnd"/>
      <w:r w:rsidRPr="003479BB">
        <w:rPr>
          <w:rFonts w:ascii="Palatino" w:hAnsi="Palatino"/>
          <w:sz w:val="24"/>
          <w:szCs w:val="24"/>
        </w:rPr>
        <w:t xml:space="preserve"> </w:t>
      </w:r>
      <w:proofErr w:type="spellStart"/>
      <w:r w:rsidRPr="003479BB">
        <w:rPr>
          <w:rFonts w:ascii="Palatino" w:hAnsi="Palatino"/>
          <w:sz w:val="24"/>
          <w:szCs w:val="24"/>
        </w:rPr>
        <w:t>peluang</w:t>
      </w:r>
      <w:proofErr w:type="spellEnd"/>
      <w:r w:rsidRPr="003479BB">
        <w:rPr>
          <w:rFonts w:ascii="Palatino" w:hAnsi="Palatino"/>
          <w:sz w:val="24"/>
          <w:szCs w:val="24"/>
        </w:rPr>
        <w:t xml:space="preserve"> </w:t>
      </w:r>
      <w:proofErr w:type="spellStart"/>
      <w:r w:rsidRPr="003479BB">
        <w:rPr>
          <w:rFonts w:ascii="Palatino" w:hAnsi="Palatino"/>
          <w:sz w:val="24"/>
          <w:szCs w:val="24"/>
        </w:rPr>
        <w:t>investasi</w:t>
      </w:r>
      <w:proofErr w:type="spellEnd"/>
      <w:r w:rsidRPr="003479BB">
        <w:rPr>
          <w:rFonts w:ascii="Palatino" w:hAnsi="Palatino"/>
          <w:sz w:val="24"/>
          <w:szCs w:val="24"/>
        </w:rPr>
        <w:t xml:space="preserve">. </w:t>
      </w:r>
      <w:proofErr w:type="spellStart"/>
      <w:r w:rsidRPr="003479BB">
        <w:rPr>
          <w:rFonts w:ascii="Palatino" w:hAnsi="Palatino"/>
          <w:sz w:val="24"/>
          <w:szCs w:val="24"/>
        </w:rPr>
        <w:t>Investasi</w:t>
      </w:r>
      <w:proofErr w:type="spellEnd"/>
      <w:r w:rsidRPr="003479BB">
        <w:rPr>
          <w:rFonts w:ascii="Palatino" w:hAnsi="Palatino"/>
          <w:sz w:val="24"/>
          <w:szCs w:val="24"/>
        </w:rPr>
        <w:t xml:space="preserve"> </w:t>
      </w:r>
      <w:proofErr w:type="spellStart"/>
      <w:r w:rsidRPr="003479BB">
        <w:rPr>
          <w:rFonts w:ascii="Palatino" w:hAnsi="Palatino"/>
          <w:sz w:val="24"/>
          <w:szCs w:val="24"/>
        </w:rPr>
        <w:t>merupakan</w:t>
      </w:r>
      <w:proofErr w:type="spellEnd"/>
      <w:r w:rsidRPr="003479BB">
        <w:rPr>
          <w:rFonts w:ascii="Palatino" w:hAnsi="Palatino"/>
          <w:sz w:val="24"/>
          <w:szCs w:val="24"/>
        </w:rPr>
        <w:t xml:space="preserve"> salah </w:t>
      </w:r>
      <w:proofErr w:type="spellStart"/>
      <w:r w:rsidRPr="003479BB">
        <w:rPr>
          <w:rFonts w:ascii="Palatino" w:hAnsi="Palatino"/>
          <w:sz w:val="24"/>
          <w:szCs w:val="24"/>
        </w:rPr>
        <w:t>satu</w:t>
      </w:r>
      <w:proofErr w:type="spellEnd"/>
      <w:r w:rsidRPr="003479BB">
        <w:rPr>
          <w:rFonts w:ascii="Palatino" w:hAnsi="Palatino"/>
          <w:sz w:val="24"/>
          <w:szCs w:val="24"/>
        </w:rPr>
        <w:t xml:space="preserve"> </w:t>
      </w:r>
      <w:proofErr w:type="spellStart"/>
      <w:r w:rsidRPr="003479BB">
        <w:rPr>
          <w:rFonts w:ascii="Palatino" w:hAnsi="Palatino"/>
          <w:sz w:val="24"/>
          <w:szCs w:val="24"/>
        </w:rPr>
        <w:t>instrumen</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mengambil</w:t>
      </w:r>
      <w:proofErr w:type="spellEnd"/>
      <w:r w:rsidRPr="003479BB">
        <w:rPr>
          <w:rFonts w:ascii="Palatino" w:hAnsi="Palatino"/>
          <w:sz w:val="24"/>
          <w:szCs w:val="24"/>
        </w:rPr>
        <w:t xml:space="preserve"> </w:t>
      </w:r>
      <w:proofErr w:type="spellStart"/>
      <w:r w:rsidRPr="003479BB">
        <w:rPr>
          <w:rFonts w:ascii="Palatino" w:hAnsi="Palatino"/>
          <w:sz w:val="24"/>
          <w:szCs w:val="24"/>
        </w:rPr>
        <w:t>sebuah</w:t>
      </w:r>
      <w:proofErr w:type="spellEnd"/>
      <w:r w:rsidRPr="003479BB">
        <w:rPr>
          <w:rFonts w:ascii="Palatino" w:hAnsi="Palatino"/>
          <w:sz w:val="24"/>
          <w:szCs w:val="24"/>
        </w:rPr>
        <w:t xml:space="preserve"> </w:t>
      </w:r>
      <w:proofErr w:type="spellStart"/>
      <w:r w:rsidRPr="003479BB">
        <w:rPr>
          <w:rFonts w:ascii="Palatino" w:hAnsi="Palatino"/>
          <w:sz w:val="24"/>
          <w:szCs w:val="24"/>
        </w:rPr>
        <w:t>kebijakan</w:t>
      </w:r>
      <w:proofErr w:type="spellEnd"/>
      <w:r w:rsidRPr="003479BB">
        <w:rPr>
          <w:rFonts w:ascii="Palatino" w:hAnsi="Palatino"/>
          <w:sz w:val="24"/>
          <w:szCs w:val="24"/>
        </w:rPr>
        <w:t xml:space="preserve"> </w:t>
      </w:r>
      <w:proofErr w:type="spellStart"/>
      <w:r w:rsidRPr="003479BB">
        <w:rPr>
          <w:rFonts w:ascii="Palatino" w:hAnsi="Palatino"/>
          <w:sz w:val="24"/>
          <w:szCs w:val="24"/>
        </w:rPr>
        <w:t>keuangan</w:t>
      </w:r>
      <w:proofErr w:type="spellEnd"/>
      <w:r w:rsidRPr="003479BB">
        <w:rPr>
          <w:rFonts w:ascii="Palatino" w:hAnsi="Palatino"/>
          <w:sz w:val="24"/>
          <w:szCs w:val="24"/>
        </w:rPr>
        <w:t xml:space="preserve"> </w:t>
      </w:r>
      <w:proofErr w:type="spellStart"/>
      <w:r w:rsidRPr="003479BB">
        <w:rPr>
          <w:rFonts w:ascii="Palatino" w:hAnsi="Palatino"/>
          <w:sz w:val="24"/>
          <w:szCs w:val="24"/>
        </w:rPr>
        <w:t>bagi</w:t>
      </w:r>
      <w:proofErr w:type="spellEnd"/>
      <w:r w:rsidRPr="003479BB">
        <w:rPr>
          <w:rFonts w:ascii="Palatino" w:hAnsi="Palatino"/>
          <w:sz w:val="24"/>
          <w:szCs w:val="24"/>
        </w:rPr>
        <w:t xml:space="preserve"> </w:t>
      </w:r>
      <w:proofErr w:type="spellStart"/>
      <w:r w:rsidRPr="003479BB">
        <w:rPr>
          <w:rFonts w:ascii="Palatino" w:hAnsi="Palatino"/>
          <w:sz w:val="24"/>
          <w:szCs w:val="24"/>
        </w:rPr>
        <w:t>seorang</w:t>
      </w:r>
      <w:proofErr w:type="spellEnd"/>
      <w:r w:rsidRPr="003479BB">
        <w:rPr>
          <w:rFonts w:ascii="Palatino" w:hAnsi="Palatino"/>
          <w:sz w:val="24"/>
          <w:szCs w:val="24"/>
        </w:rPr>
        <w:t xml:space="preserve"> </w:t>
      </w:r>
      <w:proofErr w:type="spellStart"/>
      <w:r w:rsidRPr="003479BB">
        <w:rPr>
          <w:rFonts w:ascii="Palatino" w:hAnsi="Palatino"/>
          <w:sz w:val="24"/>
          <w:szCs w:val="24"/>
        </w:rPr>
        <w:t>manajer</w:t>
      </w:r>
      <w:proofErr w:type="spellEnd"/>
      <w:r w:rsidRPr="003479BB">
        <w:rPr>
          <w:rFonts w:ascii="Palatino" w:hAnsi="Palatino"/>
          <w:sz w:val="24"/>
          <w:szCs w:val="24"/>
        </w:rPr>
        <w:t xml:space="preserve"> </w:t>
      </w:r>
      <w:proofErr w:type="spellStart"/>
      <w:r w:rsidRPr="003479BB">
        <w:rPr>
          <w:rFonts w:ascii="Palatino" w:hAnsi="Palatino"/>
          <w:sz w:val="24"/>
          <w:szCs w:val="24"/>
        </w:rPr>
        <w:t>keuangan</w:t>
      </w:r>
      <w:proofErr w:type="spellEnd"/>
      <w:r w:rsidRPr="003479BB">
        <w:rPr>
          <w:rFonts w:ascii="Palatino" w:hAnsi="Palatino"/>
          <w:sz w:val="24"/>
          <w:szCs w:val="24"/>
        </w:rPr>
        <w:t xml:space="preserve">. Keputusan yang </w:t>
      </w:r>
      <w:proofErr w:type="spellStart"/>
      <w:r w:rsidRPr="003479BB">
        <w:rPr>
          <w:rFonts w:ascii="Palatino" w:hAnsi="Palatino"/>
          <w:sz w:val="24"/>
          <w:szCs w:val="24"/>
        </w:rPr>
        <w:t>menghasilkan</w:t>
      </w:r>
      <w:proofErr w:type="spellEnd"/>
      <w:r w:rsidRPr="003479BB">
        <w:rPr>
          <w:rFonts w:ascii="Palatino" w:hAnsi="Palatino"/>
          <w:sz w:val="24"/>
          <w:szCs w:val="24"/>
        </w:rPr>
        <w:t xml:space="preserve"> </w:t>
      </w:r>
      <w:proofErr w:type="spellStart"/>
      <w:r w:rsidRPr="003479BB">
        <w:rPr>
          <w:rFonts w:ascii="Palatino" w:hAnsi="Palatino"/>
          <w:sz w:val="24"/>
          <w:szCs w:val="24"/>
        </w:rPr>
        <w:t>pengembalian</w:t>
      </w:r>
      <w:proofErr w:type="spellEnd"/>
      <w:r w:rsidRPr="003479BB">
        <w:rPr>
          <w:rFonts w:ascii="Palatino" w:hAnsi="Palatino"/>
          <w:sz w:val="24"/>
          <w:szCs w:val="24"/>
        </w:rPr>
        <w:t xml:space="preserve"> yang optimal </w:t>
      </w:r>
      <w:proofErr w:type="spellStart"/>
      <w:r w:rsidRPr="003479BB">
        <w:rPr>
          <w:rFonts w:ascii="Palatino" w:hAnsi="Palatino"/>
          <w:sz w:val="24"/>
          <w:szCs w:val="24"/>
        </w:rPr>
        <w:t>atas</w:t>
      </w:r>
      <w:proofErr w:type="spellEnd"/>
      <w:r w:rsidRPr="003479BB">
        <w:rPr>
          <w:rFonts w:ascii="Palatino" w:hAnsi="Palatino"/>
          <w:sz w:val="24"/>
          <w:szCs w:val="24"/>
        </w:rPr>
        <w:t xml:space="preserve"> </w:t>
      </w:r>
      <w:proofErr w:type="spellStart"/>
      <w:r w:rsidRPr="003479BB">
        <w:rPr>
          <w:rFonts w:ascii="Palatino" w:hAnsi="Palatino"/>
          <w:sz w:val="24"/>
          <w:szCs w:val="24"/>
        </w:rPr>
        <w:t>keputusan</w:t>
      </w:r>
      <w:proofErr w:type="spellEnd"/>
      <w:r w:rsidRPr="003479BB">
        <w:rPr>
          <w:rFonts w:ascii="Palatino" w:hAnsi="Palatino"/>
          <w:sz w:val="24"/>
          <w:szCs w:val="24"/>
        </w:rPr>
        <w:t xml:space="preserve"> </w:t>
      </w:r>
      <w:proofErr w:type="spellStart"/>
      <w:r w:rsidRPr="003479BB">
        <w:rPr>
          <w:rFonts w:ascii="Palatino" w:hAnsi="Palatino"/>
          <w:sz w:val="24"/>
          <w:szCs w:val="24"/>
        </w:rPr>
        <w:t>pemilihan</w:t>
      </w:r>
      <w:proofErr w:type="spellEnd"/>
      <w:r w:rsidRPr="003479BB">
        <w:rPr>
          <w:rFonts w:ascii="Palatino" w:hAnsi="Palatino"/>
          <w:sz w:val="24"/>
          <w:szCs w:val="24"/>
        </w:rPr>
        <w:t xml:space="preserve"> </w:t>
      </w:r>
      <w:proofErr w:type="spellStart"/>
      <w:r w:rsidRPr="003479BB">
        <w:rPr>
          <w:rFonts w:ascii="Palatino" w:hAnsi="Palatino"/>
          <w:sz w:val="24"/>
          <w:szCs w:val="24"/>
        </w:rPr>
        <w:t>investasi</w:t>
      </w:r>
      <w:proofErr w:type="spellEnd"/>
      <w:r w:rsidRPr="003479BB">
        <w:rPr>
          <w:rFonts w:ascii="Palatino" w:hAnsi="Palatino"/>
          <w:sz w:val="24"/>
          <w:szCs w:val="24"/>
        </w:rPr>
        <w:t xml:space="preserve">. </w:t>
      </w:r>
      <w:proofErr w:type="spellStart"/>
      <w:r w:rsidRPr="003479BB">
        <w:rPr>
          <w:rFonts w:ascii="Palatino" w:hAnsi="Palatino"/>
          <w:sz w:val="24"/>
          <w:szCs w:val="24"/>
        </w:rPr>
        <w:t>Menurut</w:t>
      </w:r>
      <w:proofErr w:type="spellEnd"/>
      <w:r w:rsidRPr="003479BB">
        <w:rPr>
          <w:rFonts w:ascii="Palatino" w:hAnsi="Palatino"/>
          <w:sz w:val="24"/>
          <w:szCs w:val="24"/>
        </w:rPr>
        <w:t xml:space="preserve"> </w:t>
      </w:r>
      <w:proofErr w:type="spellStart"/>
      <w:r w:rsidRPr="003479BB">
        <w:rPr>
          <w:rFonts w:ascii="Palatino" w:hAnsi="Palatino"/>
          <w:sz w:val="24"/>
          <w:szCs w:val="24"/>
        </w:rPr>
        <w:t>Handriani</w:t>
      </w:r>
      <w:proofErr w:type="spellEnd"/>
      <w:r w:rsidRPr="003479BB">
        <w:rPr>
          <w:rFonts w:ascii="Palatino" w:hAnsi="Palatino"/>
          <w:sz w:val="24"/>
          <w:szCs w:val="24"/>
        </w:rPr>
        <w:t xml:space="preserve"> &amp; </w:t>
      </w:r>
      <w:proofErr w:type="spellStart"/>
      <w:r w:rsidRPr="003479BB">
        <w:rPr>
          <w:rFonts w:ascii="Palatino" w:hAnsi="Palatino"/>
          <w:sz w:val="24"/>
          <w:szCs w:val="24"/>
        </w:rPr>
        <w:t>Irianti</w:t>
      </w:r>
      <w:proofErr w:type="spellEnd"/>
      <w:r w:rsidRPr="003479BB">
        <w:rPr>
          <w:rFonts w:ascii="Palatino" w:hAnsi="Palatino"/>
          <w:sz w:val="24"/>
          <w:szCs w:val="24"/>
        </w:rPr>
        <w:t xml:space="preserve"> (2015) </w:t>
      </w:r>
      <w:proofErr w:type="spellStart"/>
      <w:r w:rsidRPr="003479BB">
        <w:rPr>
          <w:rFonts w:ascii="Palatino" w:hAnsi="Palatino"/>
          <w:sz w:val="24"/>
          <w:szCs w:val="24"/>
        </w:rPr>
        <w:t>peran</w:t>
      </w:r>
      <w:proofErr w:type="spellEnd"/>
      <w:r w:rsidRPr="003479BB">
        <w:rPr>
          <w:rFonts w:ascii="Palatino" w:hAnsi="Palatino"/>
          <w:sz w:val="24"/>
          <w:szCs w:val="24"/>
        </w:rPr>
        <w:t xml:space="preserve"> IOS </w:t>
      </w:r>
      <w:proofErr w:type="spellStart"/>
      <w:r w:rsidRPr="003479BB">
        <w:rPr>
          <w:rFonts w:ascii="Palatino" w:hAnsi="Palatino"/>
          <w:sz w:val="24"/>
          <w:szCs w:val="24"/>
        </w:rPr>
        <w:t>menjadi</w:t>
      </w:r>
      <w:proofErr w:type="spellEnd"/>
      <w:r w:rsidRPr="003479BB">
        <w:rPr>
          <w:rFonts w:ascii="Palatino" w:hAnsi="Palatino"/>
          <w:sz w:val="24"/>
          <w:szCs w:val="24"/>
        </w:rPr>
        <w:t xml:space="preserve"> </w:t>
      </w:r>
      <w:proofErr w:type="spellStart"/>
      <w:r w:rsidRPr="003479BB">
        <w:rPr>
          <w:rFonts w:ascii="Palatino" w:hAnsi="Palatino"/>
          <w:sz w:val="24"/>
          <w:szCs w:val="24"/>
        </w:rPr>
        <w:t>penting</w:t>
      </w:r>
      <w:proofErr w:type="spellEnd"/>
      <w:r w:rsidRPr="003479BB">
        <w:rPr>
          <w:rFonts w:ascii="Palatino" w:hAnsi="Palatino"/>
          <w:sz w:val="24"/>
          <w:szCs w:val="24"/>
        </w:rPr>
        <w:t xml:space="preserve"> </w:t>
      </w:r>
      <w:proofErr w:type="spellStart"/>
      <w:r w:rsidRPr="003479BB">
        <w:rPr>
          <w:rFonts w:ascii="Palatino" w:hAnsi="Palatino"/>
          <w:sz w:val="24"/>
          <w:szCs w:val="24"/>
        </w:rPr>
        <w:t>karena</w:t>
      </w:r>
      <w:proofErr w:type="spellEnd"/>
      <w:r w:rsidRPr="003479BB">
        <w:rPr>
          <w:rFonts w:ascii="Palatino" w:hAnsi="Palatino"/>
          <w:sz w:val="24"/>
          <w:szCs w:val="24"/>
        </w:rPr>
        <w:t xml:space="preserve"> </w:t>
      </w:r>
      <w:proofErr w:type="spellStart"/>
      <w:r w:rsidRPr="003479BB">
        <w:rPr>
          <w:rFonts w:ascii="Palatino" w:hAnsi="Palatino"/>
          <w:sz w:val="24"/>
          <w:szCs w:val="24"/>
        </w:rPr>
        <w:t>akan</w:t>
      </w:r>
      <w:proofErr w:type="spellEnd"/>
      <w:r w:rsidRPr="003479BB">
        <w:rPr>
          <w:rFonts w:ascii="Palatino" w:hAnsi="Palatino"/>
          <w:sz w:val="24"/>
          <w:szCs w:val="24"/>
        </w:rPr>
        <w:t xml:space="preserve"> </w:t>
      </w:r>
      <w:proofErr w:type="spellStart"/>
      <w:r w:rsidRPr="003479BB">
        <w:rPr>
          <w:rFonts w:ascii="Palatino" w:hAnsi="Palatino"/>
          <w:sz w:val="24"/>
          <w:szCs w:val="24"/>
        </w:rPr>
        <w:t>mempengaruhi</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Beberapa</w:t>
      </w:r>
      <w:proofErr w:type="spellEnd"/>
      <w:r w:rsidRPr="003479BB">
        <w:rPr>
          <w:rFonts w:ascii="Palatino" w:hAnsi="Palatino"/>
          <w:sz w:val="24"/>
          <w:szCs w:val="24"/>
        </w:rPr>
        <w:t xml:space="preserve"> </w:t>
      </w:r>
      <w:proofErr w:type="spellStart"/>
      <w:r w:rsidRPr="003479BB">
        <w:rPr>
          <w:rFonts w:ascii="Palatino" w:hAnsi="Palatino"/>
          <w:sz w:val="24"/>
          <w:szCs w:val="24"/>
        </w:rPr>
        <w:t>penelitian</w:t>
      </w:r>
      <w:proofErr w:type="spellEnd"/>
      <w:r w:rsidRPr="003479BB">
        <w:rPr>
          <w:rFonts w:ascii="Palatino" w:hAnsi="Palatino"/>
          <w:sz w:val="24"/>
          <w:szCs w:val="24"/>
        </w:rPr>
        <w:t xml:space="preserve"> </w:t>
      </w:r>
      <w:proofErr w:type="spellStart"/>
      <w:r w:rsidRPr="003479BB">
        <w:rPr>
          <w:rFonts w:ascii="Palatino" w:hAnsi="Palatino"/>
          <w:sz w:val="24"/>
          <w:szCs w:val="24"/>
        </w:rPr>
        <w:t>sebelumnya</w:t>
      </w:r>
      <w:proofErr w:type="spellEnd"/>
      <w:r w:rsidRPr="003479BB">
        <w:rPr>
          <w:rFonts w:ascii="Palatino" w:hAnsi="Palatino"/>
          <w:sz w:val="24"/>
          <w:szCs w:val="24"/>
        </w:rPr>
        <w:t xml:space="preserve"> </w:t>
      </w:r>
      <w:proofErr w:type="spellStart"/>
      <w:r w:rsidRPr="003479BB">
        <w:rPr>
          <w:rFonts w:ascii="Palatino" w:hAnsi="Palatino"/>
          <w:sz w:val="24"/>
          <w:szCs w:val="24"/>
        </w:rPr>
        <w:t>tentang</w:t>
      </w:r>
      <w:proofErr w:type="spellEnd"/>
      <w:r w:rsidRPr="003479BB">
        <w:rPr>
          <w:rFonts w:ascii="Palatino" w:hAnsi="Palatino"/>
          <w:sz w:val="24"/>
          <w:szCs w:val="24"/>
        </w:rPr>
        <w:t xml:space="preserve"> </w:t>
      </w:r>
      <w:proofErr w:type="spellStart"/>
      <w:r w:rsidRPr="003479BB">
        <w:rPr>
          <w:rFonts w:ascii="Palatino" w:hAnsi="Palatino"/>
          <w:sz w:val="24"/>
          <w:szCs w:val="24"/>
        </w:rPr>
        <w:t>pengaruh</w:t>
      </w:r>
      <w:proofErr w:type="spellEnd"/>
      <w:r w:rsidRPr="003479BB">
        <w:rPr>
          <w:rFonts w:ascii="Palatino" w:hAnsi="Palatino"/>
          <w:sz w:val="24"/>
          <w:szCs w:val="24"/>
        </w:rPr>
        <w:t xml:space="preserve"> IOS </w:t>
      </w:r>
      <w:proofErr w:type="spellStart"/>
      <w:r w:rsidRPr="003479BB">
        <w:rPr>
          <w:rFonts w:ascii="Palatino" w:hAnsi="Palatino"/>
          <w:sz w:val="24"/>
          <w:szCs w:val="24"/>
        </w:rPr>
        <w:t>terhadap</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telah</w:t>
      </w:r>
      <w:proofErr w:type="spellEnd"/>
      <w:r w:rsidRPr="003479BB">
        <w:rPr>
          <w:rFonts w:ascii="Palatino" w:hAnsi="Palatino"/>
          <w:sz w:val="24"/>
          <w:szCs w:val="24"/>
        </w:rPr>
        <w:t xml:space="preserve"> </w:t>
      </w:r>
      <w:proofErr w:type="spellStart"/>
      <w:r w:rsidRPr="003479BB">
        <w:rPr>
          <w:rFonts w:ascii="Palatino" w:hAnsi="Palatino"/>
          <w:sz w:val="24"/>
          <w:szCs w:val="24"/>
        </w:rPr>
        <w:t>banyak</w:t>
      </w:r>
      <w:proofErr w:type="spellEnd"/>
      <w:r w:rsidRPr="003479BB">
        <w:rPr>
          <w:rFonts w:ascii="Palatino" w:hAnsi="Palatino"/>
          <w:sz w:val="24"/>
          <w:szCs w:val="24"/>
        </w:rPr>
        <w:t xml:space="preserve"> </w:t>
      </w:r>
      <w:proofErr w:type="spellStart"/>
      <w:r w:rsidRPr="003479BB">
        <w:rPr>
          <w:rFonts w:ascii="Palatino" w:hAnsi="Palatino"/>
          <w:sz w:val="24"/>
          <w:szCs w:val="24"/>
        </w:rPr>
        <w:t>dilakukan</w:t>
      </w:r>
      <w:proofErr w:type="spellEnd"/>
      <w:r w:rsidRPr="003479BB">
        <w:rPr>
          <w:rFonts w:ascii="Palatino" w:hAnsi="Palatino"/>
          <w:sz w:val="24"/>
          <w:szCs w:val="24"/>
        </w:rPr>
        <w:t xml:space="preserve">, </w:t>
      </w:r>
      <w:proofErr w:type="spellStart"/>
      <w:r w:rsidRPr="003479BB">
        <w:rPr>
          <w:rFonts w:ascii="Palatino" w:hAnsi="Palatino"/>
          <w:sz w:val="24"/>
          <w:szCs w:val="24"/>
        </w:rPr>
        <w:t>seperti</w:t>
      </w:r>
      <w:proofErr w:type="spellEnd"/>
      <w:r w:rsidRPr="003479BB">
        <w:rPr>
          <w:rFonts w:ascii="Palatino" w:hAnsi="Palatino"/>
          <w:sz w:val="24"/>
          <w:szCs w:val="24"/>
        </w:rPr>
        <w:t xml:space="preserve"> (Burton, 2003; I </w:t>
      </w:r>
      <w:proofErr w:type="spellStart"/>
      <w:r w:rsidRPr="003479BB">
        <w:rPr>
          <w:rFonts w:ascii="Palatino" w:hAnsi="Palatino"/>
          <w:sz w:val="24"/>
          <w:szCs w:val="24"/>
        </w:rPr>
        <w:t>Akhtaruddin</w:t>
      </w:r>
      <w:proofErr w:type="spellEnd"/>
      <w:r w:rsidRPr="003479BB">
        <w:rPr>
          <w:rFonts w:ascii="Palatino" w:hAnsi="Palatino"/>
          <w:sz w:val="24"/>
          <w:szCs w:val="24"/>
        </w:rPr>
        <w:t xml:space="preserve"> &amp; Hossain, 2008; </w:t>
      </w:r>
      <w:proofErr w:type="spellStart"/>
      <w:r w:rsidRPr="003479BB">
        <w:rPr>
          <w:rFonts w:ascii="Palatino" w:hAnsi="Palatino"/>
          <w:sz w:val="24"/>
          <w:szCs w:val="24"/>
        </w:rPr>
        <w:t>Yuliani</w:t>
      </w:r>
      <w:proofErr w:type="spellEnd"/>
      <w:r w:rsidRPr="003479BB">
        <w:rPr>
          <w:rFonts w:ascii="Palatino" w:hAnsi="Palatino"/>
          <w:sz w:val="24"/>
          <w:szCs w:val="24"/>
        </w:rPr>
        <w:t xml:space="preserve">, </w:t>
      </w:r>
      <w:proofErr w:type="spellStart"/>
      <w:r w:rsidRPr="003479BB">
        <w:rPr>
          <w:rFonts w:ascii="Palatino" w:hAnsi="Palatino"/>
          <w:sz w:val="24"/>
          <w:szCs w:val="24"/>
        </w:rPr>
        <w:t>Isnurhadi</w:t>
      </w:r>
      <w:proofErr w:type="spellEnd"/>
      <w:r w:rsidRPr="003479BB">
        <w:rPr>
          <w:rFonts w:ascii="Palatino" w:hAnsi="Palatino"/>
          <w:sz w:val="24"/>
          <w:szCs w:val="24"/>
        </w:rPr>
        <w:t xml:space="preserve">, &amp; Bakar, 2013; Yuliani, et al. 2018) </w:t>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temuan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IOS </w:t>
      </w:r>
      <w:proofErr w:type="spellStart"/>
      <w:r w:rsidRPr="003479BB">
        <w:rPr>
          <w:rFonts w:ascii="Palatino" w:hAnsi="Palatino"/>
          <w:sz w:val="24"/>
          <w:szCs w:val="24"/>
        </w:rPr>
        <w:t>dapat</w:t>
      </w:r>
      <w:proofErr w:type="spellEnd"/>
      <w:r w:rsidRPr="003479BB">
        <w:rPr>
          <w:rFonts w:ascii="Palatino" w:hAnsi="Palatino"/>
          <w:sz w:val="24"/>
          <w:szCs w:val="24"/>
        </w:rPr>
        <w:t xml:space="preserve"> </w:t>
      </w:r>
      <w:proofErr w:type="spellStart"/>
      <w:r w:rsidRPr="003479BB">
        <w:rPr>
          <w:rFonts w:ascii="Palatino" w:hAnsi="Palatino"/>
          <w:sz w:val="24"/>
          <w:szCs w:val="24"/>
        </w:rPr>
        <w:t>meningkatkan</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w:t>
      </w:r>
    </w:p>
    <w:p w14:paraId="19A3CDD0" w14:textId="77777777" w:rsidR="00E0028C" w:rsidRPr="003479BB" w:rsidRDefault="00E0028C" w:rsidP="00E0028C">
      <w:pPr>
        <w:jc w:val="both"/>
        <w:rPr>
          <w:rFonts w:ascii="Palatino" w:hAnsi="Palatino"/>
          <w:sz w:val="24"/>
          <w:szCs w:val="24"/>
        </w:rPr>
      </w:pPr>
      <w:r w:rsidRPr="003479BB">
        <w:rPr>
          <w:rFonts w:ascii="Palatino" w:hAnsi="Palatino"/>
          <w:sz w:val="24"/>
          <w:szCs w:val="24"/>
        </w:rPr>
        <w:tab/>
      </w:r>
      <w:proofErr w:type="spellStart"/>
      <w:r w:rsidR="00646ABD" w:rsidRPr="003479BB">
        <w:rPr>
          <w:rFonts w:ascii="Palatino" w:hAnsi="Palatino"/>
          <w:sz w:val="24"/>
          <w:szCs w:val="24"/>
        </w:rPr>
        <w:t>Menurut</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Gitman</w:t>
      </w:r>
      <w:proofErr w:type="spellEnd"/>
      <w:r w:rsidR="00646ABD" w:rsidRPr="003479BB">
        <w:rPr>
          <w:rFonts w:ascii="Palatino" w:hAnsi="Palatino"/>
          <w:sz w:val="24"/>
          <w:szCs w:val="24"/>
        </w:rPr>
        <w:t xml:space="preserve"> dan </w:t>
      </w:r>
      <w:proofErr w:type="spellStart"/>
      <w:r w:rsidR="00646ABD" w:rsidRPr="003479BB">
        <w:rPr>
          <w:rFonts w:ascii="Palatino" w:hAnsi="Palatino"/>
          <w:sz w:val="24"/>
          <w:szCs w:val="24"/>
        </w:rPr>
        <w:t>Zutter</w:t>
      </w:r>
      <w:proofErr w:type="spellEnd"/>
      <w:r w:rsidR="00646ABD" w:rsidRPr="003479BB">
        <w:rPr>
          <w:rFonts w:ascii="Palatino" w:hAnsi="Palatino"/>
          <w:sz w:val="24"/>
          <w:szCs w:val="24"/>
        </w:rPr>
        <w:t xml:space="preserve"> (2015) size </w:t>
      </w:r>
      <w:proofErr w:type="spellStart"/>
      <w:r w:rsidR="00646ABD" w:rsidRPr="003479BB">
        <w:rPr>
          <w:rFonts w:ascii="Palatino" w:hAnsi="Palatino"/>
          <w:sz w:val="24"/>
          <w:szCs w:val="24"/>
        </w:rPr>
        <w:t>adalah</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ukuran</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perusahaan</w:t>
      </w:r>
      <w:proofErr w:type="spellEnd"/>
      <w:r w:rsidR="00646ABD" w:rsidRPr="003479BB">
        <w:rPr>
          <w:rFonts w:ascii="Palatino" w:hAnsi="Palatino"/>
          <w:sz w:val="24"/>
          <w:szCs w:val="24"/>
        </w:rPr>
        <w:t xml:space="preserve"> yang </w:t>
      </w:r>
      <w:proofErr w:type="spellStart"/>
      <w:r w:rsidR="00646ABD" w:rsidRPr="003479BB">
        <w:rPr>
          <w:rFonts w:ascii="Palatino" w:hAnsi="Palatino"/>
          <w:sz w:val="24"/>
          <w:szCs w:val="24"/>
        </w:rPr>
        <w:t>diukur</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dengan</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melihat</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besarnya</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aset</w:t>
      </w:r>
      <w:proofErr w:type="spellEnd"/>
      <w:r w:rsidR="00646ABD" w:rsidRPr="003479BB">
        <w:rPr>
          <w:rFonts w:ascii="Palatino" w:hAnsi="Palatino"/>
          <w:sz w:val="24"/>
          <w:szCs w:val="24"/>
        </w:rPr>
        <w:t xml:space="preserve"> yang </w:t>
      </w:r>
      <w:proofErr w:type="spellStart"/>
      <w:r w:rsidR="00646ABD" w:rsidRPr="003479BB">
        <w:rPr>
          <w:rFonts w:ascii="Palatino" w:hAnsi="Palatino"/>
          <w:sz w:val="24"/>
          <w:szCs w:val="24"/>
        </w:rPr>
        <w:t>dimiliki</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sebuah</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perusahaan</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berdasarkan</w:t>
      </w:r>
      <w:proofErr w:type="spellEnd"/>
      <w:r w:rsidR="00646ABD" w:rsidRPr="003479BB">
        <w:rPr>
          <w:rFonts w:ascii="Palatino" w:hAnsi="Palatino"/>
          <w:sz w:val="24"/>
          <w:szCs w:val="24"/>
        </w:rPr>
        <w:t xml:space="preserve"> total </w:t>
      </w:r>
      <w:proofErr w:type="spellStart"/>
      <w:r w:rsidR="00646ABD" w:rsidRPr="003479BB">
        <w:rPr>
          <w:rFonts w:ascii="Palatino" w:hAnsi="Palatino"/>
          <w:sz w:val="24"/>
          <w:szCs w:val="24"/>
        </w:rPr>
        <w:t>aktiva</w:t>
      </w:r>
      <w:proofErr w:type="spellEnd"/>
      <w:r w:rsidR="00646ABD" w:rsidRPr="003479BB">
        <w:rPr>
          <w:rFonts w:ascii="Palatino" w:hAnsi="Palatino"/>
          <w:sz w:val="24"/>
          <w:szCs w:val="24"/>
        </w:rPr>
        <w:t xml:space="preserve">, log total </w:t>
      </w:r>
      <w:proofErr w:type="spellStart"/>
      <w:r w:rsidR="00646ABD" w:rsidRPr="003479BB">
        <w:rPr>
          <w:rFonts w:ascii="Palatino" w:hAnsi="Palatino"/>
          <w:sz w:val="24"/>
          <w:szCs w:val="24"/>
        </w:rPr>
        <w:t>aset</w:t>
      </w:r>
      <w:proofErr w:type="spellEnd"/>
      <w:r w:rsidR="00646ABD" w:rsidRPr="003479BB">
        <w:rPr>
          <w:rFonts w:ascii="Palatino" w:hAnsi="Palatino"/>
          <w:sz w:val="24"/>
          <w:szCs w:val="24"/>
        </w:rPr>
        <w:t xml:space="preserve"> dan lain </w:t>
      </w:r>
      <w:proofErr w:type="spellStart"/>
      <w:r w:rsidR="00646ABD" w:rsidRPr="003479BB">
        <w:rPr>
          <w:rFonts w:ascii="Palatino" w:hAnsi="Palatino"/>
          <w:sz w:val="24"/>
          <w:szCs w:val="24"/>
        </w:rPr>
        <w:t>sebagainya</w:t>
      </w:r>
      <w:proofErr w:type="spellEnd"/>
      <w:r w:rsidR="00646ABD" w:rsidRPr="003479BB">
        <w:rPr>
          <w:rFonts w:ascii="Palatino" w:hAnsi="Palatino"/>
          <w:sz w:val="24"/>
          <w:szCs w:val="24"/>
        </w:rPr>
        <w:t xml:space="preserve">. Perusahaan yang </w:t>
      </w:r>
      <w:proofErr w:type="spellStart"/>
      <w:r w:rsidR="00646ABD" w:rsidRPr="003479BB">
        <w:rPr>
          <w:rFonts w:ascii="Palatino" w:hAnsi="Palatino"/>
          <w:sz w:val="24"/>
          <w:szCs w:val="24"/>
        </w:rPr>
        <w:t>memiliki</w:t>
      </w:r>
      <w:proofErr w:type="spellEnd"/>
      <w:r w:rsidR="00646ABD" w:rsidRPr="003479BB">
        <w:rPr>
          <w:rFonts w:ascii="Palatino" w:hAnsi="Palatino"/>
          <w:sz w:val="24"/>
          <w:szCs w:val="24"/>
        </w:rPr>
        <w:t xml:space="preserve"> total </w:t>
      </w:r>
      <w:proofErr w:type="spellStart"/>
      <w:r w:rsidR="00646ABD" w:rsidRPr="003479BB">
        <w:rPr>
          <w:rFonts w:ascii="Palatino" w:hAnsi="Palatino"/>
          <w:sz w:val="24"/>
          <w:szCs w:val="24"/>
        </w:rPr>
        <w:t>aktiva</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besar</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menunjukkan</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bahwa</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perusahaan</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telah</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mencapai</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tahap</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kedewasaan</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Jaskiewicz</w:t>
      </w:r>
      <w:proofErr w:type="spellEnd"/>
      <w:r w:rsidR="00646ABD" w:rsidRPr="003479BB">
        <w:rPr>
          <w:rFonts w:ascii="Palatino" w:hAnsi="Palatino"/>
          <w:sz w:val="24"/>
          <w:szCs w:val="24"/>
        </w:rPr>
        <w:t xml:space="preserve">, Block, Miller dan Combs (2014) </w:t>
      </w:r>
      <w:proofErr w:type="spellStart"/>
      <w:r w:rsidR="00646ABD" w:rsidRPr="003479BB">
        <w:rPr>
          <w:rFonts w:ascii="Palatino" w:hAnsi="Palatino"/>
          <w:sz w:val="24"/>
          <w:szCs w:val="24"/>
        </w:rPr>
        <w:t>mengatakan</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bahwa</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motivasi</w:t>
      </w:r>
      <w:proofErr w:type="spellEnd"/>
      <w:r w:rsidR="00646ABD" w:rsidRPr="003479BB">
        <w:rPr>
          <w:rFonts w:ascii="Palatino" w:hAnsi="Palatino"/>
          <w:sz w:val="24"/>
          <w:szCs w:val="24"/>
        </w:rPr>
        <w:t xml:space="preserve"> dan </w:t>
      </w:r>
      <w:proofErr w:type="spellStart"/>
      <w:r w:rsidR="00646ABD" w:rsidRPr="003479BB">
        <w:rPr>
          <w:rFonts w:ascii="Palatino" w:hAnsi="Palatino"/>
          <w:sz w:val="24"/>
          <w:szCs w:val="24"/>
        </w:rPr>
        <w:t>tujuan</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pengusaha</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merupakan</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faktor</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utama</w:t>
      </w:r>
      <w:proofErr w:type="spellEnd"/>
      <w:r w:rsidR="00646ABD" w:rsidRPr="003479BB">
        <w:rPr>
          <w:rFonts w:ascii="Palatino" w:hAnsi="Palatino"/>
          <w:sz w:val="24"/>
          <w:szCs w:val="24"/>
        </w:rPr>
        <w:t xml:space="preserve"> yang </w:t>
      </w:r>
      <w:proofErr w:type="spellStart"/>
      <w:r w:rsidR="00646ABD" w:rsidRPr="003479BB">
        <w:rPr>
          <w:rFonts w:ascii="Palatino" w:hAnsi="Palatino"/>
          <w:sz w:val="24"/>
          <w:szCs w:val="24"/>
        </w:rPr>
        <w:t>menentukan</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ukuran</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perusahaan</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ukuran</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perusahaan</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sangat</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mempengaruhi</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kinerja</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keuangan</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sebuah</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perusahaan</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karena</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dengan</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adanya</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persaingan</w:t>
      </w:r>
      <w:proofErr w:type="spellEnd"/>
      <w:r w:rsidR="00646ABD" w:rsidRPr="003479BB">
        <w:rPr>
          <w:rFonts w:ascii="Palatino" w:hAnsi="Palatino"/>
          <w:sz w:val="24"/>
          <w:szCs w:val="24"/>
        </w:rPr>
        <w:t xml:space="preserve"> yang </w:t>
      </w:r>
      <w:proofErr w:type="spellStart"/>
      <w:r w:rsidR="00646ABD" w:rsidRPr="003479BB">
        <w:rPr>
          <w:rFonts w:ascii="Palatino" w:hAnsi="Palatino"/>
          <w:sz w:val="24"/>
          <w:szCs w:val="24"/>
        </w:rPr>
        <w:t>kuat</w:t>
      </w:r>
      <w:proofErr w:type="spellEnd"/>
      <w:r w:rsidR="00646ABD" w:rsidRPr="003479BB">
        <w:rPr>
          <w:rFonts w:ascii="Palatino" w:hAnsi="Palatino"/>
          <w:sz w:val="24"/>
          <w:szCs w:val="24"/>
        </w:rPr>
        <w:t xml:space="preserve"> di pasar </w:t>
      </w:r>
      <w:proofErr w:type="spellStart"/>
      <w:r w:rsidR="00646ABD" w:rsidRPr="003479BB">
        <w:rPr>
          <w:rFonts w:ascii="Palatino" w:hAnsi="Palatino"/>
          <w:sz w:val="24"/>
          <w:szCs w:val="24"/>
        </w:rPr>
        <w:t>keuangan</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membuat</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perusahaan</w:t>
      </w:r>
      <w:proofErr w:type="spellEnd"/>
      <w:r w:rsidR="00646ABD" w:rsidRPr="003479BB">
        <w:rPr>
          <w:rFonts w:ascii="Palatino" w:hAnsi="Palatino"/>
          <w:sz w:val="24"/>
          <w:szCs w:val="24"/>
        </w:rPr>
        <w:t xml:space="preserve"> yang </w:t>
      </w:r>
      <w:proofErr w:type="spellStart"/>
      <w:r w:rsidR="00646ABD" w:rsidRPr="003479BB">
        <w:rPr>
          <w:rFonts w:ascii="Palatino" w:hAnsi="Palatino"/>
          <w:sz w:val="24"/>
          <w:szCs w:val="24"/>
        </w:rPr>
        <w:t>kecil</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sulit</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menghadapi</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tantangan</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tersebut</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karena</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dengan</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kekuatan</w:t>
      </w:r>
      <w:proofErr w:type="spellEnd"/>
      <w:r w:rsidR="00646ABD" w:rsidRPr="003479BB">
        <w:rPr>
          <w:rFonts w:ascii="Palatino" w:hAnsi="Palatino"/>
          <w:sz w:val="24"/>
          <w:szCs w:val="24"/>
        </w:rPr>
        <w:t xml:space="preserve"> yang </w:t>
      </w:r>
      <w:proofErr w:type="spellStart"/>
      <w:r w:rsidR="00646ABD" w:rsidRPr="003479BB">
        <w:rPr>
          <w:rFonts w:ascii="Palatino" w:hAnsi="Palatino"/>
          <w:sz w:val="24"/>
          <w:szCs w:val="24"/>
        </w:rPr>
        <w:t>terbatas</w:t>
      </w:r>
      <w:proofErr w:type="spellEnd"/>
      <w:r w:rsidR="00646ABD" w:rsidRPr="003479BB">
        <w:rPr>
          <w:rFonts w:ascii="Palatino" w:hAnsi="Palatino"/>
          <w:sz w:val="24"/>
          <w:szCs w:val="24"/>
        </w:rPr>
        <w:t xml:space="preserve"> dan </w:t>
      </w:r>
      <w:proofErr w:type="spellStart"/>
      <w:r w:rsidR="00646ABD" w:rsidRPr="003479BB">
        <w:rPr>
          <w:rFonts w:ascii="Palatino" w:hAnsi="Palatino"/>
          <w:sz w:val="24"/>
          <w:szCs w:val="24"/>
        </w:rPr>
        <w:t>tidak</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adanya</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akses</w:t>
      </w:r>
      <w:proofErr w:type="spellEnd"/>
      <w:r w:rsidR="00646ABD" w:rsidRPr="003479BB">
        <w:rPr>
          <w:rFonts w:ascii="Palatino" w:hAnsi="Palatino"/>
          <w:sz w:val="24"/>
          <w:szCs w:val="24"/>
        </w:rPr>
        <w:t xml:space="preserve"> </w:t>
      </w:r>
      <w:proofErr w:type="spellStart"/>
      <w:r w:rsidR="00646ABD" w:rsidRPr="003479BB">
        <w:rPr>
          <w:rFonts w:ascii="Palatino" w:hAnsi="Palatino"/>
          <w:sz w:val="24"/>
          <w:szCs w:val="24"/>
        </w:rPr>
        <w:t>ke</w:t>
      </w:r>
      <w:proofErr w:type="spellEnd"/>
      <w:r w:rsidR="00646ABD" w:rsidRPr="003479BB">
        <w:rPr>
          <w:rFonts w:ascii="Palatino" w:hAnsi="Palatino"/>
          <w:sz w:val="24"/>
          <w:szCs w:val="24"/>
        </w:rPr>
        <w:t xml:space="preserve"> pasar </w:t>
      </w:r>
      <w:proofErr w:type="spellStart"/>
      <w:r w:rsidR="00646ABD" w:rsidRPr="003479BB">
        <w:rPr>
          <w:rFonts w:ascii="Palatino" w:hAnsi="Palatino"/>
          <w:sz w:val="24"/>
          <w:szCs w:val="24"/>
        </w:rPr>
        <w:t>keuangan</w:t>
      </w:r>
      <w:proofErr w:type="spellEnd"/>
      <w:r w:rsidR="00646ABD" w:rsidRPr="003479BB">
        <w:rPr>
          <w:rFonts w:ascii="Palatino" w:hAnsi="Palatino"/>
          <w:sz w:val="24"/>
          <w:szCs w:val="24"/>
        </w:rPr>
        <w:t>.</w:t>
      </w:r>
    </w:p>
    <w:p w14:paraId="3C1B62AE" w14:textId="77777777" w:rsidR="00646ABD" w:rsidRPr="003479BB" w:rsidRDefault="00646ABD" w:rsidP="00E0028C">
      <w:pPr>
        <w:jc w:val="both"/>
        <w:rPr>
          <w:rFonts w:ascii="Palatino" w:hAnsi="Palatino"/>
          <w:sz w:val="24"/>
          <w:szCs w:val="24"/>
        </w:rPr>
      </w:pPr>
      <w:r w:rsidRPr="003479BB">
        <w:rPr>
          <w:rFonts w:ascii="Palatino" w:hAnsi="Palatino"/>
          <w:sz w:val="24"/>
          <w:szCs w:val="24"/>
        </w:rPr>
        <w:tab/>
      </w:r>
      <w:proofErr w:type="spellStart"/>
      <w:r w:rsidRPr="003479BB">
        <w:rPr>
          <w:rFonts w:ascii="Palatino" w:hAnsi="Palatino"/>
          <w:sz w:val="24"/>
          <w:szCs w:val="24"/>
        </w:rPr>
        <w:t>Menurut</w:t>
      </w:r>
      <w:proofErr w:type="spellEnd"/>
      <w:r w:rsidRPr="003479BB">
        <w:rPr>
          <w:rFonts w:ascii="Palatino" w:hAnsi="Palatino"/>
          <w:sz w:val="24"/>
          <w:szCs w:val="24"/>
        </w:rPr>
        <w:t xml:space="preserve"> Livia dan </w:t>
      </w:r>
      <w:proofErr w:type="spellStart"/>
      <w:r w:rsidRPr="003479BB">
        <w:rPr>
          <w:rFonts w:ascii="Palatino" w:hAnsi="Palatino"/>
          <w:sz w:val="24"/>
          <w:szCs w:val="24"/>
        </w:rPr>
        <w:t>Wirawan</w:t>
      </w:r>
      <w:proofErr w:type="spellEnd"/>
      <w:r w:rsidRPr="003479BB">
        <w:rPr>
          <w:rFonts w:ascii="Palatino" w:hAnsi="Palatino"/>
          <w:sz w:val="24"/>
          <w:szCs w:val="24"/>
        </w:rPr>
        <w:t xml:space="preserve"> (2016) </w:t>
      </w:r>
      <w:proofErr w:type="spellStart"/>
      <w:r w:rsidRPr="003479BB">
        <w:rPr>
          <w:rFonts w:ascii="Palatino" w:hAnsi="Palatino"/>
          <w:sz w:val="24"/>
          <w:szCs w:val="24"/>
        </w:rPr>
        <w:t>promosi</w:t>
      </w:r>
      <w:proofErr w:type="spellEnd"/>
      <w:r w:rsidRPr="003479BB">
        <w:rPr>
          <w:rFonts w:ascii="Palatino" w:hAnsi="Palatino"/>
          <w:sz w:val="24"/>
          <w:szCs w:val="24"/>
        </w:rPr>
        <w:t xml:space="preserve"> </w:t>
      </w:r>
      <w:proofErr w:type="spellStart"/>
      <w:r w:rsidRPr="003479BB">
        <w:rPr>
          <w:rFonts w:ascii="Palatino" w:hAnsi="Palatino"/>
          <w:sz w:val="24"/>
          <w:szCs w:val="24"/>
        </w:rPr>
        <w:t>ialah</w:t>
      </w:r>
      <w:proofErr w:type="spellEnd"/>
      <w:r w:rsidRPr="003479BB">
        <w:rPr>
          <w:rFonts w:ascii="Palatino" w:hAnsi="Palatino"/>
          <w:sz w:val="24"/>
          <w:szCs w:val="24"/>
        </w:rPr>
        <w:t xml:space="preserve"> </w:t>
      </w:r>
      <w:proofErr w:type="spellStart"/>
      <w:r w:rsidRPr="003479BB">
        <w:rPr>
          <w:rFonts w:ascii="Palatino" w:hAnsi="Palatino"/>
          <w:sz w:val="24"/>
          <w:szCs w:val="24"/>
        </w:rPr>
        <w:t>satu</w:t>
      </w:r>
      <w:proofErr w:type="spellEnd"/>
      <w:r w:rsidRPr="003479BB">
        <w:rPr>
          <w:rFonts w:ascii="Palatino" w:hAnsi="Palatino"/>
          <w:sz w:val="24"/>
          <w:szCs w:val="24"/>
        </w:rPr>
        <w:t xml:space="preserve"> </w:t>
      </w:r>
      <w:proofErr w:type="spellStart"/>
      <w:r w:rsidRPr="003479BB">
        <w:rPr>
          <w:rFonts w:ascii="Palatino" w:hAnsi="Palatino"/>
          <w:sz w:val="24"/>
          <w:szCs w:val="24"/>
        </w:rPr>
        <w:t>aspek</w:t>
      </w:r>
      <w:proofErr w:type="spellEnd"/>
      <w:r w:rsidRPr="003479BB">
        <w:rPr>
          <w:rFonts w:ascii="Palatino" w:hAnsi="Palatino"/>
          <w:sz w:val="24"/>
          <w:szCs w:val="24"/>
        </w:rPr>
        <w:t xml:space="preserve"> yang </w:t>
      </w:r>
      <w:proofErr w:type="spellStart"/>
      <w:r w:rsidRPr="003479BB">
        <w:rPr>
          <w:rFonts w:ascii="Palatino" w:hAnsi="Palatino"/>
          <w:sz w:val="24"/>
          <w:szCs w:val="24"/>
        </w:rPr>
        <w:t>penting</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dunia </w:t>
      </w:r>
      <w:proofErr w:type="spellStart"/>
      <w:r w:rsidRPr="003479BB">
        <w:rPr>
          <w:rFonts w:ascii="Palatino" w:hAnsi="Palatino"/>
          <w:sz w:val="24"/>
          <w:szCs w:val="24"/>
        </w:rPr>
        <w:t>pemasaran</w:t>
      </w:r>
      <w:proofErr w:type="spellEnd"/>
      <w:r w:rsidRPr="003479BB">
        <w:rPr>
          <w:rFonts w:ascii="Palatino" w:hAnsi="Palatino"/>
          <w:sz w:val="24"/>
          <w:szCs w:val="24"/>
        </w:rPr>
        <w:t xml:space="preserve"> dan </w:t>
      </w:r>
      <w:proofErr w:type="spellStart"/>
      <w:r w:rsidRPr="003479BB">
        <w:rPr>
          <w:rFonts w:ascii="Palatino" w:hAnsi="Palatino"/>
          <w:sz w:val="24"/>
          <w:szCs w:val="24"/>
        </w:rPr>
        <w:t>sering</w:t>
      </w:r>
      <w:proofErr w:type="spellEnd"/>
      <w:r w:rsidRPr="003479BB">
        <w:rPr>
          <w:rFonts w:ascii="Palatino" w:hAnsi="Palatino"/>
          <w:sz w:val="24"/>
          <w:szCs w:val="24"/>
        </w:rPr>
        <w:t xml:space="preserve"> </w:t>
      </w:r>
      <w:proofErr w:type="spellStart"/>
      <w:r w:rsidRPr="003479BB">
        <w:rPr>
          <w:rFonts w:ascii="Palatino" w:hAnsi="Palatino"/>
          <w:sz w:val="24"/>
          <w:szCs w:val="24"/>
        </w:rPr>
        <w:t>dikatakan</w:t>
      </w:r>
      <w:proofErr w:type="spellEnd"/>
      <w:r w:rsidRPr="003479BB">
        <w:rPr>
          <w:rFonts w:ascii="Palatino" w:hAnsi="Palatino"/>
          <w:sz w:val="24"/>
          <w:szCs w:val="24"/>
        </w:rPr>
        <w:t xml:space="preserve"> </w:t>
      </w:r>
      <w:proofErr w:type="spellStart"/>
      <w:r w:rsidRPr="003479BB">
        <w:rPr>
          <w:rFonts w:ascii="Palatino" w:hAnsi="Palatino"/>
          <w:sz w:val="24"/>
          <w:szCs w:val="24"/>
        </w:rPr>
        <w:t>sebagai</w:t>
      </w:r>
      <w:proofErr w:type="spellEnd"/>
      <w:r w:rsidRPr="003479BB">
        <w:rPr>
          <w:rFonts w:ascii="Palatino" w:hAnsi="Palatino"/>
          <w:sz w:val="24"/>
          <w:szCs w:val="24"/>
        </w:rPr>
        <w:t xml:space="preserve"> proses </w:t>
      </w:r>
      <w:proofErr w:type="spellStart"/>
      <w:r w:rsidRPr="003479BB">
        <w:rPr>
          <w:rFonts w:ascii="Palatino" w:hAnsi="Palatino"/>
          <w:sz w:val="24"/>
          <w:szCs w:val="24"/>
        </w:rPr>
        <w:t>penjualan</w:t>
      </w:r>
      <w:proofErr w:type="spellEnd"/>
      <w:r w:rsidRPr="003479BB">
        <w:rPr>
          <w:rFonts w:ascii="Palatino" w:hAnsi="Palatino"/>
          <w:sz w:val="24"/>
          <w:szCs w:val="24"/>
        </w:rPr>
        <w:t xml:space="preserve"> </w:t>
      </w:r>
      <w:proofErr w:type="spellStart"/>
      <w:r w:rsidRPr="003479BB">
        <w:rPr>
          <w:rFonts w:ascii="Palatino" w:hAnsi="Palatino"/>
          <w:sz w:val="24"/>
          <w:szCs w:val="24"/>
        </w:rPr>
        <w:t>ini</w:t>
      </w:r>
      <w:proofErr w:type="spellEnd"/>
      <w:r w:rsidRPr="003479BB">
        <w:rPr>
          <w:rFonts w:ascii="Palatino" w:hAnsi="Palatino"/>
          <w:sz w:val="24"/>
          <w:szCs w:val="24"/>
        </w:rPr>
        <w:t xml:space="preserve"> </w:t>
      </w:r>
      <w:proofErr w:type="spellStart"/>
      <w:r w:rsidRPr="003479BB">
        <w:rPr>
          <w:rFonts w:ascii="Palatino" w:hAnsi="Palatino"/>
          <w:sz w:val="24"/>
          <w:szCs w:val="24"/>
        </w:rPr>
        <w:t>disebabkan</w:t>
      </w:r>
      <w:proofErr w:type="spellEnd"/>
      <w:r w:rsidRPr="003479BB">
        <w:rPr>
          <w:rFonts w:ascii="Palatino" w:hAnsi="Palatino"/>
          <w:sz w:val="24"/>
          <w:szCs w:val="24"/>
        </w:rPr>
        <w:t xml:space="preserve"> </w:t>
      </w:r>
      <w:proofErr w:type="spellStart"/>
      <w:r w:rsidRPr="003479BB">
        <w:rPr>
          <w:rFonts w:ascii="Palatino" w:hAnsi="Palatino"/>
          <w:sz w:val="24"/>
          <w:szCs w:val="24"/>
        </w:rPr>
        <w:t>karena</w:t>
      </w:r>
      <w:proofErr w:type="spellEnd"/>
      <w:r w:rsidRPr="003479BB">
        <w:rPr>
          <w:rFonts w:ascii="Palatino" w:hAnsi="Palatino"/>
          <w:sz w:val="24"/>
          <w:szCs w:val="24"/>
        </w:rPr>
        <w:t xml:space="preserve"> </w:t>
      </w:r>
      <w:proofErr w:type="spellStart"/>
      <w:r w:rsidRPr="003479BB">
        <w:rPr>
          <w:rFonts w:ascii="Palatino" w:hAnsi="Palatino"/>
          <w:sz w:val="24"/>
          <w:szCs w:val="24"/>
        </w:rPr>
        <w:t>bauran</w:t>
      </w:r>
      <w:proofErr w:type="spellEnd"/>
      <w:r w:rsidRPr="003479BB">
        <w:rPr>
          <w:rFonts w:ascii="Palatino" w:hAnsi="Palatino"/>
          <w:sz w:val="24"/>
          <w:szCs w:val="24"/>
        </w:rPr>
        <w:t xml:space="preserve"> </w:t>
      </w:r>
      <w:proofErr w:type="spellStart"/>
      <w:r w:rsidRPr="003479BB">
        <w:rPr>
          <w:rFonts w:ascii="Palatino" w:hAnsi="Palatino"/>
          <w:sz w:val="24"/>
          <w:szCs w:val="24"/>
        </w:rPr>
        <w:t>promosi</w:t>
      </w:r>
      <w:proofErr w:type="spellEnd"/>
      <w:r w:rsidRPr="003479BB">
        <w:rPr>
          <w:rFonts w:ascii="Palatino" w:hAnsi="Palatino"/>
          <w:sz w:val="24"/>
          <w:szCs w:val="24"/>
        </w:rPr>
        <w:t xml:space="preserve"> </w:t>
      </w:r>
      <w:proofErr w:type="spellStart"/>
      <w:r w:rsidRPr="003479BB">
        <w:rPr>
          <w:rFonts w:ascii="Palatino" w:hAnsi="Palatino"/>
          <w:sz w:val="24"/>
          <w:szCs w:val="24"/>
        </w:rPr>
        <w:t>dapat</w:t>
      </w:r>
      <w:proofErr w:type="spellEnd"/>
      <w:r w:rsidRPr="003479BB">
        <w:rPr>
          <w:rFonts w:ascii="Palatino" w:hAnsi="Palatino"/>
          <w:sz w:val="24"/>
          <w:szCs w:val="24"/>
        </w:rPr>
        <w:t xml:space="preserve"> </w:t>
      </w:r>
      <w:proofErr w:type="spellStart"/>
      <w:r w:rsidRPr="003479BB">
        <w:rPr>
          <w:rFonts w:ascii="Palatino" w:hAnsi="Palatino"/>
          <w:sz w:val="24"/>
          <w:szCs w:val="24"/>
        </w:rPr>
        <w:t>menimbulkan</w:t>
      </w:r>
      <w:proofErr w:type="spellEnd"/>
      <w:r w:rsidRPr="003479BB">
        <w:rPr>
          <w:rFonts w:ascii="Palatino" w:hAnsi="Palatino"/>
          <w:sz w:val="24"/>
          <w:szCs w:val="24"/>
        </w:rPr>
        <w:t xml:space="preserve"> </w:t>
      </w:r>
      <w:proofErr w:type="spellStart"/>
      <w:r w:rsidRPr="003479BB">
        <w:rPr>
          <w:rFonts w:ascii="Palatino" w:hAnsi="Palatino"/>
          <w:sz w:val="24"/>
          <w:szCs w:val="24"/>
        </w:rPr>
        <w:t>rangkaian</w:t>
      </w:r>
      <w:proofErr w:type="spellEnd"/>
      <w:r w:rsidRPr="003479BB">
        <w:rPr>
          <w:rFonts w:ascii="Palatino" w:hAnsi="Palatino"/>
          <w:sz w:val="24"/>
          <w:szCs w:val="24"/>
        </w:rPr>
        <w:t xml:space="preserve"> </w:t>
      </w:r>
      <w:proofErr w:type="spellStart"/>
      <w:r w:rsidRPr="003479BB">
        <w:rPr>
          <w:rFonts w:ascii="Palatino" w:hAnsi="Palatino"/>
          <w:sz w:val="24"/>
          <w:szCs w:val="24"/>
        </w:rPr>
        <w:t>kegiatan</w:t>
      </w:r>
      <w:proofErr w:type="spellEnd"/>
      <w:r w:rsidRPr="003479BB">
        <w:rPr>
          <w:rFonts w:ascii="Palatino" w:hAnsi="Palatino"/>
          <w:sz w:val="24"/>
          <w:szCs w:val="24"/>
        </w:rPr>
        <w:t xml:space="preserve"> </w:t>
      </w:r>
      <w:proofErr w:type="spellStart"/>
      <w:r w:rsidRPr="003479BB">
        <w:rPr>
          <w:rFonts w:ascii="Palatino" w:hAnsi="Palatino"/>
          <w:sz w:val="24"/>
          <w:szCs w:val="24"/>
        </w:rPr>
        <w:t>selanjutnya</w:t>
      </w:r>
      <w:proofErr w:type="spellEnd"/>
      <w:r w:rsidRPr="003479BB">
        <w:rPr>
          <w:rFonts w:ascii="Palatino" w:hAnsi="Palatino"/>
          <w:sz w:val="24"/>
          <w:szCs w:val="24"/>
        </w:rPr>
        <w:t xml:space="preserve"> </w:t>
      </w:r>
      <w:proofErr w:type="spellStart"/>
      <w:r w:rsidRPr="003479BB">
        <w:rPr>
          <w:rFonts w:ascii="Palatino" w:hAnsi="Palatino"/>
          <w:sz w:val="24"/>
          <w:szCs w:val="24"/>
        </w:rPr>
        <w:t>dari</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Tjiptono</w:t>
      </w:r>
      <w:proofErr w:type="spellEnd"/>
      <w:r w:rsidRPr="003479BB">
        <w:rPr>
          <w:rFonts w:ascii="Palatino" w:hAnsi="Palatino"/>
          <w:sz w:val="24"/>
          <w:szCs w:val="24"/>
        </w:rPr>
        <w:t xml:space="preserve"> (2016) </w:t>
      </w:r>
      <w:proofErr w:type="spellStart"/>
      <w:r w:rsidRPr="003479BB">
        <w:rPr>
          <w:rFonts w:ascii="Palatino" w:hAnsi="Palatino"/>
          <w:sz w:val="24"/>
          <w:szCs w:val="24"/>
        </w:rPr>
        <w:t>menjelaskan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w:t>
      </w:r>
      <w:proofErr w:type="spellStart"/>
      <w:r w:rsidRPr="003479BB">
        <w:rPr>
          <w:rFonts w:ascii="Palatino" w:hAnsi="Palatino"/>
          <w:sz w:val="24"/>
          <w:szCs w:val="24"/>
        </w:rPr>
        <w:t>promosi</w:t>
      </w:r>
      <w:proofErr w:type="spellEnd"/>
      <w:r w:rsidRPr="003479BB">
        <w:rPr>
          <w:rFonts w:ascii="Palatino" w:hAnsi="Palatino"/>
          <w:sz w:val="24"/>
          <w:szCs w:val="24"/>
        </w:rPr>
        <w:t xml:space="preserve"> dan </w:t>
      </w:r>
      <w:proofErr w:type="spellStart"/>
      <w:r w:rsidRPr="003479BB">
        <w:rPr>
          <w:rFonts w:ascii="Palatino" w:hAnsi="Palatino"/>
          <w:sz w:val="24"/>
          <w:szCs w:val="24"/>
        </w:rPr>
        <w:t>iklan</w:t>
      </w:r>
      <w:proofErr w:type="spellEnd"/>
      <w:r w:rsidRPr="003479BB">
        <w:rPr>
          <w:rFonts w:ascii="Palatino" w:hAnsi="Palatino"/>
          <w:sz w:val="24"/>
          <w:szCs w:val="24"/>
        </w:rPr>
        <w:t xml:space="preserve"> </w:t>
      </w:r>
      <w:proofErr w:type="spellStart"/>
      <w:r w:rsidRPr="003479BB">
        <w:rPr>
          <w:rFonts w:ascii="Palatino" w:hAnsi="Palatino"/>
          <w:sz w:val="24"/>
          <w:szCs w:val="24"/>
        </w:rPr>
        <w:t>merupakan</w:t>
      </w:r>
      <w:proofErr w:type="spellEnd"/>
      <w:r w:rsidRPr="003479BB">
        <w:rPr>
          <w:rFonts w:ascii="Palatino" w:hAnsi="Palatino"/>
          <w:sz w:val="24"/>
          <w:szCs w:val="24"/>
        </w:rPr>
        <w:t xml:space="preserve"> </w:t>
      </w:r>
      <w:proofErr w:type="spellStart"/>
      <w:r w:rsidRPr="003479BB">
        <w:rPr>
          <w:rFonts w:ascii="Palatino" w:hAnsi="Palatino"/>
          <w:sz w:val="24"/>
          <w:szCs w:val="24"/>
        </w:rPr>
        <w:t>suatu</w:t>
      </w:r>
      <w:proofErr w:type="spellEnd"/>
      <w:r w:rsidRPr="003479BB">
        <w:rPr>
          <w:rFonts w:ascii="Palatino" w:hAnsi="Palatino"/>
          <w:sz w:val="24"/>
          <w:szCs w:val="24"/>
        </w:rPr>
        <w:t xml:space="preserve"> </w:t>
      </w:r>
      <w:proofErr w:type="spellStart"/>
      <w:r w:rsidRPr="003479BB">
        <w:rPr>
          <w:rFonts w:ascii="Palatino" w:hAnsi="Palatino"/>
          <w:sz w:val="24"/>
          <w:szCs w:val="24"/>
        </w:rPr>
        <w:t>komunikasi</w:t>
      </w:r>
      <w:proofErr w:type="spellEnd"/>
      <w:r w:rsidRPr="003479BB">
        <w:rPr>
          <w:rFonts w:ascii="Palatino" w:hAnsi="Palatino"/>
          <w:sz w:val="24"/>
          <w:szCs w:val="24"/>
        </w:rPr>
        <w:t xml:space="preserve"> yang </w:t>
      </w:r>
      <w:proofErr w:type="spellStart"/>
      <w:r w:rsidRPr="003479BB">
        <w:rPr>
          <w:rFonts w:ascii="Palatino" w:hAnsi="Palatino"/>
          <w:sz w:val="24"/>
          <w:szCs w:val="24"/>
        </w:rPr>
        <w:t>dilakukan</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pemasaran</w:t>
      </w:r>
      <w:proofErr w:type="spellEnd"/>
      <w:r w:rsidRPr="003479BB">
        <w:rPr>
          <w:rFonts w:ascii="Palatino" w:hAnsi="Palatino"/>
          <w:sz w:val="24"/>
          <w:szCs w:val="24"/>
        </w:rPr>
        <w:t xml:space="preserve">, </w:t>
      </w:r>
      <w:proofErr w:type="spellStart"/>
      <w:r w:rsidRPr="003479BB">
        <w:rPr>
          <w:rFonts w:ascii="Palatino" w:hAnsi="Palatino"/>
          <w:sz w:val="24"/>
          <w:szCs w:val="24"/>
        </w:rPr>
        <w:t>artinya</w:t>
      </w:r>
      <w:proofErr w:type="spellEnd"/>
      <w:r w:rsidRPr="003479BB">
        <w:rPr>
          <w:rFonts w:ascii="Palatino" w:hAnsi="Palatino"/>
          <w:sz w:val="24"/>
          <w:szCs w:val="24"/>
        </w:rPr>
        <w:t xml:space="preserve"> </w:t>
      </w:r>
      <w:proofErr w:type="spellStart"/>
      <w:r w:rsidRPr="003479BB">
        <w:rPr>
          <w:rFonts w:ascii="Palatino" w:hAnsi="Palatino"/>
          <w:sz w:val="24"/>
          <w:szCs w:val="24"/>
        </w:rPr>
        <w:t>aktifitas</w:t>
      </w:r>
      <w:proofErr w:type="spellEnd"/>
      <w:r w:rsidRPr="003479BB">
        <w:rPr>
          <w:rFonts w:ascii="Palatino" w:hAnsi="Palatino"/>
          <w:sz w:val="24"/>
          <w:szCs w:val="24"/>
        </w:rPr>
        <w:t xml:space="preserve"> </w:t>
      </w:r>
      <w:proofErr w:type="spellStart"/>
      <w:r w:rsidRPr="003479BB">
        <w:rPr>
          <w:rFonts w:ascii="Palatino" w:hAnsi="Palatino"/>
          <w:sz w:val="24"/>
          <w:szCs w:val="24"/>
        </w:rPr>
        <w:t>pemasaran</w:t>
      </w:r>
      <w:proofErr w:type="spellEnd"/>
      <w:r w:rsidRPr="003479BB">
        <w:rPr>
          <w:rFonts w:ascii="Palatino" w:hAnsi="Palatino"/>
          <w:sz w:val="24"/>
          <w:szCs w:val="24"/>
        </w:rPr>
        <w:t xml:space="preserve"> yang </w:t>
      </w:r>
      <w:proofErr w:type="spellStart"/>
      <w:r w:rsidRPr="003479BB">
        <w:rPr>
          <w:rFonts w:ascii="Palatino" w:hAnsi="Palatino"/>
          <w:sz w:val="24"/>
          <w:szCs w:val="24"/>
        </w:rPr>
        <w:t>berusaha</w:t>
      </w:r>
      <w:proofErr w:type="spellEnd"/>
      <w:r w:rsidRPr="003479BB">
        <w:rPr>
          <w:rFonts w:ascii="Palatino" w:hAnsi="Palatino"/>
          <w:sz w:val="24"/>
          <w:szCs w:val="24"/>
        </w:rPr>
        <w:t xml:space="preserve"> </w:t>
      </w:r>
      <w:proofErr w:type="spellStart"/>
      <w:r w:rsidRPr="003479BB">
        <w:rPr>
          <w:rFonts w:ascii="Palatino" w:hAnsi="Palatino"/>
          <w:sz w:val="24"/>
          <w:szCs w:val="24"/>
        </w:rPr>
        <w:t>menyebarkan</w:t>
      </w:r>
      <w:proofErr w:type="spellEnd"/>
      <w:r w:rsidRPr="003479BB">
        <w:rPr>
          <w:rFonts w:ascii="Palatino" w:hAnsi="Palatino"/>
          <w:sz w:val="24"/>
          <w:szCs w:val="24"/>
        </w:rPr>
        <w:t xml:space="preserve"> </w:t>
      </w:r>
      <w:proofErr w:type="spellStart"/>
      <w:r w:rsidRPr="003479BB">
        <w:rPr>
          <w:rFonts w:ascii="Palatino" w:hAnsi="Palatino"/>
          <w:sz w:val="24"/>
          <w:szCs w:val="24"/>
        </w:rPr>
        <w:t>informasi</w:t>
      </w:r>
      <w:proofErr w:type="spellEnd"/>
      <w:r w:rsidRPr="003479BB">
        <w:rPr>
          <w:rFonts w:ascii="Palatino" w:hAnsi="Palatino"/>
          <w:sz w:val="24"/>
          <w:szCs w:val="24"/>
        </w:rPr>
        <w:t xml:space="preserve">, </w:t>
      </w:r>
      <w:proofErr w:type="spellStart"/>
      <w:r w:rsidRPr="003479BB">
        <w:rPr>
          <w:rFonts w:ascii="Palatino" w:hAnsi="Palatino"/>
          <w:sz w:val="24"/>
          <w:szCs w:val="24"/>
        </w:rPr>
        <w:t>mempengaruhi</w:t>
      </w:r>
      <w:proofErr w:type="spellEnd"/>
      <w:r w:rsidRPr="003479BB">
        <w:rPr>
          <w:rFonts w:ascii="Palatino" w:hAnsi="Palatino"/>
          <w:sz w:val="24"/>
          <w:szCs w:val="24"/>
        </w:rPr>
        <w:t xml:space="preserve"> dan </w:t>
      </w:r>
      <w:proofErr w:type="spellStart"/>
      <w:r w:rsidRPr="003479BB">
        <w:rPr>
          <w:rFonts w:ascii="Palatino" w:hAnsi="Palatino"/>
          <w:sz w:val="24"/>
          <w:szCs w:val="24"/>
        </w:rPr>
        <w:t>atau</w:t>
      </w:r>
      <w:proofErr w:type="spellEnd"/>
      <w:r w:rsidRPr="003479BB">
        <w:rPr>
          <w:rFonts w:ascii="Palatino" w:hAnsi="Palatino"/>
          <w:sz w:val="24"/>
          <w:szCs w:val="24"/>
        </w:rPr>
        <w:t xml:space="preserve"> </w:t>
      </w:r>
      <w:proofErr w:type="spellStart"/>
      <w:r w:rsidRPr="003479BB">
        <w:rPr>
          <w:rFonts w:ascii="Palatino" w:hAnsi="Palatino"/>
          <w:sz w:val="24"/>
          <w:szCs w:val="24"/>
        </w:rPr>
        <w:t>mengingatkan</w:t>
      </w:r>
      <w:proofErr w:type="spellEnd"/>
      <w:r w:rsidRPr="003479BB">
        <w:rPr>
          <w:rFonts w:ascii="Palatino" w:hAnsi="Palatino"/>
          <w:sz w:val="24"/>
          <w:szCs w:val="24"/>
        </w:rPr>
        <w:t xml:space="preserve"> pasar </w:t>
      </w:r>
      <w:proofErr w:type="spellStart"/>
      <w:r w:rsidRPr="003479BB">
        <w:rPr>
          <w:rFonts w:ascii="Palatino" w:hAnsi="Palatino"/>
          <w:sz w:val="24"/>
          <w:szCs w:val="24"/>
        </w:rPr>
        <w:t>sasaran</w:t>
      </w:r>
      <w:proofErr w:type="spellEnd"/>
      <w:r w:rsidRPr="003479BB">
        <w:rPr>
          <w:rFonts w:ascii="Palatino" w:hAnsi="Palatino"/>
          <w:sz w:val="24"/>
          <w:szCs w:val="24"/>
        </w:rPr>
        <w:t xml:space="preserve"> </w:t>
      </w:r>
      <w:proofErr w:type="spellStart"/>
      <w:r w:rsidRPr="003479BB">
        <w:rPr>
          <w:rFonts w:ascii="Palatino" w:hAnsi="Palatino"/>
          <w:sz w:val="24"/>
          <w:szCs w:val="24"/>
        </w:rPr>
        <w:t>atas</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dan </w:t>
      </w:r>
      <w:proofErr w:type="spellStart"/>
      <w:r w:rsidRPr="003479BB">
        <w:rPr>
          <w:rFonts w:ascii="Palatino" w:hAnsi="Palatino"/>
          <w:sz w:val="24"/>
          <w:szCs w:val="24"/>
        </w:rPr>
        <w:t>produknya</w:t>
      </w:r>
      <w:proofErr w:type="spellEnd"/>
      <w:r w:rsidRPr="003479BB">
        <w:rPr>
          <w:rFonts w:ascii="Palatino" w:hAnsi="Palatino"/>
          <w:sz w:val="24"/>
          <w:szCs w:val="24"/>
        </w:rPr>
        <w:t xml:space="preserve"> agar </w:t>
      </w:r>
      <w:proofErr w:type="spellStart"/>
      <w:r w:rsidRPr="003479BB">
        <w:rPr>
          <w:rFonts w:ascii="Palatino" w:hAnsi="Palatino"/>
          <w:sz w:val="24"/>
          <w:szCs w:val="24"/>
        </w:rPr>
        <w:t>bersedia</w:t>
      </w:r>
      <w:proofErr w:type="spellEnd"/>
      <w:r w:rsidRPr="003479BB">
        <w:rPr>
          <w:rFonts w:ascii="Palatino" w:hAnsi="Palatino"/>
          <w:sz w:val="24"/>
          <w:szCs w:val="24"/>
        </w:rPr>
        <w:t xml:space="preserve"> </w:t>
      </w:r>
      <w:proofErr w:type="spellStart"/>
      <w:r w:rsidRPr="003479BB">
        <w:rPr>
          <w:rFonts w:ascii="Palatino" w:hAnsi="Palatino"/>
          <w:sz w:val="24"/>
          <w:szCs w:val="24"/>
        </w:rPr>
        <w:t>menerima</w:t>
      </w:r>
      <w:proofErr w:type="spellEnd"/>
      <w:r w:rsidRPr="003479BB">
        <w:rPr>
          <w:rFonts w:ascii="Palatino" w:hAnsi="Palatino"/>
          <w:sz w:val="24"/>
          <w:szCs w:val="24"/>
        </w:rPr>
        <w:t xml:space="preserve">, </w:t>
      </w:r>
      <w:proofErr w:type="spellStart"/>
      <w:r w:rsidRPr="003479BB">
        <w:rPr>
          <w:rFonts w:ascii="Palatino" w:hAnsi="Palatino"/>
          <w:sz w:val="24"/>
          <w:szCs w:val="24"/>
        </w:rPr>
        <w:t>membeli</w:t>
      </w:r>
      <w:proofErr w:type="spellEnd"/>
      <w:r w:rsidRPr="003479BB">
        <w:rPr>
          <w:rFonts w:ascii="Palatino" w:hAnsi="Palatino"/>
          <w:sz w:val="24"/>
          <w:szCs w:val="24"/>
        </w:rPr>
        <w:t xml:space="preserve"> dan loyal pada </w:t>
      </w:r>
      <w:proofErr w:type="spellStart"/>
      <w:r w:rsidRPr="003479BB">
        <w:rPr>
          <w:rFonts w:ascii="Palatino" w:hAnsi="Palatino"/>
          <w:sz w:val="24"/>
          <w:szCs w:val="24"/>
        </w:rPr>
        <w:t>produk</w:t>
      </w:r>
      <w:proofErr w:type="spellEnd"/>
      <w:r w:rsidRPr="003479BB">
        <w:rPr>
          <w:rFonts w:ascii="Palatino" w:hAnsi="Palatino"/>
          <w:sz w:val="24"/>
          <w:szCs w:val="24"/>
        </w:rPr>
        <w:t xml:space="preserve"> yang </w:t>
      </w:r>
      <w:proofErr w:type="spellStart"/>
      <w:r w:rsidRPr="003479BB">
        <w:rPr>
          <w:rFonts w:ascii="Palatino" w:hAnsi="Palatino"/>
          <w:sz w:val="24"/>
          <w:szCs w:val="24"/>
        </w:rPr>
        <w:t>ditawarkan</w:t>
      </w:r>
      <w:proofErr w:type="spellEnd"/>
      <w:r w:rsidRPr="003479BB">
        <w:rPr>
          <w:rFonts w:ascii="Palatino" w:hAnsi="Palatino"/>
          <w:sz w:val="24"/>
          <w:szCs w:val="24"/>
        </w:rPr>
        <w:t xml:space="preserve"> oleh </w:t>
      </w:r>
      <w:proofErr w:type="spellStart"/>
      <w:r w:rsidRPr="003479BB">
        <w:rPr>
          <w:rFonts w:ascii="Palatino" w:hAnsi="Palatino"/>
          <w:sz w:val="24"/>
          <w:szCs w:val="24"/>
        </w:rPr>
        <w:t>perusahaan</w:t>
      </w:r>
      <w:proofErr w:type="spellEnd"/>
      <w:r w:rsidRPr="003479BB">
        <w:rPr>
          <w:rFonts w:ascii="Palatino" w:hAnsi="Palatino"/>
          <w:sz w:val="24"/>
          <w:szCs w:val="24"/>
        </w:rPr>
        <w:t xml:space="preserve"> yang </w:t>
      </w:r>
      <w:proofErr w:type="spellStart"/>
      <w:r w:rsidRPr="003479BB">
        <w:rPr>
          <w:rFonts w:ascii="Palatino" w:hAnsi="Palatino"/>
          <w:sz w:val="24"/>
          <w:szCs w:val="24"/>
        </w:rPr>
        <w:t>bersangkutan</w:t>
      </w:r>
      <w:proofErr w:type="spellEnd"/>
      <w:r w:rsidRPr="003479BB">
        <w:rPr>
          <w:rFonts w:ascii="Palatino" w:hAnsi="Palatino"/>
          <w:sz w:val="24"/>
          <w:szCs w:val="24"/>
        </w:rPr>
        <w:t xml:space="preserve">. </w:t>
      </w:r>
    </w:p>
    <w:p w14:paraId="01A576F2" w14:textId="77777777" w:rsidR="00646ABD" w:rsidRPr="003479BB" w:rsidRDefault="00646ABD" w:rsidP="00E0028C">
      <w:pPr>
        <w:jc w:val="both"/>
        <w:rPr>
          <w:rFonts w:ascii="Palatino" w:hAnsi="Palatino"/>
          <w:sz w:val="24"/>
          <w:szCs w:val="24"/>
        </w:rPr>
      </w:pPr>
      <w:r w:rsidRPr="003479BB">
        <w:rPr>
          <w:rFonts w:ascii="Palatino" w:hAnsi="Palatino"/>
          <w:sz w:val="24"/>
          <w:szCs w:val="24"/>
        </w:rPr>
        <w:tab/>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adanya</w:t>
      </w:r>
      <w:proofErr w:type="spellEnd"/>
      <w:r w:rsidRPr="003479BB">
        <w:rPr>
          <w:rFonts w:ascii="Palatino" w:hAnsi="Palatino"/>
          <w:sz w:val="24"/>
          <w:szCs w:val="24"/>
        </w:rPr>
        <w:t xml:space="preserve"> </w:t>
      </w:r>
      <w:proofErr w:type="spellStart"/>
      <w:r w:rsidRPr="003479BB">
        <w:rPr>
          <w:rFonts w:ascii="Palatino" w:hAnsi="Palatino"/>
          <w:sz w:val="24"/>
          <w:szCs w:val="24"/>
        </w:rPr>
        <w:t>promosi</w:t>
      </w:r>
      <w:proofErr w:type="spellEnd"/>
      <w:r w:rsidRPr="003479BB">
        <w:rPr>
          <w:rFonts w:ascii="Palatino" w:hAnsi="Palatino"/>
          <w:sz w:val="24"/>
          <w:szCs w:val="24"/>
        </w:rPr>
        <w:t xml:space="preserve"> dan </w:t>
      </w:r>
      <w:proofErr w:type="spellStart"/>
      <w:r w:rsidRPr="003479BB">
        <w:rPr>
          <w:rFonts w:ascii="Palatino" w:hAnsi="Palatino"/>
          <w:sz w:val="24"/>
          <w:szCs w:val="24"/>
        </w:rPr>
        <w:t>periklanan</w:t>
      </w:r>
      <w:proofErr w:type="spellEnd"/>
      <w:r w:rsidRPr="003479BB">
        <w:rPr>
          <w:rFonts w:ascii="Palatino" w:hAnsi="Palatino"/>
          <w:sz w:val="24"/>
          <w:szCs w:val="24"/>
        </w:rPr>
        <w:t xml:space="preserve"> pada </w:t>
      </w:r>
      <w:proofErr w:type="spellStart"/>
      <w:r w:rsidRPr="003479BB">
        <w:rPr>
          <w:rFonts w:ascii="Palatino" w:hAnsi="Palatino"/>
          <w:sz w:val="24"/>
          <w:szCs w:val="24"/>
        </w:rPr>
        <w:t>suatu</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maka</w:t>
      </w:r>
      <w:proofErr w:type="spellEnd"/>
      <w:r w:rsidRPr="003479BB">
        <w:rPr>
          <w:rFonts w:ascii="Palatino" w:hAnsi="Palatino"/>
          <w:sz w:val="24"/>
          <w:szCs w:val="24"/>
        </w:rPr>
        <w:t xml:space="preserve"> </w:t>
      </w:r>
      <w:proofErr w:type="spellStart"/>
      <w:r w:rsidRPr="003479BB">
        <w:rPr>
          <w:rFonts w:ascii="Palatino" w:hAnsi="Palatino"/>
          <w:sz w:val="24"/>
          <w:szCs w:val="24"/>
        </w:rPr>
        <w:t>dapat</w:t>
      </w:r>
      <w:proofErr w:type="spellEnd"/>
      <w:r w:rsidRPr="003479BB">
        <w:rPr>
          <w:rFonts w:ascii="Palatino" w:hAnsi="Palatino"/>
          <w:sz w:val="24"/>
          <w:szCs w:val="24"/>
        </w:rPr>
        <w:t xml:space="preserve"> </w:t>
      </w:r>
      <w:proofErr w:type="spellStart"/>
      <w:r w:rsidRPr="003479BB">
        <w:rPr>
          <w:rFonts w:ascii="Palatino" w:hAnsi="Palatino"/>
          <w:sz w:val="24"/>
          <w:szCs w:val="24"/>
        </w:rPr>
        <w:t>memberikan</w:t>
      </w:r>
      <w:proofErr w:type="spellEnd"/>
      <w:r w:rsidRPr="003479BB">
        <w:rPr>
          <w:rFonts w:ascii="Palatino" w:hAnsi="Palatino"/>
          <w:sz w:val="24"/>
          <w:szCs w:val="24"/>
        </w:rPr>
        <w:t xml:space="preserve"> </w:t>
      </w:r>
      <w:proofErr w:type="spellStart"/>
      <w:r w:rsidRPr="003479BB">
        <w:rPr>
          <w:rFonts w:ascii="Palatino" w:hAnsi="Palatino"/>
          <w:sz w:val="24"/>
          <w:szCs w:val="24"/>
        </w:rPr>
        <w:t>peluang</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memaksimalkan</w:t>
      </w:r>
      <w:proofErr w:type="spellEnd"/>
      <w:r w:rsidRPr="003479BB">
        <w:rPr>
          <w:rFonts w:ascii="Palatino" w:hAnsi="Palatino"/>
          <w:sz w:val="24"/>
          <w:szCs w:val="24"/>
        </w:rPr>
        <w:t xml:space="preserve"> </w:t>
      </w:r>
      <w:proofErr w:type="spellStart"/>
      <w:r w:rsidRPr="003479BB">
        <w:rPr>
          <w:rFonts w:ascii="Palatino" w:hAnsi="Palatino"/>
          <w:sz w:val="24"/>
          <w:szCs w:val="24"/>
        </w:rPr>
        <w:t>penjualan</w:t>
      </w:r>
      <w:proofErr w:type="spellEnd"/>
      <w:r w:rsidRPr="003479BB">
        <w:rPr>
          <w:rFonts w:ascii="Palatino" w:hAnsi="Palatino"/>
          <w:sz w:val="24"/>
          <w:szCs w:val="24"/>
        </w:rPr>
        <w:t xml:space="preserve"> </w:t>
      </w:r>
      <w:proofErr w:type="spellStart"/>
      <w:r w:rsidRPr="003479BB">
        <w:rPr>
          <w:rFonts w:ascii="Palatino" w:hAnsi="Palatino"/>
          <w:sz w:val="24"/>
          <w:szCs w:val="24"/>
        </w:rPr>
        <w:t>produk</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sehingga</w:t>
      </w:r>
      <w:proofErr w:type="spellEnd"/>
      <w:r w:rsidRPr="003479BB">
        <w:rPr>
          <w:rFonts w:ascii="Palatino" w:hAnsi="Palatino"/>
          <w:sz w:val="24"/>
          <w:szCs w:val="24"/>
        </w:rPr>
        <w:t xml:space="preserve"> </w:t>
      </w:r>
      <w:proofErr w:type="spellStart"/>
      <w:r w:rsidRPr="003479BB">
        <w:rPr>
          <w:rFonts w:ascii="Palatino" w:hAnsi="Palatino"/>
          <w:sz w:val="24"/>
          <w:szCs w:val="24"/>
        </w:rPr>
        <w:t>dapat</w:t>
      </w:r>
      <w:proofErr w:type="spellEnd"/>
      <w:r w:rsidRPr="003479BB">
        <w:rPr>
          <w:rFonts w:ascii="Palatino" w:hAnsi="Palatino"/>
          <w:sz w:val="24"/>
          <w:szCs w:val="24"/>
        </w:rPr>
        <w:t xml:space="preserve"> </w:t>
      </w:r>
      <w:proofErr w:type="spellStart"/>
      <w:r w:rsidRPr="003479BB">
        <w:rPr>
          <w:rFonts w:ascii="Palatino" w:hAnsi="Palatino"/>
          <w:sz w:val="24"/>
          <w:szCs w:val="24"/>
        </w:rPr>
        <w:t>memaksimalkan</w:t>
      </w:r>
      <w:proofErr w:type="spellEnd"/>
      <w:r w:rsidRPr="003479BB">
        <w:rPr>
          <w:rFonts w:ascii="Palatino" w:hAnsi="Palatino"/>
          <w:sz w:val="24"/>
          <w:szCs w:val="24"/>
        </w:rPr>
        <w:t xml:space="preserve"> </w:t>
      </w:r>
      <w:proofErr w:type="spellStart"/>
      <w:r w:rsidRPr="003479BB">
        <w:rPr>
          <w:rFonts w:ascii="Palatino" w:hAnsi="Palatino"/>
          <w:sz w:val="24"/>
          <w:szCs w:val="24"/>
        </w:rPr>
        <w:t>tujuan</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menghasilkan</w:t>
      </w:r>
      <w:proofErr w:type="spellEnd"/>
      <w:r w:rsidRPr="003479BB">
        <w:rPr>
          <w:rFonts w:ascii="Palatino" w:hAnsi="Palatino"/>
          <w:sz w:val="24"/>
          <w:szCs w:val="24"/>
        </w:rPr>
        <w:t xml:space="preserve"> profit. Dimana </w:t>
      </w:r>
      <w:proofErr w:type="spellStart"/>
      <w:r w:rsidRPr="003479BB">
        <w:rPr>
          <w:rFonts w:ascii="Palatino" w:hAnsi="Palatino"/>
          <w:sz w:val="24"/>
          <w:szCs w:val="24"/>
        </w:rPr>
        <w:t>pedapat</w:t>
      </w:r>
      <w:proofErr w:type="spellEnd"/>
      <w:r w:rsidRPr="003479BB">
        <w:rPr>
          <w:rFonts w:ascii="Palatino" w:hAnsi="Palatino"/>
          <w:sz w:val="24"/>
          <w:szCs w:val="24"/>
        </w:rPr>
        <w:t xml:space="preserve"> </w:t>
      </w:r>
      <w:proofErr w:type="spellStart"/>
      <w:r w:rsidRPr="003479BB">
        <w:rPr>
          <w:rFonts w:ascii="Palatino" w:hAnsi="Palatino"/>
          <w:sz w:val="24"/>
          <w:szCs w:val="24"/>
        </w:rPr>
        <w:t>ini</w:t>
      </w:r>
      <w:proofErr w:type="spellEnd"/>
      <w:r w:rsidRPr="003479BB">
        <w:rPr>
          <w:rFonts w:ascii="Palatino" w:hAnsi="Palatino"/>
          <w:sz w:val="24"/>
          <w:szCs w:val="24"/>
        </w:rPr>
        <w:t xml:space="preserve"> </w:t>
      </w:r>
      <w:proofErr w:type="spellStart"/>
      <w:r w:rsidRPr="003479BB">
        <w:rPr>
          <w:rFonts w:ascii="Palatino" w:hAnsi="Palatino"/>
          <w:sz w:val="24"/>
          <w:szCs w:val="24"/>
        </w:rPr>
        <w:t>didukung</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sebuah</w:t>
      </w:r>
      <w:proofErr w:type="spellEnd"/>
      <w:r w:rsidRPr="003479BB">
        <w:rPr>
          <w:rFonts w:ascii="Palatino" w:hAnsi="Palatino"/>
          <w:sz w:val="24"/>
          <w:szCs w:val="24"/>
        </w:rPr>
        <w:t xml:space="preserve"> </w:t>
      </w:r>
      <w:proofErr w:type="spellStart"/>
      <w:r w:rsidRPr="003479BB">
        <w:rPr>
          <w:rFonts w:ascii="Palatino" w:hAnsi="Palatino"/>
          <w:sz w:val="24"/>
          <w:szCs w:val="24"/>
        </w:rPr>
        <w:t>penelitian</w:t>
      </w:r>
      <w:proofErr w:type="spellEnd"/>
      <w:r w:rsidRPr="003479BB">
        <w:rPr>
          <w:rFonts w:ascii="Palatino" w:hAnsi="Palatino"/>
          <w:sz w:val="24"/>
          <w:szCs w:val="24"/>
        </w:rPr>
        <w:t xml:space="preserve"> yang </w:t>
      </w:r>
      <w:proofErr w:type="spellStart"/>
      <w:r w:rsidRPr="003479BB">
        <w:rPr>
          <w:rFonts w:ascii="Palatino" w:hAnsi="Palatino"/>
          <w:sz w:val="24"/>
          <w:szCs w:val="24"/>
        </w:rPr>
        <w:t>dilakukan</w:t>
      </w:r>
      <w:proofErr w:type="spellEnd"/>
      <w:r w:rsidRPr="003479BB">
        <w:rPr>
          <w:rFonts w:ascii="Palatino" w:hAnsi="Palatino"/>
          <w:sz w:val="24"/>
          <w:szCs w:val="24"/>
        </w:rPr>
        <w:t xml:space="preserve"> oleh (</w:t>
      </w:r>
      <w:proofErr w:type="spellStart"/>
      <w:r w:rsidRPr="003479BB">
        <w:rPr>
          <w:rFonts w:ascii="Palatino" w:hAnsi="Palatino"/>
          <w:sz w:val="24"/>
          <w:szCs w:val="24"/>
        </w:rPr>
        <w:t>Fachrunnisa</w:t>
      </w:r>
      <w:proofErr w:type="spellEnd"/>
      <w:r w:rsidRPr="003479BB">
        <w:rPr>
          <w:rFonts w:ascii="Palatino" w:hAnsi="Palatino"/>
          <w:sz w:val="24"/>
          <w:szCs w:val="24"/>
        </w:rPr>
        <w:t xml:space="preserve">, 2017 dan </w:t>
      </w:r>
      <w:proofErr w:type="spellStart"/>
      <w:r w:rsidRPr="003479BB">
        <w:rPr>
          <w:rFonts w:ascii="Palatino" w:hAnsi="Palatino"/>
          <w:sz w:val="24"/>
          <w:szCs w:val="24"/>
        </w:rPr>
        <w:t>Mawardi</w:t>
      </w:r>
      <w:proofErr w:type="spellEnd"/>
      <w:r w:rsidRPr="003479BB">
        <w:rPr>
          <w:rFonts w:ascii="Palatino" w:hAnsi="Palatino"/>
          <w:sz w:val="24"/>
          <w:szCs w:val="24"/>
        </w:rPr>
        <w:t xml:space="preserve">, 2018) </w:t>
      </w:r>
      <w:proofErr w:type="spellStart"/>
      <w:r w:rsidRPr="003479BB">
        <w:rPr>
          <w:rFonts w:ascii="Palatino" w:hAnsi="Palatino"/>
          <w:sz w:val="24"/>
          <w:szCs w:val="24"/>
        </w:rPr>
        <w:t>iklan</w:t>
      </w:r>
      <w:proofErr w:type="spellEnd"/>
      <w:r w:rsidRPr="003479BB">
        <w:rPr>
          <w:rFonts w:ascii="Palatino" w:hAnsi="Palatino"/>
          <w:sz w:val="24"/>
          <w:szCs w:val="24"/>
        </w:rPr>
        <w:t xml:space="preserve"> da </w:t>
      </w:r>
      <w:proofErr w:type="spellStart"/>
      <w:r w:rsidRPr="003479BB">
        <w:rPr>
          <w:rFonts w:ascii="Palatino" w:hAnsi="Palatino"/>
          <w:sz w:val="24"/>
          <w:szCs w:val="24"/>
        </w:rPr>
        <w:t>promosi</w:t>
      </w:r>
      <w:proofErr w:type="spellEnd"/>
      <w:r w:rsidRPr="003479BB">
        <w:rPr>
          <w:rFonts w:ascii="Palatino" w:hAnsi="Palatino"/>
          <w:sz w:val="24"/>
          <w:szCs w:val="24"/>
        </w:rPr>
        <w:t xml:space="preserve"> </w:t>
      </w:r>
      <w:proofErr w:type="spellStart"/>
      <w:r w:rsidRPr="003479BB">
        <w:rPr>
          <w:rFonts w:ascii="Palatino" w:hAnsi="Palatino"/>
          <w:sz w:val="24"/>
          <w:szCs w:val="24"/>
        </w:rPr>
        <w:t>berpengaruh</w:t>
      </w:r>
      <w:proofErr w:type="spellEnd"/>
      <w:r w:rsidRPr="003479BB">
        <w:rPr>
          <w:rFonts w:ascii="Palatino" w:hAnsi="Palatino"/>
          <w:sz w:val="24"/>
          <w:szCs w:val="24"/>
        </w:rPr>
        <w:t xml:space="preserve"> </w:t>
      </w:r>
      <w:proofErr w:type="spellStart"/>
      <w:r w:rsidRPr="003479BB">
        <w:rPr>
          <w:rFonts w:ascii="Palatino" w:hAnsi="Palatino"/>
          <w:sz w:val="24"/>
          <w:szCs w:val="24"/>
        </w:rPr>
        <w:t>signifikan</w:t>
      </w:r>
      <w:proofErr w:type="spellEnd"/>
      <w:r w:rsidRPr="003479BB">
        <w:rPr>
          <w:rFonts w:ascii="Palatino" w:hAnsi="Palatino"/>
          <w:sz w:val="24"/>
          <w:szCs w:val="24"/>
        </w:rPr>
        <w:t xml:space="preserve"> </w:t>
      </w:r>
      <w:proofErr w:type="spellStart"/>
      <w:r w:rsidRPr="003479BB">
        <w:rPr>
          <w:rFonts w:ascii="Palatino" w:hAnsi="Palatino"/>
          <w:sz w:val="24"/>
          <w:szCs w:val="24"/>
        </w:rPr>
        <w:t>terhadap</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perbankan</w:t>
      </w:r>
      <w:proofErr w:type="spellEnd"/>
      <w:r w:rsidRPr="003479BB">
        <w:rPr>
          <w:rFonts w:ascii="Palatino" w:hAnsi="Palatino"/>
          <w:sz w:val="24"/>
          <w:szCs w:val="24"/>
        </w:rPr>
        <w:t xml:space="preserve"> </w:t>
      </w:r>
      <w:proofErr w:type="spellStart"/>
      <w:r w:rsidRPr="003479BB">
        <w:rPr>
          <w:rFonts w:ascii="Palatino" w:hAnsi="Palatino"/>
          <w:sz w:val="24"/>
          <w:szCs w:val="24"/>
        </w:rPr>
        <w:t>baik</w:t>
      </w:r>
      <w:proofErr w:type="spellEnd"/>
      <w:r w:rsidRPr="003479BB">
        <w:rPr>
          <w:rFonts w:ascii="Palatino" w:hAnsi="Palatino"/>
          <w:sz w:val="24"/>
          <w:szCs w:val="24"/>
        </w:rPr>
        <w:t xml:space="preserve"> </w:t>
      </w:r>
      <w:proofErr w:type="spellStart"/>
      <w:r w:rsidRPr="003479BB">
        <w:rPr>
          <w:rFonts w:ascii="Palatino" w:hAnsi="Palatino"/>
          <w:sz w:val="24"/>
          <w:szCs w:val="24"/>
        </w:rPr>
        <w:t>konvensional</w:t>
      </w:r>
      <w:proofErr w:type="spellEnd"/>
      <w:r w:rsidRPr="003479BB">
        <w:rPr>
          <w:rFonts w:ascii="Palatino" w:hAnsi="Palatino"/>
          <w:sz w:val="24"/>
          <w:szCs w:val="24"/>
        </w:rPr>
        <w:t xml:space="preserve"> dan juga </w:t>
      </w:r>
      <w:proofErr w:type="spellStart"/>
      <w:r w:rsidRPr="003479BB">
        <w:rPr>
          <w:rFonts w:ascii="Palatino" w:hAnsi="Palatino"/>
          <w:sz w:val="24"/>
          <w:szCs w:val="24"/>
        </w:rPr>
        <w:t>syariah</w:t>
      </w:r>
      <w:proofErr w:type="spellEnd"/>
      <w:r w:rsidRPr="003479BB">
        <w:rPr>
          <w:rFonts w:ascii="Palatino" w:hAnsi="Palatino"/>
          <w:sz w:val="24"/>
          <w:szCs w:val="24"/>
        </w:rPr>
        <w:t>.</w:t>
      </w:r>
    </w:p>
    <w:p w14:paraId="43D0CB33" w14:textId="77777777" w:rsidR="00646ABD" w:rsidRPr="003479BB" w:rsidRDefault="00646ABD" w:rsidP="00E0028C">
      <w:pPr>
        <w:jc w:val="both"/>
        <w:rPr>
          <w:rFonts w:ascii="Palatino" w:hAnsi="Palatino"/>
          <w:sz w:val="24"/>
          <w:szCs w:val="24"/>
        </w:rPr>
      </w:pPr>
      <w:r w:rsidRPr="003479BB">
        <w:rPr>
          <w:rFonts w:ascii="Palatino" w:hAnsi="Palatino"/>
          <w:sz w:val="24"/>
          <w:szCs w:val="24"/>
        </w:rPr>
        <w:tab/>
      </w:r>
      <w:proofErr w:type="spellStart"/>
      <w:r w:rsidRPr="003479BB">
        <w:rPr>
          <w:rFonts w:ascii="Palatino" w:hAnsi="Palatino"/>
          <w:sz w:val="24"/>
          <w:szCs w:val="24"/>
        </w:rPr>
        <w:t>Menurut</w:t>
      </w:r>
      <w:proofErr w:type="spellEnd"/>
      <w:r w:rsidRPr="003479BB">
        <w:rPr>
          <w:rFonts w:ascii="Palatino" w:hAnsi="Palatino"/>
          <w:sz w:val="24"/>
          <w:szCs w:val="24"/>
        </w:rPr>
        <w:t xml:space="preserve"> ISO 26000 corporate social responsibility (CSR) </w:t>
      </w:r>
      <w:proofErr w:type="spellStart"/>
      <w:r w:rsidRPr="003479BB">
        <w:rPr>
          <w:rFonts w:ascii="Palatino" w:hAnsi="Palatino"/>
          <w:sz w:val="24"/>
          <w:szCs w:val="24"/>
        </w:rPr>
        <w:t>adalah</w:t>
      </w:r>
      <w:proofErr w:type="spellEnd"/>
      <w:r w:rsidRPr="003479BB">
        <w:rPr>
          <w:rFonts w:ascii="Palatino" w:hAnsi="Palatino"/>
          <w:sz w:val="24"/>
          <w:szCs w:val="24"/>
        </w:rPr>
        <w:t xml:space="preserve"> “</w:t>
      </w:r>
      <w:r w:rsidRPr="003479BB">
        <w:rPr>
          <w:rFonts w:ascii="Palatino" w:hAnsi="Palatino"/>
          <w:i/>
          <w:sz w:val="24"/>
          <w:szCs w:val="24"/>
        </w:rPr>
        <w:t xml:space="preserve">Responsibility of an organization for the impacts of its decisions activities on society and the environment, through transparent and ethical behavior that contributes to sustainable development, including health and the welfare of society; takes into account the expectations of stakeholder; is in compliance with applicable law and </w:t>
      </w:r>
      <w:r w:rsidRPr="003479BB">
        <w:rPr>
          <w:rFonts w:ascii="Palatino" w:hAnsi="Palatino"/>
          <w:i/>
          <w:sz w:val="24"/>
          <w:szCs w:val="24"/>
        </w:rPr>
        <w:lastRenderedPageBreak/>
        <w:t>consistent with international norms of behavior; and is integrated throughout the organization and practiced in its relationship</w:t>
      </w:r>
      <w:r w:rsidRPr="003479BB">
        <w:rPr>
          <w:rFonts w:ascii="Palatino" w:hAnsi="Palatino"/>
          <w:sz w:val="24"/>
          <w:szCs w:val="24"/>
        </w:rPr>
        <w:t xml:space="preserve">”. CSR </w:t>
      </w:r>
      <w:proofErr w:type="spellStart"/>
      <w:r w:rsidRPr="003479BB">
        <w:rPr>
          <w:rFonts w:ascii="Palatino" w:hAnsi="Palatino"/>
          <w:sz w:val="24"/>
          <w:szCs w:val="24"/>
        </w:rPr>
        <w:t>merupakan</w:t>
      </w:r>
      <w:proofErr w:type="spellEnd"/>
      <w:r w:rsidRPr="003479BB">
        <w:rPr>
          <w:rFonts w:ascii="Palatino" w:hAnsi="Palatino"/>
          <w:sz w:val="24"/>
          <w:szCs w:val="24"/>
        </w:rPr>
        <w:t xml:space="preserve"> </w:t>
      </w:r>
      <w:proofErr w:type="spellStart"/>
      <w:r w:rsidRPr="003479BB">
        <w:rPr>
          <w:rFonts w:ascii="Palatino" w:hAnsi="Palatino"/>
          <w:sz w:val="24"/>
          <w:szCs w:val="24"/>
        </w:rPr>
        <w:t>wujud</w:t>
      </w:r>
      <w:proofErr w:type="spellEnd"/>
      <w:r w:rsidRPr="003479BB">
        <w:rPr>
          <w:rFonts w:ascii="Palatino" w:hAnsi="Palatino"/>
          <w:sz w:val="24"/>
          <w:szCs w:val="24"/>
        </w:rPr>
        <w:t xml:space="preserve"> </w:t>
      </w:r>
      <w:proofErr w:type="spellStart"/>
      <w:r w:rsidRPr="003479BB">
        <w:rPr>
          <w:rFonts w:ascii="Palatino" w:hAnsi="Palatino"/>
          <w:sz w:val="24"/>
          <w:szCs w:val="24"/>
        </w:rPr>
        <w:t>komitmen</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berkontribusi</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pengembangan</w:t>
      </w:r>
      <w:proofErr w:type="spellEnd"/>
      <w:r w:rsidRPr="003479BB">
        <w:rPr>
          <w:rFonts w:ascii="Palatino" w:hAnsi="Palatino"/>
          <w:sz w:val="24"/>
          <w:szCs w:val="24"/>
        </w:rPr>
        <w:t xml:space="preserve"> </w:t>
      </w:r>
      <w:proofErr w:type="spellStart"/>
      <w:r w:rsidRPr="003479BB">
        <w:rPr>
          <w:rFonts w:ascii="Palatino" w:hAnsi="Palatino"/>
          <w:sz w:val="24"/>
          <w:szCs w:val="24"/>
        </w:rPr>
        <w:t>ekonomi</w:t>
      </w:r>
      <w:proofErr w:type="spellEnd"/>
      <w:r w:rsidRPr="003479BB">
        <w:rPr>
          <w:rFonts w:ascii="Palatino" w:hAnsi="Palatino"/>
          <w:sz w:val="24"/>
          <w:szCs w:val="24"/>
        </w:rPr>
        <w:t xml:space="preserve"> yang </w:t>
      </w:r>
      <w:proofErr w:type="spellStart"/>
      <w:r w:rsidRPr="003479BB">
        <w:rPr>
          <w:rFonts w:ascii="Palatino" w:hAnsi="Palatino"/>
          <w:sz w:val="24"/>
          <w:szCs w:val="24"/>
        </w:rPr>
        <w:t>berkelanjutan</w:t>
      </w:r>
      <w:proofErr w:type="spellEnd"/>
      <w:r w:rsidRPr="003479BB">
        <w:rPr>
          <w:rFonts w:ascii="Palatino" w:hAnsi="Palatino"/>
          <w:sz w:val="24"/>
          <w:szCs w:val="24"/>
        </w:rPr>
        <w:t xml:space="preserve"> </w:t>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memperhatikan</w:t>
      </w:r>
      <w:proofErr w:type="spellEnd"/>
      <w:r w:rsidRPr="003479BB">
        <w:rPr>
          <w:rFonts w:ascii="Palatino" w:hAnsi="Palatino"/>
          <w:sz w:val="24"/>
          <w:szCs w:val="24"/>
        </w:rPr>
        <w:t xml:space="preserve"> </w:t>
      </w:r>
      <w:proofErr w:type="spellStart"/>
      <w:r w:rsidRPr="003479BB">
        <w:rPr>
          <w:rFonts w:ascii="Palatino" w:hAnsi="Palatino"/>
          <w:sz w:val="24"/>
          <w:szCs w:val="24"/>
        </w:rPr>
        <w:t>tanggung</w:t>
      </w:r>
      <w:proofErr w:type="spellEnd"/>
      <w:r w:rsidRPr="003479BB">
        <w:rPr>
          <w:rFonts w:ascii="Palatino" w:hAnsi="Palatino"/>
          <w:sz w:val="24"/>
          <w:szCs w:val="24"/>
        </w:rPr>
        <w:t xml:space="preserve"> </w:t>
      </w:r>
      <w:proofErr w:type="spellStart"/>
      <w:r w:rsidRPr="003479BB">
        <w:rPr>
          <w:rFonts w:ascii="Palatino" w:hAnsi="Palatino"/>
          <w:sz w:val="24"/>
          <w:szCs w:val="24"/>
        </w:rPr>
        <w:t>jawab</w:t>
      </w:r>
      <w:proofErr w:type="spellEnd"/>
      <w:r w:rsidRPr="003479BB">
        <w:rPr>
          <w:rFonts w:ascii="Palatino" w:hAnsi="Palatino"/>
          <w:sz w:val="24"/>
          <w:szCs w:val="24"/>
        </w:rPr>
        <w:t xml:space="preserve"> </w:t>
      </w:r>
      <w:proofErr w:type="spellStart"/>
      <w:r w:rsidRPr="003479BB">
        <w:rPr>
          <w:rFonts w:ascii="Palatino" w:hAnsi="Palatino"/>
          <w:sz w:val="24"/>
          <w:szCs w:val="24"/>
        </w:rPr>
        <w:t>sosial</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dan </w:t>
      </w:r>
      <w:proofErr w:type="spellStart"/>
      <w:r w:rsidRPr="003479BB">
        <w:rPr>
          <w:rFonts w:ascii="Palatino" w:hAnsi="Palatino"/>
          <w:sz w:val="24"/>
          <w:szCs w:val="24"/>
        </w:rPr>
        <w:t>menitik</w:t>
      </w:r>
      <w:proofErr w:type="spellEnd"/>
      <w:r w:rsidRPr="003479BB">
        <w:rPr>
          <w:rFonts w:ascii="Palatino" w:hAnsi="Palatino"/>
          <w:sz w:val="24"/>
          <w:szCs w:val="24"/>
        </w:rPr>
        <w:t xml:space="preserve"> </w:t>
      </w:r>
      <w:proofErr w:type="spellStart"/>
      <w:r w:rsidRPr="003479BB">
        <w:rPr>
          <w:rFonts w:ascii="Palatino" w:hAnsi="Palatino"/>
          <w:sz w:val="24"/>
          <w:szCs w:val="24"/>
        </w:rPr>
        <w:t>beratkan</w:t>
      </w:r>
      <w:proofErr w:type="spellEnd"/>
      <w:r w:rsidRPr="003479BB">
        <w:rPr>
          <w:rFonts w:ascii="Palatino" w:hAnsi="Palatino"/>
          <w:sz w:val="24"/>
          <w:szCs w:val="24"/>
        </w:rPr>
        <w:t xml:space="preserve"> pada </w:t>
      </w:r>
      <w:proofErr w:type="spellStart"/>
      <w:r w:rsidRPr="003479BB">
        <w:rPr>
          <w:rFonts w:ascii="Palatino" w:hAnsi="Palatino"/>
          <w:sz w:val="24"/>
          <w:szCs w:val="24"/>
        </w:rPr>
        <w:t>keseimbangan</w:t>
      </w:r>
      <w:proofErr w:type="spellEnd"/>
      <w:r w:rsidRPr="003479BB">
        <w:rPr>
          <w:rFonts w:ascii="Palatino" w:hAnsi="Palatino"/>
          <w:sz w:val="24"/>
          <w:szCs w:val="24"/>
        </w:rPr>
        <w:t xml:space="preserve"> </w:t>
      </w:r>
      <w:proofErr w:type="spellStart"/>
      <w:r w:rsidRPr="003479BB">
        <w:rPr>
          <w:rFonts w:ascii="Palatino" w:hAnsi="Palatino"/>
          <w:sz w:val="24"/>
          <w:szCs w:val="24"/>
        </w:rPr>
        <w:t>antara</w:t>
      </w:r>
      <w:proofErr w:type="spellEnd"/>
      <w:r w:rsidRPr="003479BB">
        <w:rPr>
          <w:rFonts w:ascii="Palatino" w:hAnsi="Palatino"/>
          <w:sz w:val="24"/>
          <w:szCs w:val="24"/>
        </w:rPr>
        <w:t xml:space="preserve"> </w:t>
      </w:r>
      <w:proofErr w:type="spellStart"/>
      <w:r w:rsidRPr="003479BB">
        <w:rPr>
          <w:rFonts w:ascii="Palatino" w:hAnsi="Palatino"/>
          <w:sz w:val="24"/>
          <w:szCs w:val="24"/>
        </w:rPr>
        <w:t>perhatian</w:t>
      </w:r>
      <w:proofErr w:type="spellEnd"/>
      <w:r w:rsidRPr="003479BB">
        <w:rPr>
          <w:rFonts w:ascii="Palatino" w:hAnsi="Palatino"/>
          <w:sz w:val="24"/>
          <w:szCs w:val="24"/>
        </w:rPr>
        <w:t xml:space="preserve"> </w:t>
      </w:r>
      <w:proofErr w:type="spellStart"/>
      <w:r w:rsidRPr="003479BB">
        <w:rPr>
          <w:rFonts w:ascii="Palatino" w:hAnsi="Palatino"/>
          <w:sz w:val="24"/>
          <w:szCs w:val="24"/>
        </w:rPr>
        <w:t>terhadap</w:t>
      </w:r>
      <w:proofErr w:type="spellEnd"/>
      <w:r w:rsidRPr="003479BB">
        <w:rPr>
          <w:rFonts w:ascii="Palatino" w:hAnsi="Palatino"/>
          <w:sz w:val="24"/>
          <w:szCs w:val="24"/>
        </w:rPr>
        <w:t xml:space="preserve"> </w:t>
      </w:r>
      <w:proofErr w:type="spellStart"/>
      <w:r w:rsidRPr="003479BB">
        <w:rPr>
          <w:rFonts w:ascii="Palatino" w:hAnsi="Palatino"/>
          <w:sz w:val="24"/>
          <w:szCs w:val="24"/>
        </w:rPr>
        <w:t>aspek</w:t>
      </w:r>
      <w:proofErr w:type="spellEnd"/>
      <w:r w:rsidRPr="003479BB">
        <w:rPr>
          <w:rFonts w:ascii="Palatino" w:hAnsi="Palatino"/>
          <w:sz w:val="24"/>
          <w:szCs w:val="24"/>
        </w:rPr>
        <w:t xml:space="preserve"> </w:t>
      </w:r>
      <w:proofErr w:type="spellStart"/>
      <w:r w:rsidRPr="003479BB">
        <w:rPr>
          <w:rFonts w:ascii="Palatino" w:hAnsi="Palatino"/>
          <w:sz w:val="24"/>
          <w:szCs w:val="24"/>
        </w:rPr>
        <w:t>ekonomis</w:t>
      </w:r>
      <w:proofErr w:type="spellEnd"/>
      <w:r w:rsidRPr="003479BB">
        <w:rPr>
          <w:rFonts w:ascii="Palatino" w:hAnsi="Palatino"/>
          <w:sz w:val="24"/>
          <w:szCs w:val="24"/>
        </w:rPr>
        <w:t xml:space="preserve">, </w:t>
      </w:r>
      <w:proofErr w:type="spellStart"/>
      <w:r w:rsidRPr="003479BB">
        <w:rPr>
          <w:rFonts w:ascii="Palatino" w:hAnsi="Palatino"/>
          <w:sz w:val="24"/>
          <w:szCs w:val="24"/>
        </w:rPr>
        <w:t>sosial</w:t>
      </w:r>
      <w:proofErr w:type="spellEnd"/>
      <w:r w:rsidRPr="003479BB">
        <w:rPr>
          <w:rFonts w:ascii="Palatino" w:hAnsi="Palatino"/>
          <w:sz w:val="24"/>
          <w:szCs w:val="24"/>
        </w:rPr>
        <w:t xml:space="preserve">, dan </w:t>
      </w:r>
      <w:proofErr w:type="spellStart"/>
      <w:r w:rsidRPr="003479BB">
        <w:rPr>
          <w:rFonts w:ascii="Palatino" w:hAnsi="Palatino"/>
          <w:sz w:val="24"/>
          <w:szCs w:val="24"/>
        </w:rPr>
        <w:t>lingkungan</w:t>
      </w:r>
      <w:proofErr w:type="spellEnd"/>
      <w:r w:rsidRPr="003479BB">
        <w:rPr>
          <w:rFonts w:ascii="Palatino" w:hAnsi="Palatino"/>
          <w:sz w:val="24"/>
          <w:szCs w:val="24"/>
        </w:rPr>
        <w:t xml:space="preserve">. </w:t>
      </w:r>
    </w:p>
    <w:p w14:paraId="3C104097" w14:textId="77777777" w:rsidR="00646ABD" w:rsidRPr="003479BB" w:rsidRDefault="00646ABD" w:rsidP="00646ABD">
      <w:pPr>
        <w:ind w:firstLine="720"/>
        <w:jc w:val="both"/>
        <w:rPr>
          <w:rFonts w:ascii="Palatino" w:hAnsi="Palatino"/>
          <w:sz w:val="24"/>
          <w:szCs w:val="24"/>
        </w:rPr>
      </w:pPr>
      <w:proofErr w:type="spellStart"/>
      <w:r w:rsidRPr="003479BB">
        <w:rPr>
          <w:rFonts w:ascii="Palatino" w:hAnsi="Palatino"/>
          <w:sz w:val="24"/>
          <w:szCs w:val="24"/>
        </w:rPr>
        <w:t>Novelti</w:t>
      </w:r>
      <w:proofErr w:type="spellEnd"/>
      <w:r w:rsidRPr="003479BB">
        <w:rPr>
          <w:rFonts w:ascii="Palatino" w:hAnsi="Palatino"/>
          <w:sz w:val="24"/>
          <w:szCs w:val="24"/>
        </w:rPr>
        <w:t xml:space="preserve"> pada </w:t>
      </w:r>
      <w:proofErr w:type="spellStart"/>
      <w:r w:rsidRPr="003479BB">
        <w:rPr>
          <w:rFonts w:ascii="Palatino" w:hAnsi="Palatino"/>
          <w:sz w:val="24"/>
          <w:szCs w:val="24"/>
        </w:rPr>
        <w:t>penelitian</w:t>
      </w:r>
      <w:proofErr w:type="spellEnd"/>
      <w:r w:rsidRPr="003479BB">
        <w:rPr>
          <w:rFonts w:ascii="Palatino" w:hAnsi="Palatino"/>
          <w:sz w:val="24"/>
          <w:szCs w:val="24"/>
        </w:rPr>
        <w:t xml:space="preserve"> </w:t>
      </w:r>
      <w:proofErr w:type="spellStart"/>
      <w:r w:rsidRPr="003479BB">
        <w:rPr>
          <w:rFonts w:ascii="Palatino" w:hAnsi="Palatino"/>
          <w:sz w:val="24"/>
          <w:szCs w:val="24"/>
        </w:rPr>
        <w:t>ini</w:t>
      </w:r>
      <w:proofErr w:type="spellEnd"/>
      <w:r w:rsidRPr="003479BB">
        <w:rPr>
          <w:rFonts w:ascii="Palatino" w:hAnsi="Palatino"/>
          <w:sz w:val="24"/>
          <w:szCs w:val="24"/>
        </w:rPr>
        <w:t xml:space="preserve"> </w:t>
      </w:r>
      <w:proofErr w:type="spellStart"/>
      <w:r w:rsidRPr="003479BB">
        <w:rPr>
          <w:rFonts w:ascii="Palatino" w:hAnsi="Palatino"/>
          <w:sz w:val="24"/>
          <w:szCs w:val="24"/>
        </w:rPr>
        <w:t>yaitu</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penelitian</w:t>
      </w:r>
      <w:proofErr w:type="spellEnd"/>
      <w:r w:rsidRPr="003479BB">
        <w:rPr>
          <w:rFonts w:ascii="Palatino" w:hAnsi="Palatino"/>
          <w:sz w:val="24"/>
          <w:szCs w:val="24"/>
        </w:rPr>
        <w:t xml:space="preserve"> </w:t>
      </w:r>
      <w:proofErr w:type="spellStart"/>
      <w:r w:rsidRPr="003479BB">
        <w:rPr>
          <w:rFonts w:ascii="Palatino" w:hAnsi="Palatino"/>
          <w:sz w:val="24"/>
          <w:szCs w:val="24"/>
        </w:rPr>
        <w:t>ini</w:t>
      </w:r>
      <w:proofErr w:type="spellEnd"/>
      <w:r w:rsidRPr="003479BB">
        <w:rPr>
          <w:rFonts w:ascii="Palatino" w:hAnsi="Palatino"/>
          <w:sz w:val="24"/>
          <w:szCs w:val="24"/>
        </w:rPr>
        <w:t xml:space="preserve">, </w:t>
      </w:r>
      <w:proofErr w:type="spellStart"/>
      <w:r w:rsidRPr="003479BB">
        <w:rPr>
          <w:rFonts w:ascii="Palatino" w:hAnsi="Palatino"/>
          <w:sz w:val="24"/>
          <w:szCs w:val="24"/>
        </w:rPr>
        <w:t>peneliti</w:t>
      </w:r>
      <w:proofErr w:type="spellEnd"/>
      <w:r w:rsidRPr="003479BB">
        <w:rPr>
          <w:rFonts w:ascii="Palatino" w:hAnsi="Palatino"/>
          <w:sz w:val="24"/>
          <w:szCs w:val="24"/>
        </w:rPr>
        <w:t xml:space="preserve"> </w:t>
      </w:r>
      <w:proofErr w:type="spellStart"/>
      <w:r w:rsidRPr="003479BB">
        <w:rPr>
          <w:rFonts w:ascii="Palatino" w:hAnsi="Palatino"/>
          <w:sz w:val="24"/>
          <w:szCs w:val="24"/>
        </w:rPr>
        <w:t>menggunakan</w:t>
      </w:r>
      <w:proofErr w:type="spellEnd"/>
      <w:r w:rsidRPr="003479BB">
        <w:rPr>
          <w:rFonts w:ascii="Palatino" w:hAnsi="Palatino"/>
          <w:sz w:val="24"/>
          <w:szCs w:val="24"/>
        </w:rPr>
        <w:t xml:space="preserve"> </w:t>
      </w:r>
      <w:proofErr w:type="spellStart"/>
      <w:r w:rsidRPr="003479BB">
        <w:rPr>
          <w:rFonts w:ascii="Palatino" w:hAnsi="Palatino"/>
          <w:sz w:val="24"/>
          <w:szCs w:val="24"/>
        </w:rPr>
        <w:t>empat</w:t>
      </w:r>
      <w:proofErr w:type="spellEnd"/>
      <w:r w:rsidRPr="003479BB">
        <w:rPr>
          <w:rFonts w:ascii="Palatino" w:hAnsi="Palatino"/>
          <w:sz w:val="24"/>
          <w:szCs w:val="24"/>
        </w:rPr>
        <w:t xml:space="preserve"> </w:t>
      </w:r>
      <w:proofErr w:type="spellStart"/>
      <w:r w:rsidRPr="003479BB">
        <w:rPr>
          <w:rFonts w:ascii="Palatino" w:hAnsi="Palatino"/>
          <w:sz w:val="24"/>
          <w:szCs w:val="24"/>
        </w:rPr>
        <w:t>indikator</w:t>
      </w:r>
      <w:proofErr w:type="spellEnd"/>
      <w:r w:rsidRPr="003479BB">
        <w:rPr>
          <w:rFonts w:ascii="Palatino" w:hAnsi="Palatino"/>
          <w:sz w:val="24"/>
          <w:szCs w:val="24"/>
        </w:rPr>
        <w:t xml:space="preserve"> </w:t>
      </w:r>
      <w:proofErr w:type="spellStart"/>
      <w:r w:rsidRPr="003479BB">
        <w:rPr>
          <w:rFonts w:ascii="Palatino" w:hAnsi="Palatino"/>
          <w:sz w:val="24"/>
          <w:szCs w:val="24"/>
        </w:rPr>
        <w:t>sebagai</w:t>
      </w:r>
      <w:proofErr w:type="spellEnd"/>
      <w:r w:rsidRPr="003479BB">
        <w:rPr>
          <w:rFonts w:ascii="Palatino" w:hAnsi="Palatino"/>
          <w:sz w:val="24"/>
          <w:szCs w:val="24"/>
        </w:rPr>
        <w:t xml:space="preserve"> </w:t>
      </w:r>
      <w:proofErr w:type="spellStart"/>
      <w:r w:rsidRPr="003479BB">
        <w:rPr>
          <w:rFonts w:ascii="Palatino" w:hAnsi="Palatino"/>
          <w:sz w:val="24"/>
          <w:szCs w:val="24"/>
        </w:rPr>
        <w:t>alat</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mengukur</w:t>
      </w:r>
      <w:proofErr w:type="spellEnd"/>
      <w:r w:rsidRPr="003479BB">
        <w:rPr>
          <w:rFonts w:ascii="Palatino" w:hAnsi="Palatino"/>
          <w:sz w:val="24"/>
          <w:szCs w:val="24"/>
        </w:rPr>
        <w:t xml:space="preserve"> </w:t>
      </w:r>
      <w:proofErr w:type="spellStart"/>
      <w:r w:rsidRPr="003479BB">
        <w:rPr>
          <w:rFonts w:ascii="Palatino" w:hAnsi="Palatino"/>
          <w:sz w:val="24"/>
          <w:szCs w:val="24"/>
        </w:rPr>
        <w:t>faktor-faktor</w:t>
      </w:r>
      <w:proofErr w:type="spellEnd"/>
      <w:r w:rsidRPr="003479BB">
        <w:rPr>
          <w:rFonts w:ascii="Palatino" w:hAnsi="Palatino"/>
          <w:sz w:val="24"/>
          <w:szCs w:val="24"/>
        </w:rPr>
        <w:t xml:space="preserve"> yang </w:t>
      </w:r>
      <w:proofErr w:type="spellStart"/>
      <w:r w:rsidRPr="003479BB">
        <w:rPr>
          <w:rFonts w:ascii="Palatino" w:hAnsi="Palatino"/>
          <w:sz w:val="24"/>
          <w:szCs w:val="24"/>
        </w:rPr>
        <w:t>dapat</w:t>
      </w:r>
      <w:proofErr w:type="spellEnd"/>
      <w:r w:rsidRPr="003479BB">
        <w:rPr>
          <w:rFonts w:ascii="Palatino" w:hAnsi="Palatino"/>
          <w:sz w:val="24"/>
          <w:szCs w:val="24"/>
        </w:rPr>
        <w:t xml:space="preserve"> </w:t>
      </w:r>
      <w:proofErr w:type="spellStart"/>
      <w:r w:rsidRPr="003479BB">
        <w:rPr>
          <w:rFonts w:ascii="Palatino" w:hAnsi="Palatino"/>
          <w:sz w:val="24"/>
          <w:szCs w:val="24"/>
        </w:rPr>
        <w:t>mempengaruhi</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yaitu</w:t>
      </w:r>
      <w:proofErr w:type="spellEnd"/>
      <w:r w:rsidRPr="003479BB">
        <w:rPr>
          <w:rFonts w:ascii="Palatino" w:hAnsi="Palatino"/>
          <w:sz w:val="24"/>
          <w:szCs w:val="24"/>
        </w:rPr>
        <w:t xml:space="preserve"> </w:t>
      </w:r>
      <w:r w:rsidRPr="003479BB">
        <w:rPr>
          <w:rFonts w:ascii="Palatino" w:hAnsi="Palatino"/>
          <w:i/>
          <w:sz w:val="24"/>
          <w:szCs w:val="24"/>
        </w:rPr>
        <w:t>investment opportunity set</w:t>
      </w:r>
      <w:r w:rsidRPr="003479BB">
        <w:rPr>
          <w:rFonts w:ascii="Palatino" w:hAnsi="Palatino"/>
          <w:sz w:val="24"/>
          <w:szCs w:val="24"/>
        </w:rPr>
        <w:t xml:space="preserve"> (IOS), s</w:t>
      </w:r>
      <w:r w:rsidRPr="003479BB">
        <w:rPr>
          <w:rFonts w:ascii="Palatino" w:hAnsi="Palatino"/>
          <w:i/>
          <w:sz w:val="24"/>
          <w:szCs w:val="24"/>
        </w:rPr>
        <w:t>ize</w:t>
      </w:r>
      <w:r w:rsidRPr="003479BB">
        <w:rPr>
          <w:rFonts w:ascii="Palatino" w:hAnsi="Palatino"/>
          <w:sz w:val="24"/>
          <w:szCs w:val="24"/>
        </w:rPr>
        <w:t xml:space="preserve">, </w:t>
      </w:r>
      <w:proofErr w:type="spellStart"/>
      <w:r w:rsidRPr="003479BB">
        <w:rPr>
          <w:rFonts w:ascii="Palatino" w:hAnsi="Palatino"/>
          <w:sz w:val="24"/>
          <w:szCs w:val="24"/>
        </w:rPr>
        <w:t>iklan</w:t>
      </w:r>
      <w:proofErr w:type="spellEnd"/>
      <w:r w:rsidRPr="003479BB">
        <w:rPr>
          <w:rFonts w:ascii="Palatino" w:hAnsi="Palatino"/>
          <w:sz w:val="24"/>
          <w:szCs w:val="24"/>
        </w:rPr>
        <w:t xml:space="preserve"> dan </w:t>
      </w:r>
      <w:proofErr w:type="spellStart"/>
      <w:r w:rsidRPr="003479BB">
        <w:rPr>
          <w:rFonts w:ascii="Palatino" w:hAnsi="Palatino"/>
          <w:sz w:val="24"/>
          <w:szCs w:val="24"/>
        </w:rPr>
        <w:t>promosi</w:t>
      </w:r>
      <w:proofErr w:type="spellEnd"/>
      <w:r w:rsidRPr="003479BB">
        <w:rPr>
          <w:rFonts w:ascii="Palatino" w:hAnsi="Palatino"/>
          <w:sz w:val="24"/>
          <w:szCs w:val="24"/>
        </w:rPr>
        <w:t xml:space="preserve"> </w:t>
      </w:r>
      <w:proofErr w:type="spellStart"/>
      <w:r w:rsidRPr="003479BB">
        <w:rPr>
          <w:rFonts w:ascii="Palatino" w:hAnsi="Palatino"/>
          <w:sz w:val="24"/>
          <w:szCs w:val="24"/>
        </w:rPr>
        <w:t>serta</w:t>
      </w:r>
      <w:proofErr w:type="spellEnd"/>
      <w:r w:rsidRPr="003479BB">
        <w:rPr>
          <w:rFonts w:ascii="Palatino" w:hAnsi="Palatino"/>
          <w:sz w:val="24"/>
          <w:szCs w:val="24"/>
        </w:rPr>
        <w:t xml:space="preserve"> </w:t>
      </w:r>
      <w:r w:rsidRPr="003479BB">
        <w:rPr>
          <w:rFonts w:ascii="Palatino" w:hAnsi="Palatino"/>
          <w:i/>
          <w:sz w:val="24"/>
          <w:szCs w:val="24"/>
        </w:rPr>
        <w:t>corporate social responsibility</w:t>
      </w:r>
      <w:r w:rsidRPr="003479BB">
        <w:rPr>
          <w:rFonts w:ascii="Palatino" w:hAnsi="Palatino"/>
          <w:sz w:val="24"/>
          <w:szCs w:val="24"/>
        </w:rPr>
        <w:t xml:space="preserve"> (CSR); </w:t>
      </w:r>
      <w:proofErr w:type="spellStart"/>
      <w:r w:rsidRPr="003479BB">
        <w:rPr>
          <w:rFonts w:ascii="Palatino" w:hAnsi="Palatino"/>
          <w:sz w:val="24"/>
          <w:szCs w:val="24"/>
        </w:rPr>
        <w:t>penelitian</w:t>
      </w:r>
      <w:proofErr w:type="spellEnd"/>
      <w:r w:rsidRPr="003479BB">
        <w:rPr>
          <w:rFonts w:ascii="Palatino" w:hAnsi="Palatino"/>
          <w:sz w:val="24"/>
          <w:szCs w:val="24"/>
        </w:rPr>
        <w:t xml:space="preserve"> </w:t>
      </w:r>
      <w:proofErr w:type="spellStart"/>
      <w:r w:rsidRPr="003479BB">
        <w:rPr>
          <w:rFonts w:ascii="Palatino" w:hAnsi="Palatino"/>
          <w:sz w:val="24"/>
          <w:szCs w:val="24"/>
        </w:rPr>
        <w:t>ini</w:t>
      </w:r>
      <w:proofErr w:type="spellEnd"/>
      <w:r w:rsidRPr="003479BB">
        <w:rPr>
          <w:rFonts w:ascii="Palatino" w:hAnsi="Palatino"/>
          <w:sz w:val="24"/>
          <w:szCs w:val="24"/>
        </w:rPr>
        <w:t xml:space="preserve"> </w:t>
      </w:r>
      <w:proofErr w:type="spellStart"/>
      <w:r w:rsidRPr="003479BB">
        <w:rPr>
          <w:rFonts w:ascii="Palatino" w:hAnsi="Palatino"/>
          <w:sz w:val="24"/>
          <w:szCs w:val="24"/>
        </w:rPr>
        <w:t>berfokus</w:t>
      </w:r>
      <w:proofErr w:type="spellEnd"/>
      <w:r w:rsidRPr="003479BB">
        <w:rPr>
          <w:rFonts w:ascii="Palatino" w:hAnsi="Palatino"/>
          <w:sz w:val="24"/>
          <w:szCs w:val="24"/>
        </w:rPr>
        <w:t xml:space="preserve"> </w:t>
      </w:r>
      <w:proofErr w:type="spellStart"/>
      <w:r w:rsidRPr="003479BB">
        <w:rPr>
          <w:rFonts w:ascii="Palatino" w:hAnsi="Palatino"/>
          <w:sz w:val="24"/>
          <w:szCs w:val="24"/>
        </w:rPr>
        <w:t>kepada</w:t>
      </w:r>
      <w:proofErr w:type="spellEnd"/>
      <w:r w:rsidRPr="003479BB">
        <w:rPr>
          <w:rFonts w:ascii="Palatino" w:hAnsi="Palatino"/>
          <w:sz w:val="24"/>
          <w:szCs w:val="24"/>
        </w:rPr>
        <w:t xml:space="preserve"> </w:t>
      </w:r>
      <w:proofErr w:type="spellStart"/>
      <w:r w:rsidRPr="003479BB">
        <w:rPr>
          <w:rFonts w:ascii="Palatino" w:hAnsi="Palatino"/>
          <w:sz w:val="24"/>
          <w:szCs w:val="24"/>
        </w:rPr>
        <w:t>sektor</w:t>
      </w:r>
      <w:proofErr w:type="spellEnd"/>
      <w:r w:rsidRPr="003479BB">
        <w:rPr>
          <w:rFonts w:ascii="Palatino" w:hAnsi="Palatino"/>
          <w:sz w:val="24"/>
          <w:szCs w:val="24"/>
        </w:rPr>
        <w:t xml:space="preserve"> </w:t>
      </w:r>
      <w:proofErr w:type="spellStart"/>
      <w:r w:rsidRPr="003479BB">
        <w:rPr>
          <w:rFonts w:ascii="Palatino" w:hAnsi="Palatino"/>
          <w:sz w:val="24"/>
          <w:szCs w:val="24"/>
        </w:rPr>
        <w:t>perbankan</w:t>
      </w:r>
      <w:proofErr w:type="spellEnd"/>
      <w:r w:rsidRPr="003479BB">
        <w:rPr>
          <w:rFonts w:ascii="Palatino" w:hAnsi="Palatino"/>
          <w:sz w:val="24"/>
          <w:szCs w:val="24"/>
        </w:rPr>
        <w:t xml:space="preserve"> yang </w:t>
      </w:r>
      <w:proofErr w:type="spellStart"/>
      <w:r w:rsidRPr="003479BB">
        <w:rPr>
          <w:rFonts w:ascii="Palatino" w:hAnsi="Palatino"/>
          <w:sz w:val="24"/>
          <w:szCs w:val="24"/>
        </w:rPr>
        <w:t>terdaftar</w:t>
      </w:r>
      <w:proofErr w:type="spellEnd"/>
      <w:r w:rsidRPr="003479BB">
        <w:rPr>
          <w:rFonts w:ascii="Palatino" w:hAnsi="Palatino"/>
          <w:sz w:val="24"/>
          <w:szCs w:val="24"/>
        </w:rPr>
        <w:t xml:space="preserve"> di bursa </w:t>
      </w:r>
      <w:proofErr w:type="spellStart"/>
      <w:r w:rsidRPr="003479BB">
        <w:rPr>
          <w:rFonts w:ascii="Palatino" w:hAnsi="Palatino"/>
          <w:sz w:val="24"/>
          <w:szCs w:val="24"/>
        </w:rPr>
        <w:t>efek</w:t>
      </w:r>
      <w:proofErr w:type="spellEnd"/>
      <w:r w:rsidRPr="003479BB">
        <w:rPr>
          <w:rFonts w:ascii="Palatino" w:hAnsi="Palatino"/>
          <w:sz w:val="24"/>
          <w:szCs w:val="24"/>
        </w:rPr>
        <w:t xml:space="preserve"> Indonesia </w:t>
      </w:r>
      <w:proofErr w:type="spellStart"/>
      <w:r w:rsidRPr="003479BB">
        <w:rPr>
          <w:rFonts w:ascii="Palatino" w:hAnsi="Palatino"/>
          <w:sz w:val="24"/>
          <w:szCs w:val="24"/>
        </w:rPr>
        <w:t>tahun</w:t>
      </w:r>
      <w:proofErr w:type="spellEnd"/>
      <w:r w:rsidRPr="003479BB">
        <w:rPr>
          <w:rFonts w:ascii="Palatino" w:hAnsi="Palatino"/>
          <w:sz w:val="24"/>
          <w:szCs w:val="24"/>
        </w:rPr>
        <w:t xml:space="preserve"> 2016 – 2019 </w:t>
      </w:r>
      <w:proofErr w:type="spellStart"/>
      <w:r w:rsidRPr="003479BB">
        <w:rPr>
          <w:rFonts w:ascii="Palatino" w:hAnsi="Palatino"/>
          <w:sz w:val="24"/>
          <w:szCs w:val="24"/>
        </w:rPr>
        <w:t>menggunakan</w:t>
      </w:r>
      <w:proofErr w:type="spellEnd"/>
      <w:r w:rsidRPr="003479BB">
        <w:rPr>
          <w:rFonts w:ascii="Palatino" w:hAnsi="Palatino"/>
          <w:sz w:val="24"/>
          <w:szCs w:val="24"/>
        </w:rPr>
        <w:t xml:space="preserve"> </w:t>
      </w:r>
      <w:proofErr w:type="spellStart"/>
      <w:r w:rsidRPr="003479BB">
        <w:rPr>
          <w:rFonts w:ascii="Palatino" w:hAnsi="Palatino"/>
          <w:sz w:val="24"/>
          <w:szCs w:val="24"/>
        </w:rPr>
        <w:t>standar</w:t>
      </w:r>
      <w:proofErr w:type="spellEnd"/>
      <w:r w:rsidRPr="003479BB">
        <w:rPr>
          <w:rFonts w:ascii="Palatino" w:hAnsi="Palatino"/>
          <w:sz w:val="24"/>
          <w:szCs w:val="24"/>
        </w:rPr>
        <w:t xml:space="preserve"> GRI 2016.</w:t>
      </w:r>
    </w:p>
    <w:p w14:paraId="568AB6B9" w14:textId="77777777" w:rsidR="00646ABD" w:rsidRPr="003479BB" w:rsidRDefault="00646ABD" w:rsidP="00E0028C">
      <w:pPr>
        <w:jc w:val="both"/>
        <w:rPr>
          <w:rFonts w:ascii="Palatino" w:hAnsi="Palatino"/>
          <w:sz w:val="24"/>
          <w:szCs w:val="24"/>
        </w:rPr>
      </w:pPr>
      <w:r w:rsidRPr="003479BB">
        <w:rPr>
          <w:rFonts w:ascii="Palatino" w:hAnsi="Palatino"/>
          <w:sz w:val="24"/>
          <w:szCs w:val="24"/>
        </w:rPr>
        <w:tab/>
      </w:r>
    </w:p>
    <w:p w14:paraId="2290B731" w14:textId="77777777" w:rsidR="004E5CD2" w:rsidRPr="003479BB" w:rsidRDefault="004E5CD2" w:rsidP="002622CD">
      <w:pPr>
        <w:rPr>
          <w:rFonts w:ascii="Palatino" w:hAnsi="Palatino"/>
          <w:b/>
          <w:bCs/>
          <w:sz w:val="24"/>
          <w:szCs w:val="24"/>
        </w:rPr>
      </w:pPr>
    </w:p>
    <w:p w14:paraId="24D0A06E" w14:textId="77777777" w:rsidR="00904D6D" w:rsidRPr="003479BB" w:rsidRDefault="00D554E3" w:rsidP="002622CD">
      <w:pPr>
        <w:rPr>
          <w:rFonts w:ascii="Palatino" w:hAnsi="Palatino"/>
          <w:b/>
          <w:bCs/>
          <w:sz w:val="24"/>
          <w:szCs w:val="24"/>
        </w:rPr>
      </w:pPr>
      <w:r w:rsidRPr="003479BB">
        <w:rPr>
          <w:rFonts w:ascii="Palatino" w:hAnsi="Palatino"/>
          <w:b/>
          <w:bCs/>
          <w:sz w:val="24"/>
          <w:szCs w:val="24"/>
        </w:rPr>
        <w:t>3</w:t>
      </w:r>
      <w:r w:rsidR="009B76C2" w:rsidRPr="003479BB">
        <w:rPr>
          <w:rFonts w:ascii="Palatino" w:hAnsi="Palatino"/>
          <w:b/>
          <w:bCs/>
          <w:sz w:val="24"/>
          <w:szCs w:val="24"/>
          <w:lang w:val="id-ID"/>
        </w:rPr>
        <w:t xml:space="preserve">. </w:t>
      </w:r>
      <w:proofErr w:type="spellStart"/>
      <w:r w:rsidR="00E909E1" w:rsidRPr="003479BB">
        <w:rPr>
          <w:rFonts w:ascii="Palatino" w:hAnsi="Palatino"/>
          <w:b/>
          <w:bCs/>
          <w:sz w:val="24"/>
          <w:szCs w:val="24"/>
        </w:rPr>
        <w:t>Met</w:t>
      </w:r>
      <w:r w:rsidR="00D552F9" w:rsidRPr="003479BB">
        <w:rPr>
          <w:rFonts w:ascii="Palatino" w:hAnsi="Palatino"/>
          <w:b/>
          <w:bCs/>
          <w:sz w:val="24"/>
          <w:szCs w:val="24"/>
        </w:rPr>
        <w:t>odologi</w:t>
      </w:r>
      <w:proofErr w:type="spellEnd"/>
    </w:p>
    <w:p w14:paraId="72A75654" w14:textId="77777777" w:rsidR="00F045CE" w:rsidRPr="003479BB" w:rsidRDefault="001C60F2" w:rsidP="001C60F2">
      <w:pPr>
        <w:ind w:firstLine="720"/>
        <w:jc w:val="both"/>
        <w:rPr>
          <w:rFonts w:ascii="Palatino" w:hAnsi="Palatino"/>
          <w:sz w:val="24"/>
          <w:szCs w:val="24"/>
        </w:rPr>
      </w:pPr>
      <w:proofErr w:type="spellStart"/>
      <w:r w:rsidRPr="003479BB">
        <w:rPr>
          <w:rFonts w:ascii="Palatino" w:hAnsi="Palatino"/>
          <w:sz w:val="24"/>
          <w:szCs w:val="24"/>
        </w:rPr>
        <w:t>Penelitian</w:t>
      </w:r>
      <w:proofErr w:type="spellEnd"/>
      <w:r w:rsidRPr="003479BB">
        <w:rPr>
          <w:rFonts w:ascii="Palatino" w:hAnsi="Palatino"/>
          <w:sz w:val="24"/>
          <w:szCs w:val="24"/>
        </w:rPr>
        <w:t xml:space="preserve"> </w:t>
      </w:r>
      <w:proofErr w:type="spellStart"/>
      <w:r w:rsidRPr="003479BB">
        <w:rPr>
          <w:rFonts w:ascii="Palatino" w:hAnsi="Palatino"/>
          <w:sz w:val="24"/>
          <w:szCs w:val="24"/>
        </w:rPr>
        <w:t>ini</w:t>
      </w:r>
      <w:proofErr w:type="spellEnd"/>
      <w:r w:rsidRPr="003479BB">
        <w:rPr>
          <w:rFonts w:ascii="Palatino" w:hAnsi="Palatino"/>
          <w:sz w:val="24"/>
          <w:szCs w:val="24"/>
        </w:rPr>
        <w:t xml:space="preserve"> </w:t>
      </w:r>
      <w:proofErr w:type="spellStart"/>
      <w:r w:rsidRPr="003479BB">
        <w:rPr>
          <w:rFonts w:ascii="Palatino" w:hAnsi="Palatino"/>
          <w:sz w:val="24"/>
          <w:szCs w:val="24"/>
        </w:rPr>
        <w:t>bersifat</w:t>
      </w:r>
      <w:proofErr w:type="spellEnd"/>
      <w:r w:rsidRPr="003479BB">
        <w:rPr>
          <w:rFonts w:ascii="Palatino" w:hAnsi="Palatino"/>
          <w:sz w:val="24"/>
          <w:szCs w:val="24"/>
        </w:rPr>
        <w:t xml:space="preserve"> </w:t>
      </w:r>
      <w:proofErr w:type="spellStart"/>
      <w:r w:rsidRPr="003479BB">
        <w:rPr>
          <w:rFonts w:ascii="Palatino" w:hAnsi="Palatino"/>
          <w:sz w:val="24"/>
          <w:szCs w:val="24"/>
        </w:rPr>
        <w:t>asosiatif</w:t>
      </w:r>
      <w:proofErr w:type="spellEnd"/>
      <w:r w:rsidRPr="003479BB">
        <w:rPr>
          <w:rFonts w:ascii="Palatino" w:hAnsi="Palatino"/>
          <w:sz w:val="24"/>
          <w:szCs w:val="24"/>
        </w:rPr>
        <w:t xml:space="preserve"> </w:t>
      </w:r>
      <w:proofErr w:type="spellStart"/>
      <w:r w:rsidRPr="003479BB">
        <w:rPr>
          <w:rFonts w:ascii="Palatino" w:hAnsi="Palatino"/>
          <w:sz w:val="24"/>
          <w:szCs w:val="24"/>
        </w:rPr>
        <w:t>kausal</w:t>
      </w:r>
      <w:proofErr w:type="spellEnd"/>
      <w:r w:rsidRPr="003479BB">
        <w:rPr>
          <w:rFonts w:ascii="Palatino" w:hAnsi="Palatino"/>
          <w:sz w:val="24"/>
          <w:szCs w:val="24"/>
        </w:rPr>
        <w:t xml:space="preserve"> </w:t>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pendekatan</w:t>
      </w:r>
      <w:proofErr w:type="spellEnd"/>
      <w:r w:rsidRPr="003479BB">
        <w:rPr>
          <w:rFonts w:ascii="Palatino" w:hAnsi="Palatino"/>
          <w:sz w:val="24"/>
          <w:szCs w:val="24"/>
        </w:rPr>
        <w:t xml:space="preserve"> </w:t>
      </w:r>
      <w:proofErr w:type="spellStart"/>
      <w:r w:rsidRPr="003479BB">
        <w:rPr>
          <w:rFonts w:ascii="Palatino" w:hAnsi="Palatino"/>
          <w:sz w:val="24"/>
          <w:szCs w:val="24"/>
        </w:rPr>
        <w:t>kuantitatif</w:t>
      </w:r>
      <w:proofErr w:type="spellEnd"/>
      <w:r w:rsidRPr="003479BB">
        <w:rPr>
          <w:rFonts w:ascii="Palatino" w:hAnsi="Palatino"/>
          <w:sz w:val="24"/>
          <w:szCs w:val="24"/>
        </w:rPr>
        <w:t xml:space="preserve">. </w:t>
      </w:r>
      <w:proofErr w:type="spellStart"/>
      <w:r w:rsidRPr="003479BB">
        <w:rPr>
          <w:rFonts w:ascii="Palatino" w:hAnsi="Palatino"/>
          <w:sz w:val="24"/>
          <w:szCs w:val="24"/>
        </w:rPr>
        <w:t>Menurut</w:t>
      </w:r>
      <w:proofErr w:type="spellEnd"/>
      <w:r w:rsidRPr="003479BB">
        <w:rPr>
          <w:rFonts w:ascii="Palatino" w:hAnsi="Palatino"/>
          <w:sz w:val="24"/>
          <w:szCs w:val="24"/>
        </w:rPr>
        <w:t xml:space="preserve"> Ferdinand (2014) </w:t>
      </w:r>
      <w:proofErr w:type="spellStart"/>
      <w:r w:rsidRPr="003479BB">
        <w:rPr>
          <w:rFonts w:ascii="Palatino" w:hAnsi="Palatino"/>
          <w:sz w:val="24"/>
          <w:szCs w:val="24"/>
        </w:rPr>
        <w:t>menjelaskan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w:t>
      </w:r>
      <w:proofErr w:type="spellStart"/>
      <w:r w:rsidRPr="003479BB">
        <w:rPr>
          <w:rFonts w:ascii="Palatino" w:hAnsi="Palatino"/>
          <w:sz w:val="24"/>
          <w:szCs w:val="24"/>
        </w:rPr>
        <w:t>penelitian</w:t>
      </w:r>
      <w:proofErr w:type="spellEnd"/>
      <w:r w:rsidRPr="003479BB">
        <w:rPr>
          <w:rFonts w:ascii="Palatino" w:hAnsi="Palatino"/>
          <w:sz w:val="24"/>
          <w:szCs w:val="24"/>
        </w:rPr>
        <w:t xml:space="preserve"> </w:t>
      </w:r>
      <w:proofErr w:type="spellStart"/>
      <w:r w:rsidRPr="003479BB">
        <w:rPr>
          <w:rFonts w:ascii="Palatino" w:hAnsi="Palatino"/>
          <w:sz w:val="24"/>
          <w:szCs w:val="24"/>
        </w:rPr>
        <w:t>kausalitas</w:t>
      </w:r>
      <w:proofErr w:type="spellEnd"/>
      <w:r w:rsidRPr="003479BB">
        <w:rPr>
          <w:rFonts w:ascii="Palatino" w:hAnsi="Palatino"/>
          <w:sz w:val="24"/>
          <w:szCs w:val="24"/>
        </w:rPr>
        <w:t xml:space="preserve"> </w:t>
      </w:r>
      <w:proofErr w:type="spellStart"/>
      <w:r w:rsidRPr="003479BB">
        <w:rPr>
          <w:rFonts w:ascii="Palatino" w:hAnsi="Palatino"/>
          <w:sz w:val="24"/>
          <w:szCs w:val="24"/>
        </w:rPr>
        <w:t>adalah</w:t>
      </w:r>
      <w:proofErr w:type="spellEnd"/>
      <w:r w:rsidRPr="003479BB">
        <w:rPr>
          <w:rFonts w:ascii="Palatino" w:hAnsi="Palatino"/>
          <w:sz w:val="24"/>
          <w:szCs w:val="24"/>
        </w:rPr>
        <w:t xml:space="preserve"> </w:t>
      </w:r>
      <w:proofErr w:type="spellStart"/>
      <w:r w:rsidRPr="003479BB">
        <w:rPr>
          <w:rFonts w:ascii="Palatino" w:hAnsi="Palatino"/>
          <w:sz w:val="24"/>
          <w:szCs w:val="24"/>
        </w:rPr>
        <w:t>penelitian</w:t>
      </w:r>
      <w:proofErr w:type="spellEnd"/>
      <w:r w:rsidRPr="003479BB">
        <w:rPr>
          <w:rFonts w:ascii="Palatino" w:hAnsi="Palatino"/>
          <w:sz w:val="24"/>
          <w:szCs w:val="24"/>
        </w:rPr>
        <w:t xml:space="preserve"> yang </w:t>
      </w:r>
      <w:proofErr w:type="spellStart"/>
      <w:r w:rsidRPr="003479BB">
        <w:rPr>
          <w:rFonts w:ascii="Palatino" w:hAnsi="Palatino"/>
          <w:sz w:val="24"/>
          <w:szCs w:val="24"/>
        </w:rPr>
        <w:t>mencari</w:t>
      </w:r>
      <w:proofErr w:type="spellEnd"/>
      <w:r w:rsidRPr="003479BB">
        <w:rPr>
          <w:rFonts w:ascii="Palatino" w:hAnsi="Palatino"/>
          <w:sz w:val="24"/>
          <w:szCs w:val="24"/>
        </w:rPr>
        <w:t xml:space="preserve"> </w:t>
      </w:r>
      <w:proofErr w:type="spellStart"/>
      <w:r w:rsidRPr="003479BB">
        <w:rPr>
          <w:rFonts w:ascii="Palatino" w:hAnsi="Palatino"/>
          <w:sz w:val="24"/>
          <w:szCs w:val="24"/>
        </w:rPr>
        <w:t>penjelasan</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bentuk</w:t>
      </w:r>
      <w:proofErr w:type="spellEnd"/>
      <w:r w:rsidRPr="003479BB">
        <w:rPr>
          <w:rFonts w:ascii="Palatino" w:hAnsi="Palatino"/>
          <w:sz w:val="24"/>
          <w:szCs w:val="24"/>
        </w:rPr>
        <w:t xml:space="preserve"> </w:t>
      </w:r>
      <w:proofErr w:type="spellStart"/>
      <w:r w:rsidRPr="003479BB">
        <w:rPr>
          <w:rFonts w:ascii="Palatino" w:hAnsi="Palatino"/>
          <w:sz w:val="24"/>
          <w:szCs w:val="24"/>
        </w:rPr>
        <w:t>hubungan</w:t>
      </w:r>
      <w:proofErr w:type="spellEnd"/>
      <w:r w:rsidRPr="003479BB">
        <w:rPr>
          <w:rFonts w:ascii="Palatino" w:hAnsi="Palatino"/>
          <w:sz w:val="24"/>
          <w:szCs w:val="24"/>
        </w:rPr>
        <w:t xml:space="preserve"> </w:t>
      </w:r>
      <w:proofErr w:type="spellStart"/>
      <w:r w:rsidRPr="003479BB">
        <w:rPr>
          <w:rFonts w:ascii="Palatino" w:hAnsi="Palatino"/>
          <w:sz w:val="24"/>
          <w:szCs w:val="24"/>
        </w:rPr>
        <w:t>sebab-akibat</w:t>
      </w:r>
      <w:proofErr w:type="spellEnd"/>
      <w:r w:rsidRPr="003479BB">
        <w:rPr>
          <w:rFonts w:ascii="Palatino" w:hAnsi="Palatino"/>
          <w:sz w:val="24"/>
          <w:szCs w:val="24"/>
        </w:rPr>
        <w:t xml:space="preserve"> (</w:t>
      </w:r>
      <w:r w:rsidRPr="003479BB">
        <w:rPr>
          <w:rFonts w:ascii="Palatino" w:hAnsi="Palatino"/>
          <w:i/>
          <w:sz w:val="24"/>
          <w:szCs w:val="24"/>
        </w:rPr>
        <w:t>cause-effect</w:t>
      </w:r>
      <w:r w:rsidRPr="003479BB">
        <w:rPr>
          <w:rFonts w:ascii="Palatino" w:hAnsi="Palatino"/>
          <w:sz w:val="24"/>
          <w:szCs w:val="24"/>
        </w:rPr>
        <w:t xml:space="preserve">) </w:t>
      </w:r>
      <w:proofErr w:type="spellStart"/>
      <w:r w:rsidRPr="003479BB">
        <w:rPr>
          <w:rFonts w:ascii="Palatino" w:hAnsi="Palatino"/>
          <w:sz w:val="24"/>
          <w:szCs w:val="24"/>
        </w:rPr>
        <w:t>antar</w:t>
      </w:r>
      <w:proofErr w:type="spellEnd"/>
      <w:r w:rsidRPr="003479BB">
        <w:rPr>
          <w:rFonts w:ascii="Palatino" w:hAnsi="Palatino"/>
          <w:sz w:val="24"/>
          <w:szCs w:val="24"/>
        </w:rPr>
        <w:t xml:space="preserve"> </w:t>
      </w:r>
      <w:proofErr w:type="spellStart"/>
      <w:r w:rsidRPr="003479BB">
        <w:rPr>
          <w:rFonts w:ascii="Palatino" w:hAnsi="Palatino"/>
          <w:sz w:val="24"/>
          <w:szCs w:val="24"/>
        </w:rPr>
        <w:t>beberapa</w:t>
      </w:r>
      <w:proofErr w:type="spellEnd"/>
      <w:r w:rsidRPr="003479BB">
        <w:rPr>
          <w:rFonts w:ascii="Palatino" w:hAnsi="Palatino"/>
          <w:sz w:val="24"/>
          <w:szCs w:val="24"/>
        </w:rPr>
        <w:t xml:space="preserve"> </w:t>
      </w:r>
      <w:proofErr w:type="spellStart"/>
      <w:r w:rsidRPr="003479BB">
        <w:rPr>
          <w:rFonts w:ascii="Palatino" w:hAnsi="Palatino"/>
          <w:sz w:val="24"/>
          <w:szCs w:val="24"/>
        </w:rPr>
        <w:t>konsep</w:t>
      </w:r>
      <w:proofErr w:type="spellEnd"/>
      <w:r w:rsidRPr="003479BB">
        <w:rPr>
          <w:rFonts w:ascii="Palatino" w:hAnsi="Palatino"/>
          <w:sz w:val="24"/>
          <w:szCs w:val="24"/>
        </w:rPr>
        <w:t xml:space="preserve"> </w:t>
      </w:r>
      <w:proofErr w:type="spellStart"/>
      <w:r w:rsidRPr="003479BB">
        <w:rPr>
          <w:rFonts w:ascii="Palatino" w:hAnsi="Palatino"/>
          <w:sz w:val="24"/>
          <w:szCs w:val="24"/>
        </w:rPr>
        <w:t>atau</w:t>
      </w:r>
      <w:proofErr w:type="spellEnd"/>
      <w:r w:rsidRPr="003479BB">
        <w:rPr>
          <w:rFonts w:ascii="Palatino" w:hAnsi="Palatino"/>
          <w:sz w:val="24"/>
          <w:szCs w:val="24"/>
        </w:rPr>
        <w:t xml:space="preserve"> </w:t>
      </w:r>
      <w:proofErr w:type="spellStart"/>
      <w:r w:rsidRPr="003479BB">
        <w:rPr>
          <w:rFonts w:ascii="Palatino" w:hAnsi="Palatino"/>
          <w:sz w:val="24"/>
          <w:szCs w:val="24"/>
        </w:rPr>
        <w:t>variabel</w:t>
      </w:r>
      <w:proofErr w:type="spellEnd"/>
      <w:r w:rsidRPr="003479BB">
        <w:rPr>
          <w:rFonts w:ascii="Palatino" w:hAnsi="Palatino"/>
          <w:sz w:val="24"/>
          <w:szCs w:val="24"/>
        </w:rPr>
        <w:t xml:space="preserve"> </w:t>
      </w:r>
      <w:proofErr w:type="spellStart"/>
      <w:r w:rsidRPr="003479BB">
        <w:rPr>
          <w:rFonts w:ascii="Palatino" w:hAnsi="Palatino"/>
          <w:sz w:val="24"/>
          <w:szCs w:val="24"/>
        </w:rPr>
        <w:t>atau</w:t>
      </w:r>
      <w:proofErr w:type="spellEnd"/>
      <w:r w:rsidRPr="003479BB">
        <w:rPr>
          <w:rFonts w:ascii="Palatino" w:hAnsi="Palatino"/>
          <w:sz w:val="24"/>
          <w:szCs w:val="24"/>
        </w:rPr>
        <w:t xml:space="preserve"> </w:t>
      </w:r>
      <w:proofErr w:type="spellStart"/>
      <w:r w:rsidRPr="003479BB">
        <w:rPr>
          <w:rFonts w:ascii="Palatino" w:hAnsi="Palatino"/>
          <w:sz w:val="24"/>
          <w:szCs w:val="24"/>
        </w:rPr>
        <w:t>beberapa</w:t>
      </w:r>
      <w:proofErr w:type="spellEnd"/>
      <w:r w:rsidRPr="003479BB">
        <w:rPr>
          <w:rFonts w:ascii="Palatino" w:hAnsi="Palatino"/>
          <w:sz w:val="24"/>
          <w:szCs w:val="24"/>
        </w:rPr>
        <w:t xml:space="preserve"> strategi yang </w:t>
      </w:r>
      <w:proofErr w:type="spellStart"/>
      <w:r w:rsidRPr="003479BB">
        <w:rPr>
          <w:rFonts w:ascii="Palatino" w:hAnsi="Palatino"/>
          <w:sz w:val="24"/>
          <w:szCs w:val="24"/>
        </w:rPr>
        <w:t>dikembangkan</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manajemen</w:t>
      </w:r>
      <w:proofErr w:type="spellEnd"/>
      <w:r w:rsidRPr="003479BB">
        <w:rPr>
          <w:rFonts w:ascii="Palatino" w:hAnsi="Palatino"/>
          <w:sz w:val="24"/>
          <w:szCs w:val="24"/>
        </w:rPr>
        <w:t xml:space="preserve">. </w:t>
      </w:r>
    </w:p>
    <w:p w14:paraId="18A7C177" w14:textId="77777777" w:rsidR="001C60F2" w:rsidRPr="003479BB" w:rsidRDefault="001C60F2" w:rsidP="001C60F2">
      <w:pPr>
        <w:ind w:firstLine="720"/>
        <w:jc w:val="both"/>
        <w:rPr>
          <w:rFonts w:ascii="Palatino" w:hAnsi="Palatino"/>
          <w:sz w:val="24"/>
          <w:szCs w:val="24"/>
        </w:rPr>
      </w:pPr>
      <w:proofErr w:type="spellStart"/>
      <w:r w:rsidRPr="003479BB">
        <w:rPr>
          <w:rFonts w:ascii="Palatino" w:hAnsi="Palatino"/>
          <w:sz w:val="24"/>
          <w:szCs w:val="24"/>
        </w:rPr>
        <w:t>Jenis</w:t>
      </w:r>
      <w:proofErr w:type="spellEnd"/>
      <w:r w:rsidRPr="003479BB">
        <w:rPr>
          <w:rFonts w:ascii="Palatino" w:hAnsi="Palatino"/>
          <w:sz w:val="24"/>
          <w:szCs w:val="24"/>
        </w:rPr>
        <w:t xml:space="preserve"> </w:t>
      </w:r>
      <w:proofErr w:type="spellStart"/>
      <w:r w:rsidRPr="003479BB">
        <w:rPr>
          <w:rFonts w:ascii="Palatino" w:hAnsi="Palatino"/>
          <w:sz w:val="24"/>
          <w:szCs w:val="24"/>
        </w:rPr>
        <w:t>asosiatif</w:t>
      </w:r>
      <w:proofErr w:type="spellEnd"/>
      <w:r w:rsidRPr="003479BB">
        <w:rPr>
          <w:rFonts w:ascii="Palatino" w:hAnsi="Palatino"/>
          <w:sz w:val="24"/>
          <w:szCs w:val="24"/>
        </w:rPr>
        <w:t xml:space="preserve"> </w:t>
      </w:r>
      <w:proofErr w:type="spellStart"/>
      <w:r w:rsidRPr="003479BB">
        <w:rPr>
          <w:rFonts w:ascii="Palatino" w:hAnsi="Palatino"/>
          <w:sz w:val="24"/>
          <w:szCs w:val="24"/>
        </w:rPr>
        <w:t>kausal</w:t>
      </w:r>
      <w:proofErr w:type="spellEnd"/>
      <w:r w:rsidRPr="003479BB">
        <w:rPr>
          <w:rFonts w:ascii="Palatino" w:hAnsi="Palatino"/>
          <w:sz w:val="24"/>
          <w:szCs w:val="24"/>
        </w:rPr>
        <w:t xml:space="preserve"> </w:t>
      </w:r>
      <w:proofErr w:type="spellStart"/>
      <w:r w:rsidRPr="003479BB">
        <w:rPr>
          <w:rFonts w:ascii="Palatino" w:hAnsi="Palatino"/>
          <w:sz w:val="24"/>
          <w:szCs w:val="24"/>
        </w:rPr>
        <w:t>digunakan</w:t>
      </w:r>
      <w:proofErr w:type="spellEnd"/>
      <w:r w:rsidRPr="003479BB">
        <w:rPr>
          <w:rFonts w:ascii="Palatino" w:hAnsi="Palatino"/>
          <w:sz w:val="24"/>
          <w:szCs w:val="24"/>
        </w:rPr>
        <w:t xml:space="preserve"> </w:t>
      </w:r>
      <w:proofErr w:type="spellStart"/>
      <w:r w:rsidRPr="003479BB">
        <w:rPr>
          <w:rFonts w:ascii="Palatino" w:hAnsi="Palatino"/>
          <w:sz w:val="24"/>
          <w:szCs w:val="24"/>
        </w:rPr>
        <w:t>peneliti</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meneliti</w:t>
      </w:r>
      <w:proofErr w:type="spellEnd"/>
      <w:r w:rsidRPr="003479BB">
        <w:rPr>
          <w:rFonts w:ascii="Palatino" w:hAnsi="Palatino"/>
          <w:sz w:val="24"/>
          <w:szCs w:val="24"/>
        </w:rPr>
        <w:t xml:space="preserve"> </w:t>
      </w:r>
      <w:proofErr w:type="spellStart"/>
      <w:r w:rsidRPr="003479BB">
        <w:rPr>
          <w:rFonts w:ascii="Palatino" w:hAnsi="Palatino"/>
          <w:sz w:val="24"/>
          <w:szCs w:val="24"/>
        </w:rPr>
        <w:t>pengaruh</w:t>
      </w:r>
      <w:proofErr w:type="spellEnd"/>
      <w:r w:rsidRPr="003479BB">
        <w:rPr>
          <w:rFonts w:ascii="Palatino" w:hAnsi="Palatino"/>
          <w:sz w:val="24"/>
          <w:szCs w:val="24"/>
        </w:rPr>
        <w:t xml:space="preserve"> </w:t>
      </w:r>
      <w:proofErr w:type="spellStart"/>
      <w:r w:rsidRPr="003479BB">
        <w:rPr>
          <w:rFonts w:ascii="Palatino" w:hAnsi="Palatino"/>
          <w:sz w:val="24"/>
          <w:szCs w:val="24"/>
        </w:rPr>
        <w:t>dari</w:t>
      </w:r>
      <w:proofErr w:type="spellEnd"/>
      <w:r w:rsidRPr="003479BB">
        <w:rPr>
          <w:rFonts w:ascii="Palatino" w:hAnsi="Palatino"/>
          <w:sz w:val="24"/>
          <w:szCs w:val="24"/>
        </w:rPr>
        <w:t xml:space="preserve"> </w:t>
      </w:r>
      <w:proofErr w:type="spellStart"/>
      <w:r w:rsidRPr="003479BB">
        <w:rPr>
          <w:rFonts w:ascii="Palatino" w:hAnsi="Palatino"/>
          <w:sz w:val="24"/>
          <w:szCs w:val="24"/>
        </w:rPr>
        <w:t>variabel</w:t>
      </w:r>
      <w:proofErr w:type="spellEnd"/>
      <w:r w:rsidRPr="003479BB">
        <w:rPr>
          <w:rFonts w:ascii="Palatino" w:hAnsi="Palatino"/>
          <w:sz w:val="24"/>
          <w:szCs w:val="24"/>
        </w:rPr>
        <w:t xml:space="preserve"> </w:t>
      </w:r>
      <w:proofErr w:type="spellStart"/>
      <w:r w:rsidRPr="003479BB">
        <w:rPr>
          <w:rFonts w:ascii="Palatino" w:hAnsi="Palatino"/>
          <w:sz w:val="24"/>
          <w:szCs w:val="24"/>
        </w:rPr>
        <w:t>bebas</w:t>
      </w:r>
      <w:proofErr w:type="spellEnd"/>
      <w:r w:rsidRPr="003479BB">
        <w:rPr>
          <w:rFonts w:ascii="Palatino" w:hAnsi="Palatino"/>
          <w:sz w:val="24"/>
          <w:szCs w:val="24"/>
        </w:rPr>
        <w:t xml:space="preserve"> </w:t>
      </w:r>
      <w:proofErr w:type="spellStart"/>
      <w:r w:rsidRPr="003479BB">
        <w:rPr>
          <w:rFonts w:ascii="Palatino" w:hAnsi="Palatino"/>
          <w:sz w:val="24"/>
          <w:szCs w:val="24"/>
        </w:rPr>
        <w:t>terhadap</w:t>
      </w:r>
      <w:proofErr w:type="spellEnd"/>
      <w:r w:rsidRPr="003479BB">
        <w:rPr>
          <w:rFonts w:ascii="Palatino" w:hAnsi="Palatino"/>
          <w:sz w:val="24"/>
          <w:szCs w:val="24"/>
        </w:rPr>
        <w:t xml:space="preserve"> </w:t>
      </w:r>
      <w:proofErr w:type="spellStart"/>
      <w:r w:rsidRPr="003479BB">
        <w:rPr>
          <w:rFonts w:ascii="Palatino" w:hAnsi="Palatino"/>
          <w:sz w:val="24"/>
          <w:szCs w:val="24"/>
        </w:rPr>
        <w:t>variabel</w:t>
      </w:r>
      <w:proofErr w:type="spellEnd"/>
      <w:r w:rsidRPr="003479BB">
        <w:rPr>
          <w:rFonts w:ascii="Palatino" w:hAnsi="Palatino"/>
          <w:sz w:val="24"/>
          <w:szCs w:val="24"/>
        </w:rPr>
        <w:t xml:space="preserve"> </w:t>
      </w:r>
      <w:proofErr w:type="spellStart"/>
      <w:r w:rsidRPr="003479BB">
        <w:rPr>
          <w:rFonts w:ascii="Palatino" w:hAnsi="Palatino"/>
          <w:sz w:val="24"/>
          <w:szCs w:val="24"/>
        </w:rPr>
        <w:t>terikat</w:t>
      </w:r>
      <w:proofErr w:type="spellEnd"/>
      <w:r w:rsidRPr="003479BB">
        <w:rPr>
          <w:rFonts w:ascii="Palatino" w:hAnsi="Palatino"/>
          <w:sz w:val="24"/>
          <w:szCs w:val="24"/>
        </w:rPr>
        <w:t xml:space="preserve">. </w:t>
      </w:r>
      <w:proofErr w:type="spellStart"/>
      <w:r w:rsidRPr="003479BB">
        <w:rPr>
          <w:rFonts w:ascii="Palatino" w:hAnsi="Palatino"/>
          <w:sz w:val="24"/>
          <w:szCs w:val="24"/>
        </w:rPr>
        <w:t>Sedangkan</w:t>
      </w:r>
      <w:proofErr w:type="spellEnd"/>
      <w:r w:rsidRPr="003479BB">
        <w:rPr>
          <w:rFonts w:ascii="Palatino" w:hAnsi="Palatino"/>
          <w:sz w:val="24"/>
          <w:szCs w:val="24"/>
        </w:rPr>
        <w:t xml:space="preserve"> </w:t>
      </w:r>
      <w:proofErr w:type="spellStart"/>
      <w:r w:rsidRPr="003479BB">
        <w:rPr>
          <w:rFonts w:ascii="Palatino" w:hAnsi="Palatino"/>
          <w:sz w:val="24"/>
          <w:szCs w:val="24"/>
        </w:rPr>
        <w:t>metode</w:t>
      </w:r>
      <w:proofErr w:type="spellEnd"/>
      <w:r w:rsidRPr="003479BB">
        <w:rPr>
          <w:rFonts w:ascii="Palatino" w:hAnsi="Palatino"/>
          <w:sz w:val="24"/>
          <w:szCs w:val="24"/>
        </w:rPr>
        <w:t xml:space="preserve"> </w:t>
      </w:r>
      <w:proofErr w:type="spellStart"/>
      <w:r w:rsidRPr="003479BB">
        <w:rPr>
          <w:rFonts w:ascii="Palatino" w:hAnsi="Palatino"/>
          <w:sz w:val="24"/>
          <w:szCs w:val="24"/>
        </w:rPr>
        <w:t>penelitian</w:t>
      </w:r>
      <w:proofErr w:type="spellEnd"/>
      <w:r w:rsidRPr="003479BB">
        <w:rPr>
          <w:rFonts w:ascii="Palatino" w:hAnsi="Palatino"/>
          <w:sz w:val="24"/>
          <w:szCs w:val="24"/>
        </w:rPr>
        <w:t xml:space="preserve"> </w:t>
      </w:r>
      <w:proofErr w:type="spellStart"/>
      <w:r w:rsidRPr="003479BB">
        <w:rPr>
          <w:rFonts w:ascii="Palatino" w:hAnsi="Palatino"/>
          <w:sz w:val="24"/>
          <w:szCs w:val="24"/>
        </w:rPr>
        <w:t>kuantitatif</w:t>
      </w:r>
      <w:proofErr w:type="spellEnd"/>
      <w:r w:rsidRPr="003479BB">
        <w:rPr>
          <w:rFonts w:ascii="Palatino" w:hAnsi="Palatino"/>
          <w:sz w:val="24"/>
          <w:szCs w:val="24"/>
        </w:rPr>
        <w:t xml:space="preserve"> </w:t>
      </w:r>
      <w:proofErr w:type="spellStart"/>
      <w:r w:rsidRPr="003479BB">
        <w:rPr>
          <w:rFonts w:ascii="Palatino" w:hAnsi="Palatino"/>
          <w:sz w:val="24"/>
          <w:szCs w:val="24"/>
        </w:rPr>
        <w:t>menurut</w:t>
      </w:r>
      <w:proofErr w:type="spellEnd"/>
      <w:r w:rsidRPr="003479BB">
        <w:rPr>
          <w:rFonts w:ascii="Palatino" w:hAnsi="Palatino"/>
          <w:sz w:val="24"/>
          <w:szCs w:val="24"/>
        </w:rPr>
        <w:t xml:space="preserve"> </w:t>
      </w:r>
      <w:proofErr w:type="spellStart"/>
      <w:r w:rsidRPr="003479BB">
        <w:rPr>
          <w:rFonts w:ascii="Palatino" w:hAnsi="Palatino"/>
          <w:sz w:val="24"/>
          <w:szCs w:val="24"/>
        </w:rPr>
        <w:t>Queiros</w:t>
      </w:r>
      <w:proofErr w:type="spellEnd"/>
      <w:r w:rsidRPr="003479BB">
        <w:rPr>
          <w:rFonts w:ascii="Palatino" w:hAnsi="Palatino"/>
          <w:sz w:val="24"/>
          <w:szCs w:val="24"/>
        </w:rPr>
        <w:t xml:space="preserve">, et al. (2017) </w:t>
      </w:r>
      <w:proofErr w:type="spellStart"/>
      <w:r w:rsidRPr="003479BB">
        <w:rPr>
          <w:rFonts w:ascii="Palatino" w:hAnsi="Palatino"/>
          <w:sz w:val="24"/>
          <w:szCs w:val="24"/>
        </w:rPr>
        <w:t>menyebutkan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w:t>
      </w:r>
      <w:r w:rsidRPr="003479BB">
        <w:rPr>
          <w:rFonts w:ascii="Palatino" w:hAnsi="Palatino"/>
          <w:i/>
          <w:sz w:val="24"/>
          <w:szCs w:val="24"/>
        </w:rPr>
        <w:t>the quantitative methodology seeks to obtain accurate and reliable measurements that allow a statistical analysi</w:t>
      </w:r>
      <w:r w:rsidRPr="003479BB">
        <w:rPr>
          <w:rFonts w:ascii="Palatino" w:hAnsi="Palatino"/>
          <w:sz w:val="24"/>
          <w:szCs w:val="24"/>
        </w:rPr>
        <w:t xml:space="preserve">s”. Dimana pada </w:t>
      </w:r>
      <w:proofErr w:type="spellStart"/>
      <w:r w:rsidRPr="003479BB">
        <w:rPr>
          <w:rFonts w:ascii="Palatino" w:hAnsi="Palatino"/>
          <w:sz w:val="24"/>
          <w:szCs w:val="24"/>
        </w:rPr>
        <w:t>penelitian</w:t>
      </w:r>
      <w:proofErr w:type="spellEnd"/>
      <w:r w:rsidRPr="003479BB">
        <w:rPr>
          <w:rFonts w:ascii="Palatino" w:hAnsi="Palatino"/>
          <w:sz w:val="24"/>
          <w:szCs w:val="24"/>
        </w:rPr>
        <w:t xml:space="preserve"> </w:t>
      </w:r>
      <w:proofErr w:type="spellStart"/>
      <w:r w:rsidRPr="003479BB">
        <w:rPr>
          <w:rFonts w:ascii="Palatino" w:hAnsi="Palatino"/>
          <w:sz w:val="24"/>
          <w:szCs w:val="24"/>
        </w:rPr>
        <w:t>kuantitatif</w:t>
      </w:r>
      <w:proofErr w:type="spellEnd"/>
      <w:r w:rsidRPr="003479BB">
        <w:rPr>
          <w:rFonts w:ascii="Palatino" w:hAnsi="Palatino"/>
          <w:sz w:val="24"/>
          <w:szCs w:val="24"/>
        </w:rPr>
        <w:t xml:space="preserve"> </w:t>
      </w:r>
      <w:proofErr w:type="spellStart"/>
      <w:r w:rsidRPr="003479BB">
        <w:rPr>
          <w:rFonts w:ascii="Palatino" w:hAnsi="Palatino"/>
          <w:sz w:val="24"/>
          <w:szCs w:val="24"/>
        </w:rPr>
        <w:t>digunakan</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mengukur</w:t>
      </w:r>
      <w:proofErr w:type="spellEnd"/>
      <w:r w:rsidRPr="003479BB">
        <w:rPr>
          <w:rFonts w:ascii="Palatino" w:hAnsi="Palatino"/>
          <w:sz w:val="24"/>
          <w:szCs w:val="24"/>
        </w:rPr>
        <w:t xml:space="preserve"> </w:t>
      </w:r>
      <w:proofErr w:type="spellStart"/>
      <w:r w:rsidRPr="003479BB">
        <w:rPr>
          <w:rFonts w:ascii="Palatino" w:hAnsi="Palatino"/>
          <w:sz w:val="24"/>
          <w:szCs w:val="24"/>
        </w:rPr>
        <w:t>akurasi</w:t>
      </w:r>
      <w:proofErr w:type="spellEnd"/>
      <w:r w:rsidRPr="003479BB">
        <w:rPr>
          <w:rFonts w:ascii="Palatino" w:hAnsi="Palatino"/>
          <w:sz w:val="24"/>
          <w:szCs w:val="24"/>
        </w:rPr>
        <w:t xml:space="preserve"> dan </w:t>
      </w:r>
      <w:proofErr w:type="spellStart"/>
      <w:r w:rsidRPr="003479BB">
        <w:rPr>
          <w:rFonts w:ascii="Palatino" w:hAnsi="Palatino"/>
          <w:sz w:val="24"/>
          <w:szCs w:val="24"/>
        </w:rPr>
        <w:t>keandalan</w:t>
      </w:r>
      <w:proofErr w:type="spellEnd"/>
      <w:r w:rsidRPr="003479BB">
        <w:rPr>
          <w:rFonts w:ascii="Palatino" w:hAnsi="Palatino"/>
          <w:sz w:val="24"/>
          <w:szCs w:val="24"/>
        </w:rPr>
        <w:t xml:space="preserve"> yang paling </w:t>
      </w:r>
      <w:proofErr w:type="spellStart"/>
      <w:r w:rsidRPr="003479BB">
        <w:rPr>
          <w:rFonts w:ascii="Palatino" w:hAnsi="Palatino"/>
          <w:sz w:val="24"/>
          <w:szCs w:val="24"/>
        </w:rPr>
        <w:t>relevan</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analisis</w:t>
      </w:r>
      <w:proofErr w:type="spellEnd"/>
      <w:r w:rsidRPr="003479BB">
        <w:rPr>
          <w:rFonts w:ascii="Palatino" w:hAnsi="Palatino"/>
          <w:sz w:val="24"/>
          <w:szCs w:val="24"/>
        </w:rPr>
        <w:t xml:space="preserve"> </w:t>
      </w:r>
      <w:proofErr w:type="spellStart"/>
      <w:r w:rsidRPr="003479BB">
        <w:rPr>
          <w:rFonts w:ascii="Palatino" w:hAnsi="Palatino"/>
          <w:sz w:val="24"/>
          <w:szCs w:val="24"/>
        </w:rPr>
        <w:t>statistik</w:t>
      </w:r>
      <w:proofErr w:type="spellEnd"/>
      <w:r w:rsidRPr="003479BB">
        <w:rPr>
          <w:rFonts w:ascii="Palatino" w:hAnsi="Palatino"/>
          <w:sz w:val="24"/>
          <w:szCs w:val="24"/>
        </w:rPr>
        <w:t xml:space="preserve"> (Angka-</w:t>
      </w:r>
      <w:proofErr w:type="spellStart"/>
      <w:r w:rsidRPr="003479BB">
        <w:rPr>
          <w:rFonts w:ascii="Palatino" w:hAnsi="Palatino"/>
          <w:sz w:val="24"/>
          <w:szCs w:val="24"/>
        </w:rPr>
        <w:t>angka</w:t>
      </w:r>
      <w:proofErr w:type="spellEnd"/>
      <w:r w:rsidRPr="003479BB">
        <w:rPr>
          <w:rFonts w:ascii="Palatino" w:hAnsi="Palatino"/>
          <w:sz w:val="24"/>
          <w:szCs w:val="24"/>
        </w:rPr>
        <w:t>).</w:t>
      </w:r>
    </w:p>
    <w:p w14:paraId="76B5A9C0" w14:textId="77777777" w:rsidR="001C60F2" w:rsidRPr="003479BB" w:rsidRDefault="001C60F2" w:rsidP="001C60F2">
      <w:pPr>
        <w:ind w:firstLine="720"/>
        <w:jc w:val="both"/>
        <w:rPr>
          <w:rFonts w:ascii="Palatino" w:hAnsi="Palatino"/>
          <w:sz w:val="24"/>
          <w:szCs w:val="24"/>
        </w:rPr>
      </w:pPr>
      <w:proofErr w:type="spellStart"/>
      <w:r w:rsidRPr="003479BB">
        <w:rPr>
          <w:rFonts w:ascii="Palatino" w:hAnsi="Palatino"/>
          <w:sz w:val="24"/>
          <w:szCs w:val="24"/>
        </w:rPr>
        <w:t>Jenis</w:t>
      </w:r>
      <w:proofErr w:type="spellEnd"/>
      <w:r w:rsidRPr="003479BB">
        <w:rPr>
          <w:rFonts w:ascii="Palatino" w:hAnsi="Palatino"/>
          <w:sz w:val="24"/>
          <w:szCs w:val="24"/>
        </w:rPr>
        <w:t xml:space="preserve"> data yang </w:t>
      </w:r>
      <w:proofErr w:type="spellStart"/>
      <w:r w:rsidRPr="003479BB">
        <w:rPr>
          <w:rFonts w:ascii="Palatino" w:hAnsi="Palatino"/>
          <w:sz w:val="24"/>
          <w:szCs w:val="24"/>
        </w:rPr>
        <w:t>digunakan</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penelitian</w:t>
      </w:r>
      <w:proofErr w:type="spellEnd"/>
      <w:r w:rsidRPr="003479BB">
        <w:rPr>
          <w:rFonts w:ascii="Palatino" w:hAnsi="Palatino"/>
          <w:sz w:val="24"/>
          <w:szCs w:val="24"/>
        </w:rPr>
        <w:t xml:space="preserve"> </w:t>
      </w:r>
      <w:proofErr w:type="spellStart"/>
      <w:r w:rsidRPr="003479BB">
        <w:rPr>
          <w:rFonts w:ascii="Palatino" w:hAnsi="Palatino"/>
          <w:sz w:val="24"/>
          <w:szCs w:val="24"/>
        </w:rPr>
        <w:t>ini</w:t>
      </w:r>
      <w:proofErr w:type="spellEnd"/>
      <w:r w:rsidRPr="003479BB">
        <w:rPr>
          <w:rFonts w:ascii="Palatino" w:hAnsi="Palatino"/>
          <w:sz w:val="24"/>
          <w:szCs w:val="24"/>
        </w:rPr>
        <w:t xml:space="preserve"> </w:t>
      </w:r>
      <w:proofErr w:type="spellStart"/>
      <w:r w:rsidRPr="003479BB">
        <w:rPr>
          <w:rFonts w:ascii="Palatino" w:hAnsi="Palatino"/>
          <w:sz w:val="24"/>
          <w:szCs w:val="24"/>
        </w:rPr>
        <w:t>adalah</w:t>
      </w:r>
      <w:proofErr w:type="spellEnd"/>
      <w:r w:rsidRPr="003479BB">
        <w:rPr>
          <w:rFonts w:ascii="Palatino" w:hAnsi="Palatino"/>
          <w:sz w:val="24"/>
          <w:szCs w:val="24"/>
        </w:rPr>
        <w:t xml:space="preserve"> data </w:t>
      </w:r>
      <w:proofErr w:type="spellStart"/>
      <w:r w:rsidRPr="003479BB">
        <w:rPr>
          <w:rFonts w:ascii="Palatino" w:hAnsi="Palatino"/>
          <w:sz w:val="24"/>
          <w:szCs w:val="24"/>
        </w:rPr>
        <w:t>sekunder</w:t>
      </w:r>
      <w:proofErr w:type="spellEnd"/>
      <w:r w:rsidRPr="003479BB">
        <w:rPr>
          <w:rFonts w:ascii="Palatino" w:hAnsi="Palatino"/>
          <w:sz w:val="24"/>
          <w:szCs w:val="24"/>
        </w:rPr>
        <w:t xml:space="preserve"> </w:t>
      </w:r>
      <w:proofErr w:type="spellStart"/>
      <w:r w:rsidRPr="003479BB">
        <w:rPr>
          <w:rFonts w:ascii="Palatino" w:hAnsi="Palatino"/>
          <w:sz w:val="24"/>
          <w:szCs w:val="24"/>
        </w:rPr>
        <w:t>yaitu</w:t>
      </w:r>
      <w:proofErr w:type="spellEnd"/>
      <w:r w:rsidRPr="003479BB">
        <w:rPr>
          <w:rFonts w:ascii="Palatino" w:hAnsi="Palatino"/>
          <w:sz w:val="24"/>
          <w:szCs w:val="24"/>
        </w:rPr>
        <w:t xml:space="preserve"> </w:t>
      </w:r>
      <w:proofErr w:type="spellStart"/>
      <w:r w:rsidRPr="003479BB">
        <w:rPr>
          <w:rFonts w:ascii="Palatino" w:hAnsi="Palatino"/>
          <w:sz w:val="24"/>
          <w:szCs w:val="24"/>
        </w:rPr>
        <w:t>berupa</w:t>
      </w:r>
      <w:proofErr w:type="spellEnd"/>
      <w:r w:rsidRPr="003479BB">
        <w:rPr>
          <w:rFonts w:ascii="Palatino" w:hAnsi="Palatino"/>
          <w:sz w:val="24"/>
          <w:szCs w:val="24"/>
        </w:rPr>
        <w:t xml:space="preserve"> data </w:t>
      </w:r>
      <w:proofErr w:type="spellStart"/>
      <w:r w:rsidRPr="003479BB">
        <w:rPr>
          <w:rFonts w:ascii="Palatino" w:hAnsi="Palatino"/>
          <w:sz w:val="24"/>
          <w:szCs w:val="24"/>
        </w:rPr>
        <w:t>dokumenter</w:t>
      </w:r>
      <w:proofErr w:type="spellEnd"/>
      <w:r w:rsidRPr="003479BB">
        <w:rPr>
          <w:rFonts w:ascii="Palatino" w:hAnsi="Palatino"/>
          <w:sz w:val="24"/>
          <w:szCs w:val="24"/>
        </w:rPr>
        <w:t xml:space="preserve"> yang </w:t>
      </w:r>
      <w:proofErr w:type="spellStart"/>
      <w:r w:rsidRPr="003479BB">
        <w:rPr>
          <w:rFonts w:ascii="Palatino" w:hAnsi="Palatino"/>
          <w:sz w:val="24"/>
          <w:szCs w:val="24"/>
        </w:rPr>
        <w:t>dipublikasikan</w:t>
      </w:r>
      <w:proofErr w:type="spellEnd"/>
      <w:r w:rsidRPr="003479BB">
        <w:rPr>
          <w:rFonts w:ascii="Palatino" w:hAnsi="Palatino"/>
          <w:sz w:val="24"/>
          <w:szCs w:val="24"/>
        </w:rPr>
        <w:t xml:space="preserve"> oleh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terkait</w:t>
      </w:r>
      <w:proofErr w:type="spellEnd"/>
      <w:r w:rsidRPr="003479BB">
        <w:rPr>
          <w:rFonts w:ascii="Palatino" w:hAnsi="Palatino"/>
          <w:sz w:val="24"/>
          <w:szCs w:val="24"/>
        </w:rPr>
        <w:t xml:space="preserve"> </w:t>
      </w:r>
      <w:proofErr w:type="spellStart"/>
      <w:r w:rsidRPr="003479BB">
        <w:rPr>
          <w:rFonts w:ascii="Palatino" w:hAnsi="Palatino"/>
          <w:sz w:val="24"/>
          <w:szCs w:val="24"/>
        </w:rPr>
        <w:t>maupun</w:t>
      </w:r>
      <w:proofErr w:type="spellEnd"/>
      <w:r w:rsidRPr="003479BB">
        <w:rPr>
          <w:rFonts w:ascii="Palatino" w:hAnsi="Palatino"/>
          <w:sz w:val="24"/>
          <w:szCs w:val="24"/>
        </w:rPr>
        <w:t xml:space="preserve"> </w:t>
      </w:r>
      <w:proofErr w:type="spellStart"/>
      <w:r w:rsidRPr="003479BB">
        <w:rPr>
          <w:rFonts w:ascii="Palatino" w:hAnsi="Palatino"/>
          <w:sz w:val="24"/>
          <w:szCs w:val="24"/>
        </w:rPr>
        <w:t>dari</w:t>
      </w:r>
      <w:proofErr w:type="spellEnd"/>
      <w:r w:rsidRPr="003479BB">
        <w:rPr>
          <w:rFonts w:ascii="Palatino" w:hAnsi="Palatino"/>
          <w:sz w:val="24"/>
          <w:szCs w:val="24"/>
        </w:rPr>
        <w:t xml:space="preserve"> </w:t>
      </w:r>
      <w:proofErr w:type="spellStart"/>
      <w:r w:rsidRPr="003479BB">
        <w:rPr>
          <w:rFonts w:ascii="Palatino" w:hAnsi="Palatino"/>
          <w:sz w:val="24"/>
          <w:szCs w:val="24"/>
        </w:rPr>
        <w:t>sumber</w:t>
      </w:r>
      <w:proofErr w:type="spellEnd"/>
      <w:r w:rsidRPr="003479BB">
        <w:rPr>
          <w:rFonts w:ascii="Palatino" w:hAnsi="Palatino"/>
          <w:sz w:val="24"/>
          <w:szCs w:val="24"/>
        </w:rPr>
        <w:t xml:space="preserve"> lain yang </w:t>
      </w:r>
      <w:proofErr w:type="spellStart"/>
      <w:r w:rsidRPr="003479BB">
        <w:rPr>
          <w:rFonts w:ascii="Palatino" w:hAnsi="Palatino"/>
          <w:sz w:val="24"/>
          <w:szCs w:val="24"/>
        </w:rPr>
        <w:t>mendukung</w:t>
      </w:r>
      <w:proofErr w:type="spellEnd"/>
      <w:r w:rsidRPr="003479BB">
        <w:rPr>
          <w:rFonts w:ascii="Palatino" w:hAnsi="Palatino"/>
          <w:sz w:val="24"/>
          <w:szCs w:val="24"/>
        </w:rPr>
        <w:t xml:space="preserve"> penelitian ini. Dimana data </w:t>
      </w:r>
      <w:proofErr w:type="spellStart"/>
      <w:r w:rsidRPr="003479BB">
        <w:rPr>
          <w:rFonts w:ascii="Palatino" w:hAnsi="Palatino"/>
          <w:sz w:val="24"/>
          <w:szCs w:val="24"/>
        </w:rPr>
        <w:t>data</w:t>
      </w:r>
      <w:proofErr w:type="spellEnd"/>
      <w:r w:rsidRPr="003479BB">
        <w:rPr>
          <w:rFonts w:ascii="Palatino" w:hAnsi="Palatino"/>
          <w:sz w:val="24"/>
          <w:szCs w:val="24"/>
        </w:rPr>
        <w:t xml:space="preserve"> </w:t>
      </w:r>
      <w:proofErr w:type="spellStart"/>
      <w:r w:rsidRPr="003479BB">
        <w:rPr>
          <w:rFonts w:ascii="Palatino" w:hAnsi="Palatino"/>
          <w:sz w:val="24"/>
          <w:szCs w:val="24"/>
        </w:rPr>
        <w:t>penelitian</w:t>
      </w:r>
      <w:proofErr w:type="spellEnd"/>
      <w:r w:rsidRPr="003479BB">
        <w:rPr>
          <w:rFonts w:ascii="Palatino" w:hAnsi="Palatino"/>
          <w:sz w:val="24"/>
          <w:szCs w:val="24"/>
        </w:rPr>
        <w:t xml:space="preserve"> </w:t>
      </w:r>
      <w:proofErr w:type="spellStart"/>
      <w:r w:rsidRPr="003479BB">
        <w:rPr>
          <w:rFonts w:ascii="Palatino" w:hAnsi="Palatino"/>
          <w:sz w:val="24"/>
          <w:szCs w:val="24"/>
        </w:rPr>
        <w:t>bersumber</w:t>
      </w:r>
      <w:proofErr w:type="spellEnd"/>
      <w:r w:rsidRPr="003479BB">
        <w:rPr>
          <w:rFonts w:ascii="Palatino" w:hAnsi="Palatino"/>
          <w:sz w:val="24"/>
          <w:szCs w:val="24"/>
        </w:rPr>
        <w:t xml:space="preserve"> </w:t>
      </w:r>
      <w:proofErr w:type="spellStart"/>
      <w:r w:rsidRPr="003479BB">
        <w:rPr>
          <w:rFonts w:ascii="Palatino" w:hAnsi="Palatino"/>
          <w:sz w:val="24"/>
          <w:szCs w:val="24"/>
        </w:rPr>
        <w:t>dari</w:t>
      </w:r>
      <w:proofErr w:type="spellEnd"/>
      <w:r w:rsidRPr="003479BB">
        <w:rPr>
          <w:rFonts w:ascii="Palatino" w:hAnsi="Palatino"/>
          <w:sz w:val="24"/>
          <w:szCs w:val="24"/>
        </w:rPr>
        <w:t xml:space="preserve"> </w:t>
      </w:r>
      <w:proofErr w:type="spellStart"/>
      <w:r w:rsidRPr="003479BB">
        <w:rPr>
          <w:rFonts w:ascii="Palatino" w:hAnsi="Palatino"/>
          <w:sz w:val="24"/>
          <w:szCs w:val="24"/>
        </w:rPr>
        <w:t>laporan</w:t>
      </w:r>
      <w:proofErr w:type="spellEnd"/>
      <w:r w:rsidRPr="003479BB">
        <w:rPr>
          <w:rFonts w:ascii="Palatino" w:hAnsi="Palatino"/>
          <w:sz w:val="24"/>
          <w:szCs w:val="24"/>
        </w:rPr>
        <w:t xml:space="preserve"> </w:t>
      </w:r>
      <w:proofErr w:type="spellStart"/>
      <w:r w:rsidRPr="003479BB">
        <w:rPr>
          <w:rFonts w:ascii="Palatino" w:hAnsi="Palatino"/>
          <w:sz w:val="24"/>
          <w:szCs w:val="24"/>
        </w:rPr>
        <w:t>tahunan</w:t>
      </w:r>
      <w:proofErr w:type="spellEnd"/>
      <w:r w:rsidRPr="003479BB">
        <w:rPr>
          <w:rFonts w:ascii="Palatino" w:hAnsi="Palatino"/>
          <w:sz w:val="24"/>
          <w:szCs w:val="24"/>
        </w:rPr>
        <w:t xml:space="preserve"> </w:t>
      </w:r>
      <w:proofErr w:type="spellStart"/>
      <w:r w:rsidRPr="003479BB">
        <w:rPr>
          <w:rFonts w:ascii="Palatino" w:hAnsi="Palatino"/>
          <w:sz w:val="24"/>
          <w:szCs w:val="24"/>
        </w:rPr>
        <w:t>keuangan</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perbankan</w:t>
      </w:r>
      <w:proofErr w:type="spellEnd"/>
      <w:r w:rsidRPr="003479BB">
        <w:rPr>
          <w:rFonts w:ascii="Palatino" w:hAnsi="Palatino"/>
          <w:sz w:val="24"/>
          <w:szCs w:val="24"/>
        </w:rPr>
        <w:t xml:space="preserve"> yang </w:t>
      </w:r>
      <w:proofErr w:type="spellStart"/>
      <w:r w:rsidRPr="003479BB">
        <w:rPr>
          <w:rFonts w:ascii="Palatino" w:hAnsi="Palatino"/>
          <w:sz w:val="24"/>
          <w:szCs w:val="24"/>
        </w:rPr>
        <w:t>terdaftar</w:t>
      </w:r>
      <w:proofErr w:type="spellEnd"/>
      <w:r w:rsidRPr="003479BB">
        <w:rPr>
          <w:rFonts w:ascii="Palatino" w:hAnsi="Palatino"/>
          <w:sz w:val="24"/>
          <w:szCs w:val="24"/>
        </w:rPr>
        <w:t xml:space="preserve"> di Bursa </w:t>
      </w:r>
      <w:proofErr w:type="spellStart"/>
      <w:r w:rsidRPr="003479BB">
        <w:rPr>
          <w:rFonts w:ascii="Palatino" w:hAnsi="Palatino"/>
          <w:sz w:val="24"/>
          <w:szCs w:val="24"/>
        </w:rPr>
        <w:t>Efek</w:t>
      </w:r>
      <w:proofErr w:type="spellEnd"/>
      <w:r w:rsidRPr="003479BB">
        <w:rPr>
          <w:rFonts w:ascii="Palatino" w:hAnsi="Palatino"/>
          <w:sz w:val="24"/>
          <w:szCs w:val="24"/>
        </w:rPr>
        <w:t xml:space="preserve"> Indonesia (BEI) </w:t>
      </w:r>
      <w:proofErr w:type="spellStart"/>
      <w:r w:rsidRPr="003479BB">
        <w:rPr>
          <w:rFonts w:ascii="Palatino" w:hAnsi="Palatino"/>
          <w:sz w:val="24"/>
          <w:szCs w:val="24"/>
        </w:rPr>
        <w:t>periode</w:t>
      </w:r>
      <w:proofErr w:type="spellEnd"/>
      <w:r w:rsidRPr="003479BB">
        <w:rPr>
          <w:rFonts w:ascii="Palatino" w:hAnsi="Palatino"/>
          <w:sz w:val="24"/>
          <w:szCs w:val="24"/>
        </w:rPr>
        <w:t xml:space="preserve"> 2016-2019 yang </w:t>
      </w:r>
      <w:proofErr w:type="spellStart"/>
      <w:r w:rsidRPr="003479BB">
        <w:rPr>
          <w:rFonts w:ascii="Palatino" w:hAnsi="Palatino"/>
          <w:sz w:val="24"/>
          <w:szCs w:val="24"/>
        </w:rPr>
        <w:t>dapat</w:t>
      </w:r>
      <w:proofErr w:type="spellEnd"/>
      <w:r w:rsidRPr="003479BB">
        <w:rPr>
          <w:rFonts w:ascii="Palatino" w:hAnsi="Palatino"/>
          <w:sz w:val="24"/>
          <w:szCs w:val="24"/>
        </w:rPr>
        <w:t xml:space="preserve"> </w:t>
      </w:r>
      <w:proofErr w:type="spellStart"/>
      <w:r w:rsidRPr="003479BB">
        <w:rPr>
          <w:rFonts w:ascii="Palatino" w:hAnsi="Palatino"/>
          <w:sz w:val="24"/>
          <w:szCs w:val="24"/>
        </w:rPr>
        <w:t>diakses</w:t>
      </w:r>
      <w:proofErr w:type="spellEnd"/>
      <w:r w:rsidRPr="003479BB">
        <w:rPr>
          <w:rFonts w:ascii="Palatino" w:hAnsi="Palatino"/>
          <w:sz w:val="24"/>
          <w:szCs w:val="24"/>
        </w:rPr>
        <w:t xml:space="preserve"> </w:t>
      </w:r>
      <w:proofErr w:type="spellStart"/>
      <w:r w:rsidRPr="003479BB">
        <w:rPr>
          <w:rFonts w:ascii="Palatino" w:hAnsi="Palatino"/>
          <w:sz w:val="24"/>
          <w:szCs w:val="24"/>
        </w:rPr>
        <w:t>melalui</w:t>
      </w:r>
      <w:proofErr w:type="spellEnd"/>
      <w:r w:rsidRPr="003479BB">
        <w:rPr>
          <w:rFonts w:ascii="Palatino" w:hAnsi="Palatino"/>
          <w:sz w:val="24"/>
          <w:szCs w:val="24"/>
        </w:rPr>
        <w:t xml:space="preserve"> website IDX dan juga website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tersebut</w:t>
      </w:r>
      <w:proofErr w:type="spellEnd"/>
      <w:r w:rsidRPr="003479BB">
        <w:rPr>
          <w:rFonts w:ascii="Palatino" w:hAnsi="Palatino"/>
          <w:sz w:val="24"/>
          <w:szCs w:val="24"/>
        </w:rPr>
        <w:t>.</w:t>
      </w:r>
    </w:p>
    <w:p w14:paraId="323E1B71" w14:textId="77777777" w:rsidR="001C60F2" w:rsidRPr="003479BB" w:rsidRDefault="001C60F2" w:rsidP="001C60F2">
      <w:pPr>
        <w:ind w:firstLine="720"/>
        <w:jc w:val="both"/>
        <w:rPr>
          <w:rFonts w:ascii="Palatino" w:hAnsi="Palatino"/>
          <w:sz w:val="24"/>
          <w:szCs w:val="24"/>
        </w:rPr>
      </w:pPr>
      <w:proofErr w:type="spellStart"/>
      <w:r w:rsidRPr="003479BB">
        <w:rPr>
          <w:rFonts w:ascii="Palatino" w:hAnsi="Palatino"/>
          <w:sz w:val="24"/>
          <w:szCs w:val="24"/>
        </w:rPr>
        <w:t>Metode</w:t>
      </w:r>
      <w:proofErr w:type="spellEnd"/>
      <w:r w:rsidRPr="003479BB">
        <w:rPr>
          <w:rFonts w:ascii="Palatino" w:hAnsi="Palatino"/>
          <w:sz w:val="24"/>
          <w:szCs w:val="24"/>
        </w:rPr>
        <w:t xml:space="preserve"> </w:t>
      </w:r>
      <w:proofErr w:type="spellStart"/>
      <w:r w:rsidRPr="003479BB">
        <w:rPr>
          <w:rFonts w:ascii="Palatino" w:hAnsi="Palatino"/>
          <w:sz w:val="24"/>
          <w:szCs w:val="24"/>
        </w:rPr>
        <w:t>analisis</w:t>
      </w:r>
      <w:proofErr w:type="spellEnd"/>
      <w:r w:rsidRPr="003479BB">
        <w:rPr>
          <w:rFonts w:ascii="Palatino" w:hAnsi="Palatino"/>
          <w:sz w:val="24"/>
          <w:szCs w:val="24"/>
        </w:rPr>
        <w:t xml:space="preserve"> data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penelitian</w:t>
      </w:r>
      <w:proofErr w:type="spellEnd"/>
      <w:r w:rsidRPr="003479BB">
        <w:rPr>
          <w:rFonts w:ascii="Palatino" w:hAnsi="Palatino"/>
          <w:sz w:val="24"/>
          <w:szCs w:val="24"/>
        </w:rPr>
        <w:t xml:space="preserve"> </w:t>
      </w:r>
      <w:proofErr w:type="spellStart"/>
      <w:r w:rsidRPr="003479BB">
        <w:rPr>
          <w:rFonts w:ascii="Palatino" w:hAnsi="Palatino"/>
          <w:sz w:val="24"/>
          <w:szCs w:val="24"/>
        </w:rPr>
        <w:t>ini</w:t>
      </w:r>
      <w:proofErr w:type="spellEnd"/>
      <w:r w:rsidRPr="003479BB">
        <w:rPr>
          <w:rFonts w:ascii="Palatino" w:hAnsi="Palatino"/>
          <w:sz w:val="24"/>
          <w:szCs w:val="24"/>
        </w:rPr>
        <w:t xml:space="preserve"> </w:t>
      </w:r>
      <w:proofErr w:type="spellStart"/>
      <w:r w:rsidRPr="003479BB">
        <w:rPr>
          <w:rFonts w:ascii="Palatino" w:hAnsi="Palatino"/>
          <w:sz w:val="24"/>
          <w:szCs w:val="24"/>
        </w:rPr>
        <w:t>ialah</w:t>
      </w:r>
      <w:proofErr w:type="spellEnd"/>
      <w:r w:rsidRPr="003479BB">
        <w:rPr>
          <w:rFonts w:ascii="Palatino" w:hAnsi="Palatino"/>
          <w:sz w:val="24"/>
          <w:szCs w:val="24"/>
        </w:rPr>
        <w:t xml:space="preserve"> </w:t>
      </w:r>
      <w:proofErr w:type="spellStart"/>
      <w:r w:rsidRPr="003479BB">
        <w:rPr>
          <w:rFonts w:ascii="Palatino" w:hAnsi="Palatino"/>
          <w:sz w:val="24"/>
          <w:szCs w:val="24"/>
        </w:rPr>
        <w:t>analisis</w:t>
      </w:r>
      <w:proofErr w:type="spellEnd"/>
      <w:r w:rsidRPr="003479BB">
        <w:rPr>
          <w:rFonts w:ascii="Palatino" w:hAnsi="Palatino"/>
          <w:sz w:val="24"/>
          <w:szCs w:val="24"/>
        </w:rPr>
        <w:t xml:space="preserve"> </w:t>
      </w:r>
      <w:proofErr w:type="spellStart"/>
      <w:r w:rsidRPr="003479BB">
        <w:rPr>
          <w:rFonts w:ascii="Palatino" w:hAnsi="Palatino"/>
          <w:sz w:val="24"/>
          <w:szCs w:val="24"/>
        </w:rPr>
        <w:t>statistik</w:t>
      </w:r>
      <w:proofErr w:type="spellEnd"/>
      <w:r w:rsidRPr="003479BB">
        <w:rPr>
          <w:rFonts w:ascii="Palatino" w:hAnsi="Palatino"/>
          <w:sz w:val="24"/>
          <w:szCs w:val="24"/>
        </w:rPr>
        <w:t xml:space="preserve"> </w:t>
      </w:r>
      <w:proofErr w:type="spellStart"/>
      <w:r w:rsidRPr="003479BB">
        <w:rPr>
          <w:rFonts w:ascii="Palatino" w:hAnsi="Palatino"/>
          <w:sz w:val="24"/>
          <w:szCs w:val="24"/>
        </w:rPr>
        <w:t>deskriptif</w:t>
      </w:r>
      <w:proofErr w:type="spellEnd"/>
      <w:r w:rsidRPr="003479BB">
        <w:rPr>
          <w:rFonts w:ascii="Palatino" w:hAnsi="Palatino"/>
          <w:sz w:val="24"/>
          <w:szCs w:val="24"/>
        </w:rPr>
        <w:t xml:space="preserve"> </w:t>
      </w:r>
      <w:proofErr w:type="spellStart"/>
      <w:r w:rsidRPr="003479BB">
        <w:rPr>
          <w:rFonts w:ascii="Palatino" w:hAnsi="Palatino"/>
          <w:sz w:val="24"/>
          <w:szCs w:val="24"/>
        </w:rPr>
        <w:t>Analisis</w:t>
      </w:r>
      <w:proofErr w:type="spellEnd"/>
      <w:r w:rsidRPr="003479BB">
        <w:rPr>
          <w:rFonts w:ascii="Palatino" w:hAnsi="Palatino"/>
          <w:sz w:val="24"/>
          <w:szCs w:val="24"/>
        </w:rPr>
        <w:t xml:space="preserve"> </w:t>
      </w:r>
      <w:proofErr w:type="spellStart"/>
      <w:r w:rsidRPr="003479BB">
        <w:rPr>
          <w:rFonts w:ascii="Palatino" w:hAnsi="Palatino"/>
          <w:sz w:val="24"/>
          <w:szCs w:val="24"/>
        </w:rPr>
        <w:t>statistik</w:t>
      </w:r>
      <w:proofErr w:type="spellEnd"/>
      <w:r w:rsidRPr="003479BB">
        <w:rPr>
          <w:rFonts w:ascii="Palatino" w:hAnsi="Palatino"/>
          <w:sz w:val="24"/>
          <w:szCs w:val="24"/>
        </w:rPr>
        <w:t xml:space="preserve"> </w:t>
      </w:r>
      <w:proofErr w:type="spellStart"/>
      <w:r w:rsidRPr="003479BB">
        <w:rPr>
          <w:rFonts w:ascii="Palatino" w:hAnsi="Palatino"/>
          <w:sz w:val="24"/>
          <w:szCs w:val="24"/>
        </w:rPr>
        <w:t>deskriptif</w:t>
      </w:r>
      <w:proofErr w:type="spellEnd"/>
      <w:r w:rsidRPr="003479BB">
        <w:rPr>
          <w:rFonts w:ascii="Palatino" w:hAnsi="Palatino"/>
          <w:sz w:val="24"/>
          <w:szCs w:val="24"/>
        </w:rPr>
        <w:t xml:space="preserve"> </w:t>
      </w:r>
      <w:proofErr w:type="spellStart"/>
      <w:r w:rsidRPr="003479BB">
        <w:rPr>
          <w:rFonts w:ascii="Palatino" w:hAnsi="Palatino"/>
          <w:sz w:val="24"/>
          <w:szCs w:val="24"/>
        </w:rPr>
        <w:t>digunakan</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menganalisa</w:t>
      </w:r>
      <w:proofErr w:type="spellEnd"/>
      <w:r w:rsidRPr="003479BB">
        <w:rPr>
          <w:rFonts w:ascii="Palatino" w:hAnsi="Palatino"/>
          <w:sz w:val="24"/>
          <w:szCs w:val="24"/>
        </w:rPr>
        <w:t xml:space="preserve"> data </w:t>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cara</w:t>
      </w:r>
      <w:proofErr w:type="spellEnd"/>
      <w:r w:rsidRPr="003479BB">
        <w:rPr>
          <w:rFonts w:ascii="Palatino" w:hAnsi="Palatino"/>
          <w:sz w:val="24"/>
          <w:szCs w:val="24"/>
        </w:rPr>
        <w:t xml:space="preserve"> </w:t>
      </w:r>
      <w:proofErr w:type="spellStart"/>
      <w:r w:rsidRPr="003479BB">
        <w:rPr>
          <w:rFonts w:ascii="Palatino" w:hAnsi="Palatino"/>
          <w:sz w:val="24"/>
          <w:szCs w:val="24"/>
        </w:rPr>
        <w:t>mendeskripsikan</w:t>
      </w:r>
      <w:proofErr w:type="spellEnd"/>
      <w:r w:rsidRPr="003479BB">
        <w:rPr>
          <w:rFonts w:ascii="Palatino" w:hAnsi="Palatino"/>
          <w:sz w:val="24"/>
          <w:szCs w:val="24"/>
        </w:rPr>
        <w:t xml:space="preserve"> </w:t>
      </w:r>
      <w:proofErr w:type="spellStart"/>
      <w:r w:rsidRPr="003479BB">
        <w:rPr>
          <w:rFonts w:ascii="Palatino" w:hAnsi="Palatino"/>
          <w:sz w:val="24"/>
          <w:szCs w:val="24"/>
        </w:rPr>
        <w:t>atau</w:t>
      </w:r>
      <w:proofErr w:type="spellEnd"/>
      <w:r w:rsidRPr="003479BB">
        <w:rPr>
          <w:rFonts w:ascii="Palatino" w:hAnsi="Palatino"/>
          <w:sz w:val="24"/>
          <w:szCs w:val="24"/>
        </w:rPr>
        <w:t xml:space="preserve"> </w:t>
      </w:r>
      <w:proofErr w:type="spellStart"/>
      <w:r w:rsidRPr="003479BB">
        <w:rPr>
          <w:rFonts w:ascii="Palatino" w:hAnsi="Palatino"/>
          <w:sz w:val="24"/>
          <w:szCs w:val="24"/>
        </w:rPr>
        <w:t>menggambarkan</w:t>
      </w:r>
      <w:proofErr w:type="spellEnd"/>
      <w:r w:rsidRPr="003479BB">
        <w:rPr>
          <w:rFonts w:ascii="Palatino" w:hAnsi="Palatino"/>
          <w:sz w:val="24"/>
          <w:szCs w:val="24"/>
        </w:rPr>
        <w:t xml:space="preserve"> data yang </w:t>
      </w:r>
      <w:proofErr w:type="spellStart"/>
      <w:r w:rsidRPr="003479BB">
        <w:rPr>
          <w:rFonts w:ascii="Palatino" w:hAnsi="Palatino"/>
          <w:sz w:val="24"/>
          <w:szCs w:val="24"/>
        </w:rPr>
        <w:t>telah</w:t>
      </w:r>
      <w:proofErr w:type="spellEnd"/>
      <w:r w:rsidRPr="003479BB">
        <w:rPr>
          <w:rFonts w:ascii="Palatino" w:hAnsi="Palatino"/>
          <w:sz w:val="24"/>
          <w:szCs w:val="24"/>
        </w:rPr>
        <w:t xml:space="preserve"> </w:t>
      </w:r>
      <w:proofErr w:type="spellStart"/>
      <w:r w:rsidRPr="003479BB">
        <w:rPr>
          <w:rFonts w:ascii="Palatino" w:hAnsi="Palatino"/>
          <w:sz w:val="24"/>
          <w:szCs w:val="24"/>
        </w:rPr>
        <w:t>terkumpul</w:t>
      </w:r>
      <w:proofErr w:type="spellEnd"/>
      <w:r w:rsidRPr="003479BB">
        <w:rPr>
          <w:rFonts w:ascii="Palatino" w:hAnsi="Palatino"/>
          <w:sz w:val="24"/>
          <w:szCs w:val="24"/>
        </w:rPr>
        <w:t xml:space="preserve">. </w:t>
      </w:r>
      <w:proofErr w:type="spellStart"/>
      <w:r w:rsidRPr="003479BB">
        <w:rPr>
          <w:rFonts w:ascii="Palatino" w:hAnsi="Palatino"/>
          <w:sz w:val="24"/>
          <w:szCs w:val="24"/>
        </w:rPr>
        <w:t>Sebagaimana</w:t>
      </w:r>
      <w:proofErr w:type="spellEnd"/>
      <w:r w:rsidRPr="003479BB">
        <w:rPr>
          <w:rFonts w:ascii="Palatino" w:hAnsi="Palatino"/>
          <w:sz w:val="24"/>
          <w:szCs w:val="24"/>
        </w:rPr>
        <w:t xml:space="preserve"> </w:t>
      </w:r>
      <w:proofErr w:type="spellStart"/>
      <w:r w:rsidRPr="003479BB">
        <w:rPr>
          <w:rFonts w:ascii="Palatino" w:hAnsi="Palatino"/>
          <w:sz w:val="24"/>
          <w:szCs w:val="24"/>
        </w:rPr>
        <w:t>adanya</w:t>
      </w:r>
      <w:proofErr w:type="spellEnd"/>
      <w:r w:rsidRPr="003479BB">
        <w:rPr>
          <w:rFonts w:ascii="Palatino" w:hAnsi="Palatino"/>
          <w:sz w:val="24"/>
          <w:szCs w:val="24"/>
        </w:rPr>
        <w:t xml:space="preserve"> </w:t>
      </w:r>
      <w:proofErr w:type="spellStart"/>
      <w:r w:rsidRPr="003479BB">
        <w:rPr>
          <w:rFonts w:ascii="Palatino" w:hAnsi="Palatino"/>
          <w:sz w:val="24"/>
          <w:szCs w:val="24"/>
        </w:rPr>
        <w:t>tanpa</w:t>
      </w:r>
      <w:proofErr w:type="spellEnd"/>
      <w:r w:rsidRPr="003479BB">
        <w:rPr>
          <w:rFonts w:ascii="Palatino" w:hAnsi="Palatino"/>
          <w:sz w:val="24"/>
          <w:szCs w:val="24"/>
        </w:rPr>
        <w:t xml:space="preserve"> </w:t>
      </w:r>
      <w:proofErr w:type="spellStart"/>
      <w:r w:rsidRPr="003479BB">
        <w:rPr>
          <w:rFonts w:ascii="Palatino" w:hAnsi="Palatino"/>
          <w:sz w:val="24"/>
          <w:szCs w:val="24"/>
        </w:rPr>
        <w:t>bermaksud</w:t>
      </w:r>
      <w:proofErr w:type="spellEnd"/>
      <w:r w:rsidRPr="003479BB">
        <w:rPr>
          <w:rFonts w:ascii="Palatino" w:hAnsi="Palatino"/>
          <w:sz w:val="24"/>
          <w:szCs w:val="24"/>
        </w:rPr>
        <w:t xml:space="preserve"> </w:t>
      </w:r>
      <w:proofErr w:type="spellStart"/>
      <w:r w:rsidRPr="003479BB">
        <w:rPr>
          <w:rFonts w:ascii="Palatino" w:hAnsi="Palatino"/>
          <w:sz w:val="24"/>
          <w:szCs w:val="24"/>
        </w:rPr>
        <w:t>membuat</w:t>
      </w:r>
      <w:proofErr w:type="spellEnd"/>
      <w:r w:rsidRPr="003479BB">
        <w:rPr>
          <w:rFonts w:ascii="Palatino" w:hAnsi="Palatino"/>
          <w:sz w:val="24"/>
          <w:szCs w:val="24"/>
        </w:rPr>
        <w:t xml:space="preserve"> </w:t>
      </w:r>
      <w:proofErr w:type="spellStart"/>
      <w:r w:rsidRPr="003479BB">
        <w:rPr>
          <w:rFonts w:ascii="Palatino" w:hAnsi="Palatino"/>
          <w:sz w:val="24"/>
          <w:szCs w:val="24"/>
        </w:rPr>
        <w:t>kesimpulan</w:t>
      </w:r>
      <w:proofErr w:type="spellEnd"/>
      <w:r w:rsidRPr="003479BB">
        <w:rPr>
          <w:rFonts w:ascii="Palatino" w:hAnsi="Palatino"/>
          <w:sz w:val="24"/>
          <w:szCs w:val="24"/>
        </w:rPr>
        <w:t xml:space="preserve"> yang </w:t>
      </w:r>
      <w:proofErr w:type="spellStart"/>
      <w:r w:rsidRPr="003479BB">
        <w:rPr>
          <w:rFonts w:ascii="Palatino" w:hAnsi="Palatino"/>
          <w:sz w:val="24"/>
          <w:szCs w:val="24"/>
        </w:rPr>
        <w:t>berlaku</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umum</w:t>
      </w:r>
      <w:proofErr w:type="spellEnd"/>
      <w:r w:rsidRPr="003479BB">
        <w:rPr>
          <w:rFonts w:ascii="Palatino" w:hAnsi="Palatino"/>
          <w:sz w:val="24"/>
          <w:szCs w:val="24"/>
        </w:rPr>
        <w:t xml:space="preserve"> </w:t>
      </w:r>
      <w:proofErr w:type="spellStart"/>
      <w:r w:rsidRPr="003479BB">
        <w:rPr>
          <w:rFonts w:ascii="Palatino" w:hAnsi="Palatino"/>
          <w:sz w:val="24"/>
          <w:szCs w:val="24"/>
        </w:rPr>
        <w:t>atau</w:t>
      </w:r>
      <w:proofErr w:type="spellEnd"/>
      <w:r w:rsidRPr="003479BB">
        <w:rPr>
          <w:rFonts w:ascii="Palatino" w:hAnsi="Palatino"/>
          <w:sz w:val="24"/>
          <w:szCs w:val="24"/>
        </w:rPr>
        <w:t xml:space="preserve"> </w:t>
      </w:r>
      <w:proofErr w:type="spellStart"/>
      <w:r w:rsidRPr="003479BB">
        <w:rPr>
          <w:rFonts w:ascii="Palatino" w:hAnsi="Palatino"/>
          <w:sz w:val="24"/>
          <w:szCs w:val="24"/>
        </w:rPr>
        <w:t>generalisasi</w:t>
      </w:r>
      <w:proofErr w:type="spellEnd"/>
      <w:r w:rsidRPr="003479BB">
        <w:rPr>
          <w:rFonts w:ascii="Palatino" w:hAnsi="Palatino"/>
          <w:sz w:val="24"/>
          <w:szCs w:val="24"/>
        </w:rPr>
        <w:t xml:space="preserve">. </w:t>
      </w:r>
      <w:proofErr w:type="spellStart"/>
      <w:r w:rsidRPr="003479BB">
        <w:rPr>
          <w:rFonts w:ascii="Palatino" w:hAnsi="Palatino"/>
          <w:sz w:val="24"/>
          <w:szCs w:val="24"/>
        </w:rPr>
        <w:t>Analisis</w:t>
      </w:r>
      <w:proofErr w:type="spellEnd"/>
      <w:r w:rsidRPr="003479BB">
        <w:rPr>
          <w:rFonts w:ascii="Palatino" w:hAnsi="Palatino"/>
          <w:sz w:val="24"/>
          <w:szCs w:val="24"/>
        </w:rPr>
        <w:t xml:space="preserve"> </w:t>
      </w:r>
      <w:proofErr w:type="spellStart"/>
      <w:r w:rsidRPr="003479BB">
        <w:rPr>
          <w:rFonts w:ascii="Palatino" w:hAnsi="Palatino"/>
          <w:sz w:val="24"/>
          <w:szCs w:val="24"/>
        </w:rPr>
        <w:t>statistik</w:t>
      </w:r>
      <w:proofErr w:type="spellEnd"/>
      <w:r w:rsidRPr="003479BB">
        <w:rPr>
          <w:rFonts w:ascii="Palatino" w:hAnsi="Palatino"/>
          <w:sz w:val="24"/>
          <w:szCs w:val="24"/>
        </w:rPr>
        <w:t xml:space="preserve"> </w:t>
      </w:r>
      <w:proofErr w:type="spellStart"/>
      <w:r w:rsidRPr="003479BB">
        <w:rPr>
          <w:rFonts w:ascii="Palatino" w:hAnsi="Palatino"/>
          <w:sz w:val="24"/>
          <w:szCs w:val="24"/>
        </w:rPr>
        <w:t>merupakan</w:t>
      </w:r>
      <w:proofErr w:type="spellEnd"/>
      <w:r w:rsidRPr="003479BB">
        <w:rPr>
          <w:rFonts w:ascii="Palatino" w:hAnsi="Palatino"/>
          <w:sz w:val="24"/>
          <w:szCs w:val="24"/>
        </w:rPr>
        <w:t xml:space="preserve"> </w:t>
      </w:r>
      <w:proofErr w:type="spellStart"/>
      <w:r w:rsidRPr="003479BB">
        <w:rPr>
          <w:rFonts w:ascii="Palatino" w:hAnsi="Palatino"/>
          <w:sz w:val="24"/>
          <w:szCs w:val="24"/>
        </w:rPr>
        <w:t>analisis</w:t>
      </w:r>
      <w:proofErr w:type="spellEnd"/>
      <w:r w:rsidRPr="003479BB">
        <w:rPr>
          <w:rFonts w:ascii="Palatino" w:hAnsi="Palatino"/>
          <w:sz w:val="24"/>
          <w:szCs w:val="24"/>
        </w:rPr>
        <w:t xml:space="preserve"> yang </w:t>
      </w:r>
      <w:proofErr w:type="spellStart"/>
      <w:r w:rsidRPr="003479BB">
        <w:rPr>
          <w:rFonts w:ascii="Palatino" w:hAnsi="Palatino"/>
          <w:sz w:val="24"/>
          <w:szCs w:val="24"/>
        </w:rPr>
        <w:t>digunakan</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membahas</w:t>
      </w:r>
      <w:proofErr w:type="spellEnd"/>
      <w:r w:rsidRPr="003479BB">
        <w:rPr>
          <w:rFonts w:ascii="Palatino" w:hAnsi="Palatino"/>
          <w:sz w:val="24"/>
          <w:szCs w:val="24"/>
        </w:rPr>
        <w:t xml:space="preserve"> data </w:t>
      </w:r>
      <w:proofErr w:type="spellStart"/>
      <w:r w:rsidRPr="003479BB">
        <w:rPr>
          <w:rFonts w:ascii="Palatino" w:hAnsi="Palatino"/>
          <w:sz w:val="24"/>
          <w:szCs w:val="24"/>
        </w:rPr>
        <w:t>kuantitatif</w:t>
      </w:r>
      <w:proofErr w:type="spellEnd"/>
      <w:r w:rsidRPr="003479BB">
        <w:rPr>
          <w:rFonts w:ascii="Palatino" w:hAnsi="Palatino"/>
          <w:sz w:val="24"/>
          <w:szCs w:val="24"/>
        </w:rPr>
        <w:t xml:space="preserve"> (</w:t>
      </w:r>
      <w:proofErr w:type="spellStart"/>
      <w:r w:rsidRPr="003479BB">
        <w:rPr>
          <w:rFonts w:ascii="Palatino" w:hAnsi="Palatino"/>
          <w:sz w:val="24"/>
          <w:szCs w:val="24"/>
        </w:rPr>
        <w:t>Sugiyono</w:t>
      </w:r>
      <w:proofErr w:type="spellEnd"/>
      <w:r w:rsidRPr="003479BB">
        <w:rPr>
          <w:rFonts w:ascii="Palatino" w:hAnsi="Palatino"/>
          <w:sz w:val="24"/>
          <w:szCs w:val="24"/>
        </w:rPr>
        <w:t xml:space="preserve">, 2017). </w:t>
      </w:r>
      <w:proofErr w:type="spellStart"/>
      <w:r w:rsidRPr="003479BB">
        <w:rPr>
          <w:rFonts w:ascii="Palatino" w:hAnsi="Palatino"/>
          <w:sz w:val="24"/>
          <w:szCs w:val="24"/>
        </w:rPr>
        <w:t>Analisis</w:t>
      </w:r>
      <w:proofErr w:type="spellEnd"/>
      <w:r w:rsidRPr="003479BB">
        <w:rPr>
          <w:rFonts w:ascii="Palatino" w:hAnsi="Palatino"/>
          <w:sz w:val="24"/>
          <w:szCs w:val="24"/>
        </w:rPr>
        <w:t xml:space="preserve"> </w:t>
      </w:r>
      <w:proofErr w:type="spellStart"/>
      <w:r w:rsidRPr="003479BB">
        <w:rPr>
          <w:rFonts w:ascii="Palatino" w:hAnsi="Palatino"/>
          <w:sz w:val="24"/>
          <w:szCs w:val="24"/>
        </w:rPr>
        <w:t>ini</w:t>
      </w:r>
      <w:proofErr w:type="spellEnd"/>
      <w:r w:rsidRPr="003479BB">
        <w:rPr>
          <w:rFonts w:ascii="Palatino" w:hAnsi="Palatino"/>
          <w:sz w:val="24"/>
          <w:szCs w:val="24"/>
        </w:rPr>
        <w:t xml:space="preserve"> </w:t>
      </w:r>
      <w:proofErr w:type="spellStart"/>
      <w:r w:rsidRPr="003479BB">
        <w:rPr>
          <w:rFonts w:ascii="Palatino" w:hAnsi="Palatino"/>
          <w:sz w:val="24"/>
          <w:szCs w:val="24"/>
        </w:rPr>
        <w:t>digunakan</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menjawab</w:t>
      </w:r>
      <w:proofErr w:type="spellEnd"/>
      <w:r w:rsidRPr="003479BB">
        <w:rPr>
          <w:rFonts w:ascii="Palatino" w:hAnsi="Palatino"/>
          <w:sz w:val="24"/>
          <w:szCs w:val="24"/>
        </w:rPr>
        <w:t xml:space="preserve"> </w:t>
      </w:r>
      <w:proofErr w:type="spellStart"/>
      <w:r w:rsidRPr="003479BB">
        <w:rPr>
          <w:rFonts w:ascii="Palatino" w:hAnsi="Palatino"/>
          <w:sz w:val="24"/>
          <w:szCs w:val="24"/>
        </w:rPr>
        <w:t>rumusan</w:t>
      </w:r>
      <w:proofErr w:type="spellEnd"/>
      <w:r w:rsidRPr="003479BB">
        <w:rPr>
          <w:rFonts w:ascii="Palatino" w:hAnsi="Palatino"/>
          <w:sz w:val="24"/>
          <w:szCs w:val="24"/>
        </w:rPr>
        <w:t xml:space="preserve"> </w:t>
      </w:r>
      <w:proofErr w:type="spellStart"/>
      <w:r w:rsidRPr="003479BB">
        <w:rPr>
          <w:rFonts w:ascii="Palatino" w:hAnsi="Palatino"/>
          <w:sz w:val="24"/>
          <w:szCs w:val="24"/>
        </w:rPr>
        <w:t>masalah</w:t>
      </w:r>
      <w:proofErr w:type="spellEnd"/>
      <w:r w:rsidRPr="003479BB">
        <w:rPr>
          <w:rFonts w:ascii="Palatino" w:hAnsi="Palatino"/>
          <w:sz w:val="24"/>
          <w:szCs w:val="24"/>
        </w:rPr>
        <w:t xml:space="preserve"> </w:t>
      </w:r>
      <w:proofErr w:type="spellStart"/>
      <w:r w:rsidRPr="003479BB">
        <w:rPr>
          <w:rFonts w:ascii="Palatino" w:hAnsi="Palatino"/>
          <w:sz w:val="24"/>
          <w:szCs w:val="24"/>
        </w:rPr>
        <w:t>yaitu</w:t>
      </w:r>
      <w:proofErr w:type="spellEnd"/>
      <w:r w:rsidRPr="003479BB">
        <w:rPr>
          <w:rFonts w:ascii="Palatino" w:hAnsi="Palatino"/>
          <w:sz w:val="24"/>
          <w:szCs w:val="24"/>
        </w:rPr>
        <w:t xml:space="preserve"> </w:t>
      </w:r>
      <w:proofErr w:type="spellStart"/>
      <w:r w:rsidRPr="003479BB">
        <w:rPr>
          <w:rFonts w:ascii="Palatino" w:hAnsi="Palatino"/>
          <w:sz w:val="24"/>
          <w:szCs w:val="24"/>
        </w:rPr>
        <w:t>mengetahui</w:t>
      </w:r>
      <w:proofErr w:type="spellEnd"/>
      <w:r w:rsidRPr="003479BB">
        <w:rPr>
          <w:rFonts w:ascii="Palatino" w:hAnsi="Palatino"/>
          <w:sz w:val="24"/>
          <w:szCs w:val="24"/>
        </w:rPr>
        <w:t xml:space="preserve"> </w:t>
      </w:r>
      <w:proofErr w:type="spellStart"/>
      <w:r w:rsidRPr="003479BB">
        <w:rPr>
          <w:rFonts w:ascii="Palatino" w:hAnsi="Palatino"/>
          <w:sz w:val="24"/>
          <w:szCs w:val="24"/>
        </w:rPr>
        <w:t>seberapa</w:t>
      </w:r>
      <w:proofErr w:type="spellEnd"/>
      <w:r w:rsidRPr="003479BB">
        <w:rPr>
          <w:rFonts w:ascii="Palatino" w:hAnsi="Palatino"/>
          <w:sz w:val="24"/>
          <w:szCs w:val="24"/>
        </w:rPr>
        <w:t xml:space="preserve"> </w:t>
      </w:r>
      <w:proofErr w:type="spellStart"/>
      <w:r w:rsidRPr="003479BB">
        <w:rPr>
          <w:rFonts w:ascii="Palatino" w:hAnsi="Palatino"/>
          <w:sz w:val="24"/>
          <w:szCs w:val="24"/>
        </w:rPr>
        <w:t>besar</w:t>
      </w:r>
      <w:proofErr w:type="spellEnd"/>
      <w:r w:rsidRPr="003479BB">
        <w:rPr>
          <w:rFonts w:ascii="Palatino" w:hAnsi="Palatino"/>
          <w:sz w:val="24"/>
          <w:szCs w:val="24"/>
        </w:rPr>
        <w:t xml:space="preserve"> </w:t>
      </w:r>
      <w:proofErr w:type="spellStart"/>
      <w:r w:rsidRPr="003479BB">
        <w:rPr>
          <w:rFonts w:ascii="Palatino" w:hAnsi="Palatino"/>
          <w:sz w:val="24"/>
          <w:szCs w:val="24"/>
        </w:rPr>
        <w:t>pengaruh</w:t>
      </w:r>
      <w:proofErr w:type="spellEnd"/>
      <w:r w:rsidRPr="003479BB">
        <w:rPr>
          <w:rFonts w:ascii="Palatino" w:hAnsi="Palatino"/>
          <w:sz w:val="24"/>
          <w:szCs w:val="24"/>
        </w:rPr>
        <w:t xml:space="preserve"> </w:t>
      </w:r>
      <w:proofErr w:type="spellStart"/>
      <w:r w:rsidRPr="003479BB">
        <w:rPr>
          <w:rFonts w:ascii="Palatino" w:hAnsi="Palatino"/>
          <w:i/>
          <w:sz w:val="24"/>
          <w:szCs w:val="24"/>
        </w:rPr>
        <w:t>invesment</w:t>
      </w:r>
      <w:proofErr w:type="spellEnd"/>
      <w:r w:rsidRPr="003479BB">
        <w:rPr>
          <w:rFonts w:ascii="Palatino" w:hAnsi="Palatino"/>
          <w:i/>
          <w:sz w:val="24"/>
          <w:szCs w:val="24"/>
        </w:rPr>
        <w:t xml:space="preserve"> opportunity set </w:t>
      </w:r>
      <w:r w:rsidRPr="003479BB">
        <w:rPr>
          <w:rFonts w:ascii="Palatino" w:hAnsi="Palatino"/>
          <w:sz w:val="24"/>
          <w:szCs w:val="24"/>
        </w:rPr>
        <w:t xml:space="preserve">(IOS), </w:t>
      </w:r>
      <w:r w:rsidRPr="003479BB">
        <w:rPr>
          <w:rFonts w:ascii="Palatino" w:hAnsi="Palatino"/>
          <w:i/>
          <w:sz w:val="24"/>
          <w:szCs w:val="24"/>
        </w:rPr>
        <w:t>size</w:t>
      </w:r>
      <w:r w:rsidRPr="003479BB">
        <w:rPr>
          <w:rFonts w:ascii="Palatino" w:hAnsi="Palatino"/>
          <w:sz w:val="24"/>
          <w:szCs w:val="24"/>
        </w:rPr>
        <w:t xml:space="preserve">, </w:t>
      </w:r>
      <w:proofErr w:type="spellStart"/>
      <w:r w:rsidRPr="003479BB">
        <w:rPr>
          <w:rFonts w:ascii="Palatino" w:hAnsi="Palatino"/>
          <w:sz w:val="24"/>
          <w:szCs w:val="24"/>
        </w:rPr>
        <w:t>promosi</w:t>
      </w:r>
      <w:proofErr w:type="spellEnd"/>
      <w:r w:rsidRPr="003479BB">
        <w:rPr>
          <w:rFonts w:ascii="Palatino" w:hAnsi="Palatino"/>
          <w:sz w:val="24"/>
          <w:szCs w:val="24"/>
        </w:rPr>
        <w:t xml:space="preserve"> dan </w:t>
      </w:r>
      <w:proofErr w:type="spellStart"/>
      <w:r w:rsidRPr="003479BB">
        <w:rPr>
          <w:rFonts w:ascii="Palatino" w:hAnsi="Palatino"/>
          <w:sz w:val="24"/>
          <w:szCs w:val="24"/>
        </w:rPr>
        <w:t>iklan</w:t>
      </w:r>
      <w:proofErr w:type="spellEnd"/>
      <w:r w:rsidRPr="003479BB">
        <w:rPr>
          <w:rFonts w:ascii="Palatino" w:hAnsi="Palatino"/>
          <w:sz w:val="24"/>
          <w:szCs w:val="24"/>
        </w:rPr>
        <w:t xml:space="preserve"> </w:t>
      </w:r>
      <w:proofErr w:type="spellStart"/>
      <w:r w:rsidRPr="003479BB">
        <w:rPr>
          <w:rFonts w:ascii="Palatino" w:hAnsi="Palatino"/>
          <w:sz w:val="24"/>
          <w:szCs w:val="24"/>
        </w:rPr>
        <w:t>serta</w:t>
      </w:r>
      <w:proofErr w:type="spellEnd"/>
      <w:r w:rsidRPr="003479BB">
        <w:rPr>
          <w:rFonts w:ascii="Palatino" w:hAnsi="Palatino"/>
          <w:sz w:val="24"/>
          <w:szCs w:val="24"/>
        </w:rPr>
        <w:t xml:space="preserve"> </w:t>
      </w:r>
      <w:r w:rsidRPr="003479BB">
        <w:rPr>
          <w:rFonts w:ascii="Palatino" w:hAnsi="Palatino"/>
          <w:i/>
          <w:sz w:val="24"/>
          <w:szCs w:val="24"/>
        </w:rPr>
        <w:t xml:space="preserve">corporate social </w:t>
      </w:r>
      <w:proofErr w:type="spellStart"/>
      <w:r w:rsidRPr="003479BB">
        <w:rPr>
          <w:rFonts w:ascii="Palatino" w:hAnsi="Palatino"/>
          <w:i/>
          <w:sz w:val="24"/>
          <w:szCs w:val="24"/>
        </w:rPr>
        <w:t>sesposibility</w:t>
      </w:r>
      <w:proofErr w:type="spellEnd"/>
      <w:r w:rsidRPr="003479BB">
        <w:rPr>
          <w:rFonts w:ascii="Palatino" w:hAnsi="Palatino"/>
          <w:sz w:val="24"/>
          <w:szCs w:val="24"/>
        </w:rPr>
        <w:t xml:space="preserve"> (CSR) pada </w:t>
      </w:r>
      <w:proofErr w:type="spellStart"/>
      <w:r w:rsidRPr="003479BB">
        <w:rPr>
          <w:rFonts w:ascii="Palatino" w:hAnsi="Palatino"/>
          <w:sz w:val="24"/>
          <w:szCs w:val="24"/>
        </w:rPr>
        <w:t>kinerja</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baik</w:t>
      </w:r>
      <w:proofErr w:type="spellEnd"/>
      <w:r w:rsidRPr="003479BB">
        <w:rPr>
          <w:rFonts w:ascii="Palatino" w:hAnsi="Palatino"/>
          <w:sz w:val="24"/>
          <w:szCs w:val="24"/>
        </w:rPr>
        <w:t xml:space="preserve"> </w:t>
      </w:r>
      <w:proofErr w:type="spellStart"/>
      <w:r w:rsidRPr="003479BB">
        <w:rPr>
          <w:rFonts w:ascii="Palatino" w:hAnsi="Palatino"/>
          <w:sz w:val="24"/>
          <w:szCs w:val="24"/>
        </w:rPr>
        <w:t>secara</w:t>
      </w:r>
      <w:proofErr w:type="spellEnd"/>
      <w:r w:rsidRPr="003479BB">
        <w:rPr>
          <w:rFonts w:ascii="Palatino" w:hAnsi="Palatino"/>
          <w:sz w:val="24"/>
          <w:szCs w:val="24"/>
        </w:rPr>
        <w:t xml:space="preserve"> </w:t>
      </w:r>
      <w:proofErr w:type="spellStart"/>
      <w:r w:rsidRPr="003479BB">
        <w:rPr>
          <w:rFonts w:ascii="Palatino" w:hAnsi="Palatino"/>
          <w:sz w:val="24"/>
          <w:szCs w:val="24"/>
        </w:rPr>
        <w:t>simultan</w:t>
      </w:r>
      <w:proofErr w:type="spellEnd"/>
      <w:r w:rsidRPr="003479BB">
        <w:rPr>
          <w:rFonts w:ascii="Palatino" w:hAnsi="Palatino"/>
          <w:sz w:val="24"/>
          <w:szCs w:val="24"/>
        </w:rPr>
        <w:t xml:space="preserve"> dan </w:t>
      </w:r>
      <w:proofErr w:type="spellStart"/>
      <w:r w:rsidRPr="003479BB">
        <w:rPr>
          <w:rFonts w:ascii="Palatino" w:hAnsi="Palatino"/>
          <w:sz w:val="24"/>
          <w:szCs w:val="24"/>
        </w:rPr>
        <w:t>parsial</w:t>
      </w:r>
      <w:proofErr w:type="spellEnd"/>
      <w:r w:rsidRPr="003479BB">
        <w:rPr>
          <w:rFonts w:ascii="Palatino" w:hAnsi="Palatino"/>
          <w:sz w:val="24"/>
          <w:szCs w:val="24"/>
        </w:rPr>
        <w:t>.</w:t>
      </w:r>
    </w:p>
    <w:p w14:paraId="13AF9F16" w14:textId="77777777" w:rsidR="000310F9" w:rsidRPr="003479BB" w:rsidRDefault="001C60F2" w:rsidP="00661090">
      <w:pPr>
        <w:ind w:firstLine="720"/>
        <w:jc w:val="both"/>
        <w:rPr>
          <w:rFonts w:ascii="Palatino" w:hAnsi="Palatino"/>
          <w:sz w:val="24"/>
          <w:szCs w:val="24"/>
        </w:rPr>
      </w:pPr>
      <w:proofErr w:type="spellStart"/>
      <w:r w:rsidRPr="003479BB">
        <w:rPr>
          <w:rFonts w:ascii="Palatino" w:hAnsi="Palatino"/>
          <w:sz w:val="24"/>
          <w:szCs w:val="24"/>
        </w:rPr>
        <w:t>Analisis</w:t>
      </w:r>
      <w:proofErr w:type="spellEnd"/>
      <w:r w:rsidRPr="003479BB">
        <w:rPr>
          <w:rFonts w:ascii="Palatino" w:hAnsi="Palatino"/>
          <w:sz w:val="24"/>
          <w:szCs w:val="24"/>
        </w:rPr>
        <w:t xml:space="preserve"> </w:t>
      </w:r>
      <w:proofErr w:type="spellStart"/>
      <w:r w:rsidRPr="003479BB">
        <w:rPr>
          <w:rFonts w:ascii="Palatino" w:hAnsi="Palatino"/>
          <w:sz w:val="24"/>
          <w:szCs w:val="24"/>
        </w:rPr>
        <w:t>statistik</w:t>
      </w:r>
      <w:proofErr w:type="spellEnd"/>
      <w:r w:rsidRPr="003479BB">
        <w:rPr>
          <w:rFonts w:ascii="Palatino" w:hAnsi="Palatino"/>
          <w:sz w:val="24"/>
          <w:szCs w:val="24"/>
        </w:rPr>
        <w:t xml:space="preserve"> </w:t>
      </w:r>
      <w:proofErr w:type="spellStart"/>
      <w:r w:rsidRPr="003479BB">
        <w:rPr>
          <w:rFonts w:ascii="Palatino" w:hAnsi="Palatino"/>
          <w:sz w:val="24"/>
          <w:szCs w:val="24"/>
        </w:rPr>
        <w:t>deskriptif</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penelitian</w:t>
      </w:r>
      <w:proofErr w:type="spellEnd"/>
      <w:r w:rsidRPr="003479BB">
        <w:rPr>
          <w:rFonts w:ascii="Palatino" w:hAnsi="Palatino"/>
          <w:sz w:val="24"/>
          <w:szCs w:val="24"/>
        </w:rPr>
        <w:t xml:space="preserve"> </w:t>
      </w:r>
      <w:proofErr w:type="spellStart"/>
      <w:r w:rsidRPr="003479BB">
        <w:rPr>
          <w:rFonts w:ascii="Palatino" w:hAnsi="Palatino"/>
          <w:sz w:val="24"/>
          <w:szCs w:val="24"/>
        </w:rPr>
        <w:t>ini</w:t>
      </w:r>
      <w:proofErr w:type="spellEnd"/>
      <w:r w:rsidRPr="003479BB">
        <w:rPr>
          <w:rFonts w:ascii="Palatino" w:hAnsi="Palatino"/>
          <w:sz w:val="24"/>
          <w:szCs w:val="24"/>
        </w:rPr>
        <w:t xml:space="preserve"> </w:t>
      </w:r>
      <w:proofErr w:type="spellStart"/>
      <w:r w:rsidRPr="003479BB">
        <w:rPr>
          <w:rFonts w:ascii="Palatino" w:hAnsi="Palatino"/>
          <w:sz w:val="24"/>
          <w:szCs w:val="24"/>
        </w:rPr>
        <w:t>menggunakan</w:t>
      </w:r>
      <w:proofErr w:type="spellEnd"/>
      <w:r w:rsidRPr="003479BB">
        <w:rPr>
          <w:rFonts w:ascii="Palatino" w:hAnsi="Palatino"/>
          <w:sz w:val="24"/>
          <w:szCs w:val="24"/>
        </w:rPr>
        <w:t xml:space="preserve"> </w:t>
      </w:r>
      <w:proofErr w:type="spellStart"/>
      <w:r w:rsidRPr="003479BB">
        <w:rPr>
          <w:rFonts w:ascii="Palatino" w:hAnsi="Palatino"/>
          <w:sz w:val="24"/>
          <w:szCs w:val="24"/>
        </w:rPr>
        <w:t>analisis</w:t>
      </w:r>
      <w:proofErr w:type="spellEnd"/>
      <w:r w:rsidRPr="003479BB">
        <w:rPr>
          <w:rFonts w:ascii="Palatino" w:hAnsi="Palatino"/>
          <w:sz w:val="24"/>
          <w:szCs w:val="24"/>
        </w:rPr>
        <w:t xml:space="preserve"> </w:t>
      </w:r>
      <w:proofErr w:type="spellStart"/>
      <w:r w:rsidRPr="003479BB">
        <w:rPr>
          <w:rFonts w:ascii="Palatino" w:hAnsi="Palatino"/>
          <w:sz w:val="24"/>
          <w:szCs w:val="24"/>
        </w:rPr>
        <w:t>regresi</w:t>
      </w:r>
      <w:proofErr w:type="spellEnd"/>
      <w:r w:rsidRPr="003479BB">
        <w:rPr>
          <w:rFonts w:ascii="Palatino" w:hAnsi="Palatino"/>
          <w:sz w:val="24"/>
          <w:szCs w:val="24"/>
        </w:rPr>
        <w:t xml:space="preserve"> data panel (</w:t>
      </w:r>
      <w:r w:rsidRPr="003479BB">
        <w:rPr>
          <w:rFonts w:ascii="Palatino" w:hAnsi="Palatino"/>
          <w:i/>
          <w:sz w:val="24"/>
          <w:szCs w:val="24"/>
        </w:rPr>
        <w:t>pooled data</w:t>
      </w:r>
      <w:r w:rsidRPr="003479BB">
        <w:rPr>
          <w:rFonts w:ascii="Palatino" w:hAnsi="Palatino"/>
          <w:sz w:val="24"/>
          <w:szCs w:val="24"/>
        </w:rPr>
        <w:t xml:space="preserve">). Alat </w:t>
      </w:r>
      <w:proofErr w:type="spellStart"/>
      <w:r w:rsidRPr="003479BB">
        <w:rPr>
          <w:rFonts w:ascii="Palatino" w:hAnsi="Palatino"/>
          <w:sz w:val="24"/>
          <w:szCs w:val="24"/>
        </w:rPr>
        <w:t>pengolah</w:t>
      </w:r>
      <w:proofErr w:type="spellEnd"/>
      <w:r w:rsidRPr="003479BB">
        <w:rPr>
          <w:rFonts w:ascii="Palatino" w:hAnsi="Palatino"/>
          <w:sz w:val="24"/>
          <w:szCs w:val="24"/>
        </w:rPr>
        <w:t xml:space="preserve"> data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penelitian</w:t>
      </w:r>
      <w:proofErr w:type="spellEnd"/>
      <w:r w:rsidRPr="003479BB">
        <w:rPr>
          <w:rFonts w:ascii="Palatino" w:hAnsi="Palatino"/>
          <w:sz w:val="24"/>
          <w:szCs w:val="24"/>
        </w:rPr>
        <w:t xml:space="preserve"> </w:t>
      </w:r>
      <w:proofErr w:type="spellStart"/>
      <w:r w:rsidRPr="003479BB">
        <w:rPr>
          <w:rFonts w:ascii="Palatino" w:hAnsi="Palatino"/>
          <w:sz w:val="24"/>
          <w:szCs w:val="24"/>
        </w:rPr>
        <w:t>ini</w:t>
      </w:r>
      <w:proofErr w:type="spellEnd"/>
      <w:r w:rsidRPr="003479BB">
        <w:rPr>
          <w:rFonts w:ascii="Palatino" w:hAnsi="Palatino"/>
          <w:sz w:val="24"/>
          <w:szCs w:val="24"/>
        </w:rPr>
        <w:t xml:space="preserve"> </w:t>
      </w:r>
      <w:proofErr w:type="spellStart"/>
      <w:r w:rsidRPr="003479BB">
        <w:rPr>
          <w:rFonts w:ascii="Palatino" w:hAnsi="Palatino"/>
          <w:sz w:val="24"/>
          <w:szCs w:val="24"/>
        </w:rPr>
        <w:t>menggunakan</w:t>
      </w:r>
      <w:proofErr w:type="spellEnd"/>
      <w:r w:rsidRPr="003479BB">
        <w:rPr>
          <w:rFonts w:ascii="Palatino" w:hAnsi="Palatino"/>
          <w:sz w:val="24"/>
          <w:szCs w:val="24"/>
        </w:rPr>
        <w:t xml:space="preserve"> software </w:t>
      </w:r>
      <w:proofErr w:type="spellStart"/>
      <w:r w:rsidRPr="003479BB">
        <w:rPr>
          <w:rFonts w:ascii="Palatino" w:hAnsi="Palatino"/>
          <w:sz w:val="24"/>
          <w:szCs w:val="24"/>
        </w:rPr>
        <w:t>microsoft</w:t>
      </w:r>
      <w:proofErr w:type="spellEnd"/>
      <w:r w:rsidRPr="003479BB">
        <w:rPr>
          <w:rFonts w:ascii="Palatino" w:hAnsi="Palatino"/>
          <w:sz w:val="24"/>
          <w:szCs w:val="24"/>
        </w:rPr>
        <w:t xml:space="preserve"> excel dan </w:t>
      </w:r>
      <w:proofErr w:type="spellStart"/>
      <w:r w:rsidRPr="003479BB">
        <w:rPr>
          <w:rFonts w:ascii="Palatino" w:hAnsi="Palatino"/>
          <w:sz w:val="24"/>
          <w:szCs w:val="24"/>
        </w:rPr>
        <w:t>Eviews</w:t>
      </w:r>
      <w:proofErr w:type="spellEnd"/>
      <w:r w:rsidRPr="003479BB">
        <w:rPr>
          <w:rFonts w:ascii="Palatino" w:hAnsi="Palatino"/>
          <w:sz w:val="24"/>
          <w:szCs w:val="24"/>
        </w:rPr>
        <w:t xml:space="preserve"> 9.0. </w:t>
      </w:r>
      <w:proofErr w:type="spellStart"/>
      <w:r w:rsidRPr="003479BB">
        <w:rPr>
          <w:rFonts w:ascii="Palatino" w:hAnsi="Palatino"/>
          <w:sz w:val="24"/>
          <w:szCs w:val="24"/>
        </w:rPr>
        <w:t>Tujuan</w:t>
      </w:r>
      <w:proofErr w:type="spellEnd"/>
      <w:r w:rsidRPr="003479BB">
        <w:rPr>
          <w:rFonts w:ascii="Palatino" w:hAnsi="Palatino"/>
          <w:sz w:val="24"/>
          <w:szCs w:val="24"/>
        </w:rPr>
        <w:t xml:space="preserve"> </w:t>
      </w:r>
      <w:proofErr w:type="spellStart"/>
      <w:r w:rsidRPr="003479BB">
        <w:rPr>
          <w:rFonts w:ascii="Palatino" w:hAnsi="Palatino"/>
          <w:sz w:val="24"/>
          <w:szCs w:val="24"/>
        </w:rPr>
        <w:t>dari</w:t>
      </w:r>
      <w:proofErr w:type="spellEnd"/>
      <w:r w:rsidRPr="003479BB">
        <w:rPr>
          <w:rFonts w:ascii="Palatino" w:hAnsi="Palatino"/>
          <w:sz w:val="24"/>
          <w:szCs w:val="24"/>
        </w:rPr>
        <w:t xml:space="preserve"> </w:t>
      </w:r>
      <w:proofErr w:type="spellStart"/>
      <w:r w:rsidRPr="003479BB">
        <w:rPr>
          <w:rFonts w:ascii="Palatino" w:hAnsi="Palatino"/>
          <w:sz w:val="24"/>
          <w:szCs w:val="24"/>
        </w:rPr>
        <w:t>analisis</w:t>
      </w:r>
      <w:proofErr w:type="spellEnd"/>
      <w:r w:rsidRPr="003479BB">
        <w:rPr>
          <w:rFonts w:ascii="Palatino" w:hAnsi="Palatino"/>
          <w:sz w:val="24"/>
          <w:szCs w:val="24"/>
        </w:rPr>
        <w:t xml:space="preserve"> </w:t>
      </w:r>
      <w:proofErr w:type="spellStart"/>
      <w:r w:rsidRPr="003479BB">
        <w:rPr>
          <w:rFonts w:ascii="Palatino" w:hAnsi="Palatino"/>
          <w:sz w:val="24"/>
          <w:szCs w:val="24"/>
        </w:rPr>
        <w:t>ini</w:t>
      </w:r>
      <w:proofErr w:type="spellEnd"/>
      <w:r w:rsidRPr="003479BB">
        <w:rPr>
          <w:rFonts w:ascii="Palatino" w:hAnsi="Palatino"/>
          <w:sz w:val="24"/>
          <w:szCs w:val="24"/>
        </w:rPr>
        <w:t xml:space="preserve"> </w:t>
      </w:r>
      <w:proofErr w:type="spellStart"/>
      <w:r w:rsidRPr="003479BB">
        <w:rPr>
          <w:rFonts w:ascii="Palatino" w:hAnsi="Palatino"/>
          <w:sz w:val="24"/>
          <w:szCs w:val="24"/>
        </w:rPr>
        <w:t>digunakan</w:t>
      </w:r>
      <w:proofErr w:type="spellEnd"/>
      <w:r w:rsidRPr="003479BB">
        <w:rPr>
          <w:rFonts w:ascii="Palatino" w:hAnsi="Palatino"/>
          <w:sz w:val="24"/>
          <w:szCs w:val="24"/>
        </w:rPr>
        <w:t xml:space="preserve"> </w:t>
      </w:r>
      <w:proofErr w:type="spellStart"/>
      <w:r w:rsidRPr="003479BB">
        <w:rPr>
          <w:rFonts w:ascii="Palatino" w:hAnsi="Palatino"/>
          <w:sz w:val="24"/>
          <w:szCs w:val="24"/>
        </w:rPr>
        <w:t>untuk</w:t>
      </w:r>
      <w:proofErr w:type="spellEnd"/>
      <w:r w:rsidRPr="003479BB">
        <w:rPr>
          <w:rFonts w:ascii="Palatino" w:hAnsi="Palatino"/>
          <w:sz w:val="24"/>
          <w:szCs w:val="24"/>
        </w:rPr>
        <w:t xml:space="preserve"> </w:t>
      </w:r>
      <w:proofErr w:type="spellStart"/>
      <w:r w:rsidRPr="003479BB">
        <w:rPr>
          <w:rFonts w:ascii="Palatino" w:hAnsi="Palatino"/>
          <w:sz w:val="24"/>
          <w:szCs w:val="24"/>
        </w:rPr>
        <w:t>memperoleh</w:t>
      </w:r>
      <w:proofErr w:type="spellEnd"/>
      <w:r w:rsidRPr="003479BB">
        <w:rPr>
          <w:rFonts w:ascii="Palatino" w:hAnsi="Palatino"/>
          <w:sz w:val="24"/>
          <w:szCs w:val="24"/>
        </w:rPr>
        <w:t xml:space="preserve"> </w:t>
      </w:r>
      <w:proofErr w:type="spellStart"/>
      <w:r w:rsidRPr="003479BB">
        <w:rPr>
          <w:rFonts w:ascii="Palatino" w:hAnsi="Palatino"/>
          <w:sz w:val="24"/>
          <w:szCs w:val="24"/>
        </w:rPr>
        <w:t>informasi</w:t>
      </w:r>
      <w:proofErr w:type="spellEnd"/>
      <w:r w:rsidRPr="003479BB">
        <w:rPr>
          <w:rFonts w:ascii="Palatino" w:hAnsi="Palatino"/>
          <w:sz w:val="24"/>
          <w:szCs w:val="24"/>
        </w:rPr>
        <w:t xml:space="preserve"> yang </w:t>
      </w:r>
      <w:proofErr w:type="spellStart"/>
      <w:r w:rsidRPr="003479BB">
        <w:rPr>
          <w:rFonts w:ascii="Palatino" w:hAnsi="Palatino"/>
          <w:sz w:val="24"/>
          <w:szCs w:val="24"/>
        </w:rPr>
        <w:t>sesuai</w:t>
      </w:r>
      <w:proofErr w:type="spellEnd"/>
      <w:r w:rsidRPr="003479BB">
        <w:rPr>
          <w:rFonts w:ascii="Palatino" w:hAnsi="Palatino"/>
          <w:sz w:val="24"/>
          <w:szCs w:val="24"/>
        </w:rPr>
        <w:t xml:space="preserve">. </w:t>
      </w:r>
    </w:p>
    <w:p w14:paraId="5376CB15" w14:textId="77777777" w:rsidR="00B77A13" w:rsidRPr="003479BB" w:rsidRDefault="00B77A13" w:rsidP="002C5DAE">
      <w:pPr>
        <w:ind w:firstLine="720"/>
        <w:jc w:val="both"/>
        <w:rPr>
          <w:rFonts w:ascii="Palatino" w:hAnsi="Palatino"/>
          <w:bCs/>
          <w:sz w:val="24"/>
          <w:szCs w:val="24"/>
          <w:lang w:val="id-ID"/>
        </w:rPr>
      </w:pPr>
    </w:p>
    <w:p w14:paraId="0F59D865" w14:textId="77777777" w:rsidR="00661090" w:rsidRPr="003479BB" w:rsidRDefault="00B630E5" w:rsidP="005F43BA">
      <w:pPr>
        <w:rPr>
          <w:rFonts w:ascii="Palatino" w:hAnsi="Palatino"/>
          <w:b/>
          <w:bCs/>
          <w:sz w:val="24"/>
          <w:szCs w:val="24"/>
        </w:rPr>
      </w:pPr>
      <w:r w:rsidRPr="003479BB">
        <w:rPr>
          <w:rFonts w:ascii="Palatino" w:hAnsi="Palatino"/>
          <w:b/>
          <w:bCs/>
          <w:sz w:val="24"/>
          <w:szCs w:val="24"/>
        </w:rPr>
        <w:t>4</w:t>
      </w:r>
      <w:r w:rsidR="009B76C2" w:rsidRPr="003479BB">
        <w:rPr>
          <w:rFonts w:ascii="Palatino" w:hAnsi="Palatino"/>
          <w:b/>
          <w:bCs/>
          <w:sz w:val="24"/>
          <w:szCs w:val="24"/>
          <w:lang w:val="id-ID"/>
        </w:rPr>
        <w:t xml:space="preserve">. </w:t>
      </w:r>
      <w:r w:rsidR="00122DB9" w:rsidRPr="003479BB">
        <w:rPr>
          <w:rFonts w:ascii="Palatino" w:hAnsi="Palatino"/>
          <w:b/>
          <w:bCs/>
          <w:sz w:val="24"/>
          <w:szCs w:val="24"/>
        </w:rPr>
        <w:t xml:space="preserve">Hasil dan </w:t>
      </w:r>
      <w:r w:rsidR="000310F9" w:rsidRPr="003479BB">
        <w:rPr>
          <w:rFonts w:ascii="Palatino" w:hAnsi="Palatino"/>
          <w:b/>
          <w:bCs/>
          <w:sz w:val="24"/>
          <w:szCs w:val="24"/>
          <w:lang w:val="id-ID"/>
        </w:rPr>
        <w:t>Pembahasan</w:t>
      </w:r>
    </w:p>
    <w:p w14:paraId="04CF6686" w14:textId="77777777" w:rsidR="00FE4711" w:rsidRPr="003479BB" w:rsidRDefault="00661090" w:rsidP="00661090">
      <w:pPr>
        <w:jc w:val="both"/>
        <w:rPr>
          <w:rFonts w:ascii="Palatino" w:hAnsi="Palatino"/>
          <w:b/>
          <w:sz w:val="24"/>
          <w:szCs w:val="24"/>
        </w:rPr>
      </w:pPr>
      <w:r w:rsidRPr="003479BB">
        <w:rPr>
          <w:rFonts w:ascii="Palatino" w:hAnsi="Palatino"/>
          <w:b/>
          <w:sz w:val="24"/>
          <w:szCs w:val="24"/>
        </w:rPr>
        <w:t xml:space="preserve">4.1. Hasil </w:t>
      </w:r>
      <w:proofErr w:type="spellStart"/>
      <w:r w:rsidRPr="003479BB">
        <w:rPr>
          <w:rFonts w:ascii="Palatino" w:hAnsi="Palatino"/>
          <w:b/>
          <w:sz w:val="24"/>
          <w:szCs w:val="24"/>
        </w:rPr>
        <w:t>Analisis</w:t>
      </w:r>
      <w:proofErr w:type="spellEnd"/>
      <w:r w:rsidRPr="003479BB">
        <w:rPr>
          <w:rFonts w:ascii="Palatino" w:hAnsi="Palatino"/>
          <w:b/>
          <w:sz w:val="24"/>
          <w:szCs w:val="24"/>
        </w:rPr>
        <w:t xml:space="preserve"> </w:t>
      </w:r>
      <w:proofErr w:type="spellStart"/>
      <w:r w:rsidRPr="003479BB">
        <w:rPr>
          <w:rFonts w:ascii="Palatino" w:hAnsi="Palatino"/>
          <w:b/>
          <w:sz w:val="24"/>
          <w:szCs w:val="24"/>
        </w:rPr>
        <w:t>Statistik</w:t>
      </w:r>
      <w:proofErr w:type="spellEnd"/>
      <w:r w:rsidRPr="003479BB">
        <w:rPr>
          <w:rFonts w:ascii="Palatino" w:hAnsi="Palatino"/>
          <w:b/>
          <w:sz w:val="24"/>
          <w:szCs w:val="24"/>
        </w:rPr>
        <w:t xml:space="preserve"> </w:t>
      </w:r>
      <w:proofErr w:type="spellStart"/>
      <w:r w:rsidRPr="003479BB">
        <w:rPr>
          <w:rFonts w:ascii="Palatino" w:hAnsi="Palatino"/>
          <w:b/>
          <w:sz w:val="24"/>
          <w:szCs w:val="24"/>
        </w:rPr>
        <w:t>Deskriptif</w:t>
      </w:r>
      <w:proofErr w:type="spellEnd"/>
    </w:p>
    <w:p w14:paraId="239CCF44" w14:textId="77777777" w:rsidR="00661090" w:rsidRPr="003479BB" w:rsidRDefault="00661090" w:rsidP="00661090">
      <w:pPr>
        <w:ind w:firstLine="720"/>
        <w:jc w:val="both"/>
        <w:rPr>
          <w:rFonts w:ascii="Palatino" w:hAnsi="Palatino"/>
          <w:sz w:val="24"/>
          <w:szCs w:val="24"/>
        </w:rPr>
      </w:pPr>
      <w:r w:rsidRPr="003479BB">
        <w:rPr>
          <w:rFonts w:ascii="Palatino" w:hAnsi="Palatino"/>
          <w:sz w:val="24"/>
          <w:szCs w:val="24"/>
        </w:rPr>
        <w:t xml:space="preserve">Hasil </w:t>
      </w:r>
      <w:proofErr w:type="spellStart"/>
      <w:r w:rsidRPr="003479BB">
        <w:rPr>
          <w:rFonts w:ascii="Palatino" w:hAnsi="Palatino"/>
          <w:sz w:val="24"/>
          <w:szCs w:val="24"/>
        </w:rPr>
        <w:t>analisis</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dapat</w:t>
      </w:r>
      <w:proofErr w:type="spellEnd"/>
      <w:r w:rsidRPr="003479BB">
        <w:rPr>
          <w:rFonts w:ascii="Palatino" w:hAnsi="Palatino"/>
          <w:sz w:val="24"/>
          <w:szCs w:val="24"/>
        </w:rPr>
        <w:t xml:space="preserve"> </w:t>
      </w:r>
      <w:proofErr w:type="spellStart"/>
      <w:r w:rsidRPr="003479BB">
        <w:rPr>
          <w:rFonts w:ascii="Palatino" w:hAnsi="Palatino"/>
          <w:sz w:val="24"/>
          <w:szCs w:val="24"/>
        </w:rPr>
        <w:t>dilihat</w:t>
      </w:r>
      <w:proofErr w:type="spellEnd"/>
      <w:r w:rsidRPr="003479BB">
        <w:rPr>
          <w:rFonts w:ascii="Palatino" w:hAnsi="Palatino"/>
          <w:sz w:val="24"/>
          <w:szCs w:val="24"/>
        </w:rPr>
        <w:t xml:space="preserve"> pada </w:t>
      </w:r>
      <w:proofErr w:type="spellStart"/>
      <w:r w:rsidRPr="003479BB">
        <w:rPr>
          <w:rFonts w:ascii="Palatino" w:hAnsi="Palatino"/>
          <w:sz w:val="24"/>
          <w:szCs w:val="24"/>
        </w:rPr>
        <w:t>tabel</w:t>
      </w:r>
      <w:proofErr w:type="spellEnd"/>
      <w:r w:rsidRPr="003479BB">
        <w:rPr>
          <w:rFonts w:ascii="Palatino" w:hAnsi="Palatino"/>
          <w:sz w:val="24"/>
          <w:szCs w:val="24"/>
        </w:rPr>
        <w:t xml:space="preserve"> 1:</w:t>
      </w:r>
    </w:p>
    <w:p w14:paraId="51C81A1A" w14:textId="77777777" w:rsidR="00661090" w:rsidRPr="003479BB" w:rsidRDefault="00661090" w:rsidP="00661090">
      <w:pPr>
        <w:ind w:firstLine="720"/>
        <w:jc w:val="center"/>
        <w:rPr>
          <w:rFonts w:ascii="Palatino" w:hAnsi="Palatino"/>
          <w:sz w:val="24"/>
          <w:szCs w:val="24"/>
        </w:rPr>
      </w:pPr>
      <w:proofErr w:type="spellStart"/>
      <w:r w:rsidRPr="003479BB">
        <w:rPr>
          <w:rFonts w:ascii="Palatino" w:hAnsi="Palatino"/>
          <w:sz w:val="24"/>
          <w:szCs w:val="24"/>
        </w:rPr>
        <w:t>Tabel</w:t>
      </w:r>
      <w:proofErr w:type="spellEnd"/>
      <w:r w:rsidRPr="003479BB">
        <w:rPr>
          <w:rFonts w:ascii="Palatino" w:hAnsi="Palatino"/>
          <w:sz w:val="24"/>
          <w:szCs w:val="24"/>
        </w:rPr>
        <w:t xml:space="preserve"> 1. Hasil </w:t>
      </w:r>
      <w:proofErr w:type="spellStart"/>
      <w:r w:rsidRPr="003479BB">
        <w:rPr>
          <w:rFonts w:ascii="Palatino" w:hAnsi="Palatino"/>
          <w:sz w:val="24"/>
          <w:szCs w:val="24"/>
        </w:rPr>
        <w:t>Analisis</w:t>
      </w:r>
      <w:proofErr w:type="spellEnd"/>
      <w:r w:rsidRPr="003479BB">
        <w:rPr>
          <w:rFonts w:ascii="Palatino" w:hAnsi="Palatino"/>
          <w:sz w:val="24"/>
          <w:szCs w:val="24"/>
        </w:rPr>
        <w:t xml:space="preserve"> </w:t>
      </w:r>
      <w:proofErr w:type="spellStart"/>
      <w:r w:rsidRPr="003479BB">
        <w:rPr>
          <w:rFonts w:ascii="Palatino" w:hAnsi="Palatino"/>
          <w:sz w:val="24"/>
          <w:szCs w:val="24"/>
        </w:rPr>
        <w:t>Statistik</w:t>
      </w:r>
      <w:proofErr w:type="spellEnd"/>
      <w:r w:rsidRPr="003479BB">
        <w:rPr>
          <w:rFonts w:ascii="Palatino" w:hAnsi="Palatino"/>
          <w:sz w:val="24"/>
          <w:szCs w:val="24"/>
        </w:rPr>
        <w:t xml:space="preserve"> </w:t>
      </w:r>
      <w:proofErr w:type="spellStart"/>
      <w:r w:rsidRPr="003479BB">
        <w:rPr>
          <w:rFonts w:ascii="Palatino" w:hAnsi="Palatino"/>
          <w:sz w:val="24"/>
          <w:szCs w:val="24"/>
        </w:rPr>
        <w:t>Deskriptif</w:t>
      </w:r>
      <w:proofErr w:type="spellEnd"/>
    </w:p>
    <w:p w14:paraId="049E2C58" w14:textId="77777777" w:rsidR="00661090" w:rsidRPr="003479BB" w:rsidRDefault="001C0E3F" w:rsidP="00661090">
      <w:pPr>
        <w:ind w:firstLine="720"/>
        <w:jc w:val="center"/>
        <w:rPr>
          <w:rFonts w:ascii="Palatino" w:hAnsi="Palatino"/>
          <w:noProof/>
          <w:sz w:val="24"/>
          <w:szCs w:val="24"/>
        </w:rPr>
      </w:pPr>
      <w:r w:rsidRPr="003479BB">
        <w:rPr>
          <w:rFonts w:ascii="Palatino" w:hAnsi="Palatino"/>
          <w:noProof/>
          <w:sz w:val="24"/>
          <w:szCs w:val="24"/>
        </w:rPr>
        <w:lastRenderedPageBreak/>
        <w:drawing>
          <wp:inline distT="0" distB="0" distL="0" distR="0" wp14:anchorId="5FBF4940" wp14:editId="486A0CF1">
            <wp:extent cx="3822700" cy="21590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2700" cy="2159000"/>
                    </a:xfrm>
                    <a:prstGeom prst="rect">
                      <a:avLst/>
                    </a:prstGeom>
                    <a:noFill/>
                    <a:ln>
                      <a:noFill/>
                    </a:ln>
                  </pic:spPr>
                </pic:pic>
              </a:graphicData>
            </a:graphic>
          </wp:inline>
        </w:drawing>
      </w:r>
    </w:p>
    <w:p w14:paraId="4317D7BA" w14:textId="77777777" w:rsidR="00661090" w:rsidRPr="003479BB" w:rsidRDefault="00661090" w:rsidP="00661090">
      <w:pPr>
        <w:ind w:firstLine="720"/>
        <w:jc w:val="center"/>
        <w:rPr>
          <w:rFonts w:ascii="Palatino" w:hAnsi="Palatino"/>
          <w:sz w:val="24"/>
          <w:szCs w:val="24"/>
        </w:rPr>
      </w:pPr>
      <w:proofErr w:type="spellStart"/>
      <w:r w:rsidRPr="003479BB">
        <w:rPr>
          <w:rFonts w:ascii="Palatino" w:hAnsi="Palatino"/>
          <w:sz w:val="24"/>
          <w:szCs w:val="24"/>
        </w:rPr>
        <w:t>Sumber</w:t>
      </w:r>
      <w:proofErr w:type="spellEnd"/>
      <w:r w:rsidRPr="003479BB">
        <w:rPr>
          <w:rFonts w:ascii="Palatino" w:hAnsi="Palatino"/>
          <w:sz w:val="24"/>
          <w:szCs w:val="24"/>
        </w:rPr>
        <w:t xml:space="preserve"> : </w:t>
      </w:r>
      <w:proofErr w:type="spellStart"/>
      <w:r w:rsidRPr="003479BB">
        <w:rPr>
          <w:rFonts w:ascii="Palatino" w:hAnsi="Palatino"/>
          <w:i/>
          <w:sz w:val="24"/>
          <w:szCs w:val="24"/>
        </w:rPr>
        <w:t>diolah</w:t>
      </w:r>
      <w:proofErr w:type="spellEnd"/>
      <w:r w:rsidRPr="003479BB">
        <w:rPr>
          <w:rFonts w:ascii="Palatino" w:hAnsi="Palatino"/>
          <w:i/>
          <w:sz w:val="24"/>
          <w:szCs w:val="24"/>
        </w:rPr>
        <w:t xml:space="preserve"> </w:t>
      </w:r>
      <w:proofErr w:type="spellStart"/>
      <w:r w:rsidRPr="003479BB">
        <w:rPr>
          <w:rFonts w:ascii="Palatino" w:hAnsi="Palatino"/>
          <w:i/>
          <w:sz w:val="24"/>
          <w:szCs w:val="24"/>
        </w:rPr>
        <w:t>peneliti</w:t>
      </w:r>
      <w:proofErr w:type="spellEnd"/>
      <w:r w:rsidRPr="003479BB">
        <w:rPr>
          <w:rFonts w:ascii="Palatino" w:hAnsi="Palatino"/>
          <w:i/>
          <w:sz w:val="24"/>
          <w:szCs w:val="24"/>
        </w:rPr>
        <w:t xml:space="preserve"> (2024)</w:t>
      </w:r>
    </w:p>
    <w:p w14:paraId="04BBD769" w14:textId="77777777" w:rsidR="00661090" w:rsidRPr="003479BB" w:rsidRDefault="002E62AE" w:rsidP="002E62AE">
      <w:pPr>
        <w:ind w:firstLine="720"/>
        <w:jc w:val="both"/>
        <w:rPr>
          <w:rFonts w:ascii="Palatino" w:hAnsi="Palatino"/>
          <w:sz w:val="24"/>
          <w:szCs w:val="24"/>
        </w:rPr>
      </w:pPr>
      <w:proofErr w:type="spellStart"/>
      <w:r w:rsidRPr="003479BB">
        <w:rPr>
          <w:rFonts w:ascii="Palatino" w:hAnsi="Palatino"/>
          <w:sz w:val="24"/>
          <w:szCs w:val="24"/>
        </w:rPr>
        <w:t>Berdasarkan</w:t>
      </w:r>
      <w:proofErr w:type="spellEnd"/>
      <w:r w:rsidRPr="003479BB">
        <w:rPr>
          <w:rFonts w:ascii="Palatino" w:hAnsi="Palatino"/>
          <w:sz w:val="24"/>
          <w:szCs w:val="24"/>
        </w:rPr>
        <w:t xml:space="preserve"> pada </w:t>
      </w:r>
      <w:proofErr w:type="spellStart"/>
      <w:r w:rsidRPr="003479BB">
        <w:rPr>
          <w:rFonts w:ascii="Palatino" w:hAnsi="Palatino"/>
          <w:sz w:val="24"/>
          <w:szCs w:val="24"/>
        </w:rPr>
        <w:t>tabel</w:t>
      </w:r>
      <w:proofErr w:type="spellEnd"/>
      <w:r w:rsidRPr="003479BB">
        <w:rPr>
          <w:rFonts w:ascii="Palatino" w:hAnsi="Palatino"/>
          <w:sz w:val="24"/>
          <w:szCs w:val="24"/>
        </w:rPr>
        <w:t xml:space="preserve"> 1 </w:t>
      </w:r>
      <w:proofErr w:type="spellStart"/>
      <w:r w:rsidRPr="003479BB">
        <w:rPr>
          <w:rFonts w:ascii="Palatino" w:hAnsi="Palatino"/>
          <w:sz w:val="24"/>
          <w:szCs w:val="24"/>
        </w:rPr>
        <w:t>dapat</w:t>
      </w:r>
      <w:proofErr w:type="spellEnd"/>
      <w:r w:rsidRPr="003479BB">
        <w:rPr>
          <w:rFonts w:ascii="Palatino" w:hAnsi="Palatino"/>
          <w:sz w:val="24"/>
          <w:szCs w:val="24"/>
        </w:rPr>
        <w:t xml:space="preserve"> </w:t>
      </w:r>
      <w:proofErr w:type="spellStart"/>
      <w:r w:rsidRPr="003479BB">
        <w:rPr>
          <w:rFonts w:ascii="Palatino" w:hAnsi="Palatino"/>
          <w:sz w:val="24"/>
          <w:szCs w:val="24"/>
        </w:rPr>
        <w:t>dijelaskan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IOS </w:t>
      </w:r>
      <w:proofErr w:type="spellStart"/>
      <w:r w:rsidRPr="003479BB">
        <w:rPr>
          <w:rFonts w:ascii="Palatino" w:hAnsi="Palatino"/>
          <w:sz w:val="24"/>
          <w:szCs w:val="24"/>
        </w:rPr>
        <w:t>diukur</w:t>
      </w:r>
      <w:proofErr w:type="spellEnd"/>
      <w:r w:rsidRPr="003479BB">
        <w:rPr>
          <w:rFonts w:ascii="Palatino" w:hAnsi="Palatino"/>
          <w:sz w:val="24"/>
          <w:szCs w:val="24"/>
        </w:rPr>
        <w:t xml:space="preserve"> </w:t>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menggunakan</w:t>
      </w:r>
      <w:proofErr w:type="spellEnd"/>
      <w:r w:rsidRPr="003479BB">
        <w:rPr>
          <w:rFonts w:ascii="Palatino" w:hAnsi="Palatino"/>
          <w:sz w:val="24"/>
          <w:szCs w:val="24"/>
        </w:rPr>
        <w:t xml:space="preserve"> </w:t>
      </w:r>
      <w:proofErr w:type="spellStart"/>
      <w:r w:rsidRPr="003479BB">
        <w:rPr>
          <w:rFonts w:ascii="Palatino" w:hAnsi="Palatino"/>
          <w:sz w:val="24"/>
          <w:szCs w:val="24"/>
        </w:rPr>
        <w:t>nilai</w:t>
      </w:r>
      <w:proofErr w:type="spellEnd"/>
      <w:r w:rsidRPr="003479BB">
        <w:rPr>
          <w:rFonts w:ascii="Palatino" w:hAnsi="Palatino"/>
          <w:sz w:val="24"/>
          <w:szCs w:val="24"/>
        </w:rPr>
        <w:t xml:space="preserve"> </w:t>
      </w:r>
      <w:proofErr w:type="spellStart"/>
      <w:r w:rsidRPr="003479BB">
        <w:rPr>
          <w:rFonts w:ascii="Palatino" w:hAnsi="Palatino"/>
          <w:sz w:val="24"/>
          <w:szCs w:val="24"/>
        </w:rPr>
        <w:t>buku</w:t>
      </w:r>
      <w:proofErr w:type="spellEnd"/>
      <w:r w:rsidRPr="003479BB">
        <w:rPr>
          <w:rFonts w:ascii="Palatino" w:hAnsi="Palatino"/>
          <w:sz w:val="24"/>
          <w:szCs w:val="24"/>
        </w:rPr>
        <w:t xml:space="preserve"> </w:t>
      </w:r>
      <w:proofErr w:type="spellStart"/>
      <w:r w:rsidRPr="003479BB">
        <w:rPr>
          <w:rFonts w:ascii="Palatino" w:hAnsi="Palatino"/>
          <w:sz w:val="24"/>
          <w:szCs w:val="24"/>
        </w:rPr>
        <w:t>aktiva</w:t>
      </w:r>
      <w:proofErr w:type="spellEnd"/>
      <w:r w:rsidRPr="003479BB">
        <w:rPr>
          <w:rFonts w:ascii="Palatino" w:hAnsi="Palatino"/>
          <w:sz w:val="24"/>
          <w:szCs w:val="24"/>
        </w:rPr>
        <w:t xml:space="preserve"> </w:t>
      </w:r>
      <w:proofErr w:type="spellStart"/>
      <w:r w:rsidRPr="003479BB">
        <w:rPr>
          <w:rFonts w:ascii="Palatino" w:hAnsi="Palatino"/>
          <w:sz w:val="24"/>
          <w:szCs w:val="24"/>
        </w:rPr>
        <w:t>tetap</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i/>
          <w:sz w:val="24"/>
          <w:szCs w:val="24"/>
        </w:rPr>
        <w:t>i</w:t>
      </w:r>
      <w:proofErr w:type="spellEnd"/>
      <w:r w:rsidRPr="003479BB">
        <w:rPr>
          <w:rFonts w:ascii="Palatino" w:hAnsi="Palatino"/>
          <w:sz w:val="24"/>
          <w:szCs w:val="24"/>
        </w:rPr>
        <w:t xml:space="preserve"> pada </w:t>
      </w:r>
      <w:proofErr w:type="spellStart"/>
      <w:r w:rsidRPr="003479BB">
        <w:rPr>
          <w:rFonts w:ascii="Palatino" w:hAnsi="Palatino"/>
          <w:sz w:val="24"/>
          <w:szCs w:val="24"/>
        </w:rPr>
        <w:t>periode</w:t>
      </w:r>
      <w:proofErr w:type="spellEnd"/>
      <w:r w:rsidRPr="003479BB">
        <w:rPr>
          <w:rFonts w:ascii="Palatino" w:hAnsi="Palatino"/>
          <w:sz w:val="24"/>
          <w:szCs w:val="24"/>
        </w:rPr>
        <w:t xml:space="preserve"> t </w:t>
      </w:r>
      <w:proofErr w:type="spellStart"/>
      <w:r w:rsidRPr="003479BB">
        <w:rPr>
          <w:rFonts w:ascii="Palatino" w:hAnsi="Palatino"/>
          <w:sz w:val="24"/>
          <w:szCs w:val="24"/>
        </w:rPr>
        <w:t>dikurang</w:t>
      </w:r>
      <w:proofErr w:type="spellEnd"/>
      <w:r w:rsidRPr="003479BB">
        <w:rPr>
          <w:rFonts w:ascii="Palatino" w:hAnsi="Palatino"/>
          <w:sz w:val="24"/>
          <w:szCs w:val="24"/>
        </w:rPr>
        <w:t xml:space="preserve"> </w:t>
      </w:r>
      <w:proofErr w:type="spellStart"/>
      <w:r w:rsidRPr="003479BB">
        <w:rPr>
          <w:rFonts w:ascii="Palatino" w:hAnsi="Palatino"/>
          <w:sz w:val="24"/>
          <w:szCs w:val="24"/>
        </w:rPr>
        <w:t>nilai</w:t>
      </w:r>
      <w:proofErr w:type="spellEnd"/>
      <w:r w:rsidRPr="003479BB">
        <w:rPr>
          <w:rFonts w:ascii="Palatino" w:hAnsi="Palatino"/>
          <w:sz w:val="24"/>
          <w:szCs w:val="24"/>
        </w:rPr>
        <w:t xml:space="preserve"> </w:t>
      </w:r>
      <w:proofErr w:type="spellStart"/>
      <w:r w:rsidRPr="003479BB">
        <w:rPr>
          <w:rFonts w:ascii="Palatino" w:hAnsi="Palatino"/>
          <w:sz w:val="24"/>
          <w:szCs w:val="24"/>
        </w:rPr>
        <w:t>buku</w:t>
      </w:r>
      <w:proofErr w:type="spellEnd"/>
      <w:r w:rsidRPr="003479BB">
        <w:rPr>
          <w:rFonts w:ascii="Palatino" w:hAnsi="Palatino"/>
          <w:sz w:val="24"/>
          <w:szCs w:val="24"/>
        </w:rPr>
        <w:t xml:space="preserve"> </w:t>
      </w:r>
      <w:proofErr w:type="spellStart"/>
      <w:r w:rsidRPr="003479BB">
        <w:rPr>
          <w:rFonts w:ascii="Palatino" w:hAnsi="Palatino"/>
          <w:sz w:val="24"/>
          <w:szCs w:val="24"/>
        </w:rPr>
        <w:t>aktiva</w:t>
      </w:r>
      <w:proofErr w:type="spellEnd"/>
      <w:r w:rsidRPr="003479BB">
        <w:rPr>
          <w:rFonts w:ascii="Palatino" w:hAnsi="Palatino"/>
          <w:sz w:val="24"/>
          <w:szCs w:val="24"/>
        </w:rPr>
        <w:t xml:space="preserve"> </w:t>
      </w:r>
      <w:proofErr w:type="spellStart"/>
      <w:r w:rsidRPr="003479BB">
        <w:rPr>
          <w:rFonts w:ascii="Palatino" w:hAnsi="Palatino"/>
          <w:sz w:val="24"/>
          <w:szCs w:val="24"/>
        </w:rPr>
        <w:t>tetap</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i pada </w:t>
      </w:r>
      <w:proofErr w:type="spellStart"/>
      <w:r w:rsidRPr="003479BB">
        <w:rPr>
          <w:rFonts w:ascii="Palatino" w:hAnsi="Palatino"/>
          <w:sz w:val="24"/>
          <w:szCs w:val="24"/>
        </w:rPr>
        <w:t>periode</w:t>
      </w:r>
      <w:proofErr w:type="spellEnd"/>
      <w:r w:rsidRPr="003479BB">
        <w:rPr>
          <w:rFonts w:ascii="Palatino" w:hAnsi="Palatino"/>
          <w:sz w:val="24"/>
          <w:szCs w:val="24"/>
        </w:rPr>
        <w:t xml:space="preserve"> t-1 </w:t>
      </w:r>
      <w:proofErr w:type="spellStart"/>
      <w:r w:rsidRPr="003479BB">
        <w:rPr>
          <w:rFonts w:ascii="Palatino" w:hAnsi="Palatino"/>
          <w:sz w:val="24"/>
          <w:szCs w:val="24"/>
        </w:rPr>
        <w:t>dibagi</w:t>
      </w:r>
      <w:proofErr w:type="spellEnd"/>
      <w:r w:rsidRPr="003479BB">
        <w:rPr>
          <w:rFonts w:ascii="Palatino" w:hAnsi="Palatino"/>
          <w:sz w:val="24"/>
          <w:szCs w:val="24"/>
        </w:rPr>
        <w:t xml:space="preserve"> total </w:t>
      </w:r>
      <w:proofErr w:type="spellStart"/>
      <w:r w:rsidRPr="003479BB">
        <w:rPr>
          <w:rFonts w:ascii="Palatino" w:hAnsi="Palatino"/>
          <w:sz w:val="24"/>
          <w:szCs w:val="24"/>
        </w:rPr>
        <w:t>aktiva</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i</w:t>
      </w:r>
      <w:proofErr w:type="spellEnd"/>
      <w:r w:rsidRPr="003479BB">
        <w:rPr>
          <w:rFonts w:ascii="Palatino" w:hAnsi="Palatino"/>
          <w:sz w:val="24"/>
          <w:szCs w:val="24"/>
        </w:rPr>
        <w:t xml:space="preserve"> pada </w:t>
      </w:r>
      <w:proofErr w:type="spellStart"/>
      <w:r w:rsidRPr="003479BB">
        <w:rPr>
          <w:rFonts w:ascii="Palatino" w:hAnsi="Palatino"/>
          <w:sz w:val="24"/>
          <w:szCs w:val="24"/>
        </w:rPr>
        <w:t>periode</w:t>
      </w:r>
      <w:proofErr w:type="spellEnd"/>
      <w:r w:rsidRPr="003479BB">
        <w:rPr>
          <w:rFonts w:ascii="Palatino" w:hAnsi="Palatino"/>
          <w:sz w:val="24"/>
          <w:szCs w:val="24"/>
        </w:rPr>
        <w:t xml:space="preserve"> t. Hasil IOS </w:t>
      </w:r>
      <w:proofErr w:type="spellStart"/>
      <w:r w:rsidRPr="003479BB">
        <w:rPr>
          <w:rFonts w:ascii="Palatino" w:hAnsi="Palatino"/>
          <w:sz w:val="24"/>
          <w:szCs w:val="24"/>
        </w:rPr>
        <w:t>menunjukan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w:t>
      </w:r>
      <w:proofErr w:type="spellStart"/>
      <w:r w:rsidRPr="003479BB">
        <w:rPr>
          <w:rFonts w:ascii="Palatino" w:hAnsi="Palatino"/>
          <w:sz w:val="24"/>
          <w:szCs w:val="24"/>
        </w:rPr>
        <w:t>nilai</w:t>
      </w:r>
      <w:proofErr w:type="spellEnd"/>
      <w:r w:rsidRPr="003479BB">
        <w:rPr>
          <w:rFonts w:ascii="Palatino" w:hAnsi="Palatino"/>
          <w:sz w:val="24"/>
          <w:szCs w:val="24"/>
        </w:rPr>
        <w:t xml:space="preserve"> </w:t>
      </w:r>
      <w:r w:rsidRPr="003479BB">
        <w:rPr>
          <w:rFonts w:ascii="Palatino" w:hAnsi="Palatino"/>
          <w:i/>
          <w:sz w:val="24"/>
          <w:szCs w:val="24"/>
        </w:rPr>
        <w:t>minimum</w:t>
      </w:r>
      <w:r w:rsidRPr="003479BB">
        <w:rPr>
          <w:rFonts w:ascii="Palatino" w:hAnsi="Palatino"/>
          <w:sz w:val="24"/>
          <w:szCs w:val="24"/>
        </w:rPr>
        <w:t xml:space="preserve"> </w:t>
      </w:r>
      <w:proofErr w:type="spellStart"/>
      <w:r w:rsidRPr="003479BB">
        <w:rPr>
          <w:rFonts w:ascii="Palatino" w:hAnsi="Palatino"/>
          <w:sz w:val="24"/>
          <w:szCs w:val="24"/>
        </w:rPr>
        <w:t>sebesar</w:t>
      </w:r>
      <w:proofErr w:type="spellEnd"/>
      <w:r w:rsidRPr="003479BB">
        <w:rPr>
          <w:rFonts w:ascii="Palatino" w:hAnsi="Palatino"/>
          <w:sz w:val="24"/>
          <w:szCs w:val="24"/>
        </w:rPr>
        <w:t xml:space="preserve"> -0,004732 </w:t>
      </w:r>
      <w:proofErr w:type="spellStart"/>
      <w:r w:rsidRPr="003479BB">
        <w:rPr>
          <w:rFonts w:ascii="Palatino" w:hAnsi="Palatino"/>
          <w:sz w:val="24"/>
          <w:szCs w:val="24"/>
        </w:rPr>
        <w:t>yaitu</w:t>
      </w:r>
      <w:proofErr w:type="spellEnd"/>
      <w:r w:rsidRPr="003479BB">
        <w:rPr>
          <w:rFonts w:ascii="Palatino" w:hAnsi="Palatino"/>
          <w:sz w:val="24"/>
          <w:szCs w:val="24"/>
        </w:rPr>
        <w:t xml:space="preserve"> pada Bank CIMB </w:t>
      </w:r>
      <w:proofErr w:type="spellStart"/>
      <w:r w:rsidRPr="003479BB">
        <w:rPr>
          <w:rFonts w:ascii="Palatino" w:hAnsi="Palatino"/>
          <w:sz w:val="24"/>
          <w:szCs w:val="24"/>
        </w:rPr>
        <w:t>Niaga</w:t>
      </w:r>
      <w:proofErr w:type="spellEnd"/>
      <w:r w:rsidRPr="003479BB">
        <w:rPr>
          <w:rFonts w:ascii="Palatino" w:hAnsi="Palatino"/>
          <w:sz w:val="24"/>
          <w:szCs w:val="24"/>
        </w:rPr>
        <w:t xml:space="preserve"> </w:t>
      </w:r>
      <w:proofErr w:type="spellStart"/>
      <w:r w:rsidRPr="003479BB">
        <w:rPr>
          <w:rFonts w:ascii="Palatino" w:hAnsi="Palatino"/>
          <w:sz w:val="24"/>
          <w:szCs w:val="24"/>
        </w:rPr>
        <w:t>Tbk</w:t>
      </w:r>
      <w:proofErr w:type="spellEnd"/>
      <w:r w:rsidRPr="003479BB">
        <w:rPr>
          <w:rFonts w:ascii="Palatino" w:hAnsi="Palatino"/>
          <w:sz w:val="24"/>
          <w:szCs w:val="24"/>
        </w:rPr>
        <w:t xml:space="preserve"> </w:t>
      </w:r>
      <w:proofErr w:type="spellStart"/>
      <w:r w:rsidRPr="003479BB">
        <w:rPr>
          <w:rFonts w:ascii="Palatino" w:hAnsi="Palatino"/>
          <w:sz w:val="24"/>
          <w:szCs w:val="24"/>
        </w:rPr>
        <w:t>tahun</w:t>
      </w:r>
      <w:proofErr w:type="spellEnd"/>
      <w:r w:rsidRPr="003479BB">
        <w:rPr>
          <w:rFonts w:ascii="Palatino" w:hAnsi="Palatino"/>
          <w:sz w:val="24"/>
          <w:szCs w:val="24"/>
        </w:rPr>
        <w:t xml:space="preserve"> 2016 dan </w:t>
      </w:r>
      <w:proofErr w:type="spellStart"/>
      <w:r w:rsidRPr="003479BB">
        <w:rPr>
          <w:rFonts w:ascii="Palatino" w:hAnsi="Palatino"/>
          <w:sz w:val="24"/>
          <w:szCs w:val="24"/>
        </w:rPr>
        <w:t>nilai</w:t>
      </w:r>
      <w:proofErr w:type="spellEnd"/>
      <w:r w:rsidRPr="003479BB">
        <w:rPr>
          <w:rFonts w:ascii="Palatino" w:hAnsi="Palatino"/>
          <w:sz w:val="24"/>
          <w:szCs w:val="24"/>
        </w:rPr>
        <w:t xml:space="preserve"> </w:t>
      </w:r>
      <w:r w:rsidRPr="003479BB">
        <w:rPr>
          <w:rFonts w:ascii="Palatino" w:hAnsi="Palatino"/>
          <w:i/>
          <w:sz w:val="24"/>
          <w:szCs w:val="24"/>
        </w:rPr>
        <w:t>maximum</w:t>
      </w:r>
      <w:r w:rsidRPr="003479BB">
        <w:rPr>
          <w:rFonts w:ascii="Palatino" w:hAnsi="Palatino"/>
          <w:sz w:val="24"/>
          <w:szCs w:val="24"/>
        </w:rPr>
        <w:t xml:space="preserve"> </w:t>
      </w:r>
      <w:proofErr w:type="spellStart"/>
      <w:r w:rsidRPr="003479BB">
        <w:rPr>
          <w:rFonts w:ascii="Palatino" w:hAnsi="Palatino"/>
          <w:sz w:val="24"/>
          <w:szCs w:val="24"/>
        </w:rPr>
        <w:t>sebesar</w:t>
      </w:r>
      <w:proofErr w:type="spellEnd"/>
      <w:r w:rsidRPr="003479BB">
        <w:rPr>
          <w:rFonts w:ascii="Palatino" w:hAnsi="Palatino"/>
          <w:sz w:val="24"/>
          <w:szCs w:val="24"/>
        </w:rPr>
        <w:t xml:space="preserve"> 2,878751 </w:t>
      </w:r>
      <w:proofErr w:type="spellStart"/>
      <w:r w:rsidRPr="003479BB">
        <w:rPr>
          <w:rFonts w:ascii="Palatino" w:hAnsi="Palatino"/>
          <w:sz w:val="24"/>
          <w:szCs w:val="24"/>
        </w:rPr>
        <w:t>yaitu</w:t>
      </w:r>
      <w:proofErr w:type="spellEnd"/>
      <w:r w:rsidRPr="003479BB">
        <w:rPr>
          <w:rFonts w:ascii="Palatino" w:hAnsi="Palatino"/>
          <w:sz w:val="24"/>
          <w:szCs w:val="24"/>
        </w:rPr>
        <w:t xml:space="preserve"> pada Bank Pembangunan Daerah </w:t>
      </w:r>
      <w:proofErr w:type="spellStart"/>
      <w:r w:rsidRPr="003479BB">
        <w:rPr>
          <w:rFonts w:ascii="Palatino" w:hAnsi="Palatino"/>
          <w:sz w:val="24"/>
          <w:szCs w:val="24"/>
        </w:rPr>
        <w:t>Jawa</w:t>
      </w:r>
      <w:proofErr w:type="spellEnd"/>
      <w:r w:rsidRPr="003479BB">
        <w:rPr>
          <w:rFonts w:ascii="Palatino" w:hAnsi="Palatino"/>
          <w:sz w:val="24"/>
          <w:szCs w:val="24"/>
        </w:rPr>
        <w:t xml:space="preserve"> Barat </w:t>
      </w:r>
      <w:proofErr w:type="spellStart"/>
      <w:r w:rsidRPr="003479BB">
        <w:rPr>
          <w:rFonts w:ascii="Palatino" w:hAnsi="Palatino"/>
          <w:sz w:val="24"/>
          <w:szCs w:val="24"/>
        </w:rPr>
        <w:t>Tbk</w:t>
      </w:r>
      <w:proofErr w:type="spellEnd"/>
      <w:r w:rsidRPr="003479BB">
        <w:rPr>
          <w:rFonts w:ascii="Palatino" w:hAnsi="Palatino"/>
          <w:sz w:val="24"/>
          <w:szCs w:val="24"/>
        </w:rPr>
        <w:t xml:space="preserve"> </w:t>
      </w:r>
      <w:proofErr w:type="spellStart"/>
      <w:r w:rsidRPr="003479BB">
        <w:rPr>
          <w:rFonts w:ascii="Palatino" w:hAnsi="Palatino"/>
          <w:sz w:val="24"/>
          <w:szCs w:val="24"/>
        </w:rPr>
        <w:t>tahun</w:t>
      </w:r>
      <w:proofErr w:type="spellEnd"/>
      <w:r w:rsidRPr="003479BB">
        <w:rPr>
          <w:rFonts w:ascii="Palatino" w:hAnsi="Palatino"/>
          <w:sz w:val="24"/>
          <w:szCs w:val="24"/>
        </w:rPr>
        <w:t xml:space="preserve"> 2018. </w:t>
      </w:r>
      <w:proofErr w:type="spellStart"/>
      <w:r w:rsidRPr="003479BB">
        <w:rPr>
          <w:rFonts w:ascii="Palatino" w:hAnsi="Palatino"/>
          <w:sz w:val="24"/>
          <w:szCs w:val="24"/>
        </w:rPr>
        <w:t>Artinya</w:t>
      </w:r>
      <w:proofErr w:type="spellEnd"/>
      <w:r w:rsidRPr="003479BB">
        <w:rPr>
          <w:rFonts w:ascii="Palatino" w:hAnsi="Palatino"/>
          <w:sz w:val="24"/>
          <w:szCs w:val="24"/>
        </w:rPr>
        <w:t xml:space="preserve"> </w:t>
      </w:r>
      <w:proofErr w:type="spellStart"/>
      <w:r w:rsidRPr="003479BB">
        <w:rPr>
          <w:rFonts w:ascii="Palatino" w:hAnsi="Palatino"/>
          <w:sz w:val="24"/>
          <w:szCs w:val="24"/>
        </w:rPr>
        <w:t>besarnya</w:t>
      </w:r>
      <w:proofErr w:type="spellEnd"/>
      <w:r w:rsidRPr="003479BB">
        <w:rPr>
          <w:rFonts w:ascii="Palatino" w:hAnsi="Palatino"/>
          <w:sz w:val="24"/>
          <w:szCs w:val="24"/>
        </w:rPr>
        <w:t xml:space="preserve"> </w:t>
      </w:r>
      <w:proofErr w:type="spellStart"/>
      <w:r w:rsidRPr="003479BB">
        <w:rPr>
          <w:rFonts w:ascii="Palatino" w:hAnsi="Palatino"/>
          <w:sz w:val="24"/>
          <w:szCs w:val="24"/>
        </w:rPr>
        <w:t>nilai</w:t>
      </w:r>
      <w:proofErr w:type="spellEnd"/>
      <w:r w:rsidRPr="003479BB">
        <w:rPr>
          <w:rFonts w:ascii="Palatino" w:hAnsi="Palatino"/>
          <w:sz w:val="24"/>
          <w:szCs w:val="24"/>
        </w:rPr>
        <w:t xml:space="preserve"> IOS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penelitian</w:t>
      </w:r>
      <w:proofErr w:type="spellEnd"/>
      <w:r w:rsidRPr="003479BB">
        <w:rPr>
          <w:rFonts w:ascii="Palatino" w:hAnsi="Palatino"/>
          <w:sz w:val="24"/>
          <w:szCs w:val="24"/>
        </w:rPr>
        <w:t xml:space="preserve"> </w:t>
      </w:r>
      <w:proofErr w:type="spellStart"/>
      <w:r w:rsidRPr="003479BB">
        <w:rPr>
          <w:rFonts w:ascii="Palatino" w:hAnsi="Palatino"/>
          <w:sz w:val="24"/>
          <w:szCs w:val="24"/>
        </w:rPr>
        <w:t>ini</w:t>
      </w:r>
      <w:proofErr w:type="spellEnd"/>
      <w:r w:rsidRPr="003479BB">
        <w:rPr>
          <w:rFonts w:ascii="Palatino" w:hAnsi="Palatino"/>
          <w:sz w:val="24"/>
          <w:szCs w:val="24"/>
        </w:rPr>
        <w:t xml:space="preserve"> </w:t>
      </w:r>
      <w:proofErr w:type="spellStart"/>
      <w:r w:rsidRPr="003479BB">
        <w:rPr>
          <w:rFonts w:ascii="Palatino" w:hAnsi="Palatino"/>
          <w:sz w:val="24"/>
          <w:szCs w:val="24"/>
        </w:rPr>
        <w:t>berkisaran</w:t>
      </w:r>
      <w:proofErr w:type="spellEnd"/>
      <w:r w:rsidRPr="003479BB">
        <w:rPr>
          <w:rFonts w:ascii="Palatino" w:hAnsi="Palatino"/>
          <w:sz w:val="24"/>
          <w:szCs w:val="24"/>
        </w:rPr>
        <w:t xml:space="preserve"> </w:t>
      </w:r>
      <w:proofErr w:type="spellStart"/>
      <w:r w:rsidRPr="003479BB">
        <w:rPr>
          <w:rFonts w:ascii="Palatino" w:hAnsi="Palatino"/>
          <w:sz w:val="24"/>
          <w:szCs w:val="24"/>
        </w:rPr>
        <w:t>antara</w:t>
      </w:r>
      <w:proofErr w:type="spellEnd"/>
      <w:r w:rsidRPr="003479BB">
        <w:rPr>
          <w:rFonts w:ascii="Palatino" w:hAnsi="Palatino"/>
          <w:sz w:val="24"/>
          <w:szCs w:val="24"/>
        </w:rPr>
        <w:t xml:space="preserve"> -0,004732 </w:t>
      </w:r>
      <w:proofErr w:type="spellStart"/>
      <w:r w:rsidRPr="003479BB">
        <w:rPr>
          <w:rFonts w:ascii="Palatino" w:hAnsi="Palatino"/>
          <w:sz w:val="24"/>
          <w:szCs w:val="24"/>
        </w:rPr>
        <w:t>sampai</w:t>
      </w:r>
      <w:proofErr w:type="spellEnd"/>
      <w:r w:rsidRPr="003479BB">
        <w:rPr>
          <w:rFonts w:ascii="Palatino" w:hAnsi="Palatino"/>
          <w:sz w:val="24"/>
          <w:szCs w:val="24"/>
        </w:rPr>
        <w:t xml:space="preserve"> 2,878751 </w:t>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nilai</w:t>
      </w:r>
      <w:proofErr w:type="spellEnd"/>
      <w:r w:rsidRPr="003479BB">
        <w:rPr>
          <w:rFonts w:ascii="Palatino" w:hAnsi="Palatino"/>
          <w:sz w:val="24"/>
          <w:szCs w:val="24"/>
        </w:rPr>
        <w:t xml:space="preserve"> mean </w:t>
      </w:r>
      <w:proofErr w:type="spellStart"/>
      <w:r w:rsidRPr="003479BB">
        <w:rPr>
          <w:rFonts w:ascii="Palatino" w:hAnsi="Palatino"/>
          <w:sz w:val="24"/>
          <w:szCs w:val="24"/>
        </w:rPr>
        <w:t>sebesar</w:t>
      </w:r>
      <w:proofErr w:type="spellEnd"/>
      <w:r w:rsidRPr="003479BB">
        <w:rPr>
          <w:rFonts w:ascii="Palatino" w:hAnsi="Palatino"/>
          <w:sz w:val="24"/>
          <w:szCs w:val="24"/>
        </w:rPr>
        <w:t xml:space="preserve"> 0,075407 dan </w:t>
      </w:r>
      <w:proofErr w:type="spellStart"/>
      <w:r w:rsidRPr="003479BB">
        <w:rPr>
          <w:rFonts w:ascii="Palatino" w:hAnsi="Palatino"/>
          <w:sz w:val="24"/>
          <w:szCs w:val="24"/>
        </w:rPr>
        <w:t>nilai</w:t>
      </w:r>
      <w:proofErr w:type="spellEnd"/>
      <w:r w:rsidRPr="003479BB">
        <w:rPr>
          <w:rFonts w:ascii="Palatino" w:hAnsi="Palatino"/>
          <w:sz w:val="24"/>
          <w:szCs w:val="24"/>
        </w:rPr>
        <w:t xml:space="preserve"> </w:t>
      </w:r>
      <w:proofErr w:type="spellStart"/>
      <w:r w:rsidRPr="003479BB">
        <w:rPr>
          <w:rFonts w:ascii="Palatino" w:hAnsi="Palatino"/>
          <w:sz w:val="24"/>
          <w:szCs w:val="24"/>
        </w:rPr>
        <w:t>standar</w:t>
      </w:r>
      <w:proofErr w:type="spellEnd"/>
      <w:r w:rsidRPr="003479BB">
        <w:rPr>
          <w:rFonts w:ascii="Palatino" w:hAnsi="Palatino"/>
          <w:sz w:val="24"/>
          <w:szCs w:val="24"/>
        </w:rPr>
        <w:t xml:space="preserve"> </w:t>
      </w:r>
      <w:proofErr w:type="spellStart"/>
      <w:r w:rsidRPr="003479BB">
        <w:rPr>
          <w:rFonts w:ascii="Palatino" w:hAnsi="Palatino"/>
          <w:sz w:val="24"/>
          <w:szCs w:val="24"/>
        </w:rPr>
        <w:t>deviasi</w:t>
      </w:r>
      <w:proofErr w:type="spellEnd"/>
      <w:r w:rsidRPr="003479BB">
        <w:rPr>
          <w:rFonts w:ascii="Palatino" w:hAnsi="Palatino"/>
          <w:sz w:val="24"/>
          <w:szCs w:val="24"/>
        </w:rPr>
        <w:t xml:space="preserve"> </w:t>
      </w:r>
      <w:proofErr w:type="spellStart"/>
      <w:r w:rsidRPr="003479BB">
        <w:rPr>
          <w:rFonts w:ascii="Palatino" w:hAnsi="Palatino"/>
          <w:sz w:val="24"/>
          <w:szCs w:val="24"/>
        </w:rPr>
        <w:t>sebesar</w:t>
      </w:r>
      <w:proofErr w:type="spellEnd"/>
      <w:r w:rsidRPr="003479BB">
        <w:rPr>
          <w:rFonts w:ascii="Palatino" w:hAnsi="Palatino"/>
          <w:sz w:val="24"/>
          <w:szCs w:val="24"/>
        </w:rPr>
        <w:t xml:space="preserve"> 0,454652.</w:t>
      </w:r>
    </w:p>
    <w:p w14:paraId="35438CA5" w14:textId="77777777" w:rsidR="002E62AE" w:rsidRPr="003479BB" w:rsidRDefault="002E62AE" w:rsidP="002E62AE">
      <w:pPr>
        <w:ind w:firstLine="720"/>
        <w:jc w:val="both"/>
        <w:rPr>
          <w:rFonts w:ascii="Palatino" w:hAnsi="Palatino"/>
          <w:sz w:val="24"/>
          <w:szCs w:val="24"/>
        </w:rPr>
      </w:pPr>
      <w:r w:rsidRPr="003479BB">
        <w:rPr>
          <w:rFonts w:ascii="Palatino" w:hAnsi="Palatino"/>
          <w:i/>
          <w:sz w:val="24"/>
          <w:szCs w:val="24"/>
        </w:rPr>
        <w:t>Size</w:t>
      </w:r>
      <w:r w:rsidRPr="003479BB">
        <w:rPr>
          <w:rFonts w:ascii="Palatino" w:hAnsi="Palatino"/>
          <w:sz w:val="24"/>
          <w:szCs w:val="24"/>
        </w:rPr>
        <w:t xml:space="preserve"> </w:t>
      </w:r>
      <w:proofErr w:type="spellStart"/>
      <w:r w:rsidRPr="003479BB">
        <w:rPr>
          <w:rFonts w:ascii="Palatino" w:hAnsi="Palatino"/>
          <w:sz w:val="24"/>
          <w:szCs w:val="24"/>
        </w:rPr>
        <w:t>diukur</w:t>
      </w:r>
      <w:proofErr w:type="spellEnd"/>
      <w:r w:rsidRPr="003479BB">
        <w:rPr>
          <w:rFonts w:ascii="Palatino" w:hAnsi="Palatino"/>
          <w:sz w:val="24"/>
          <w:szCs w:val="24"/>
        </w:rPr>
        <w:t xml:space="preserve"> </w:t>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menggunakan</w:t>
      </w:r>
      <w:proofErr w:type="spellEnd"/>
      <w:r w:rsidRPr="003479BB">
        <w:rPr>
          <w:rFonts w:ascii="Palatino" w:hAnsi="Palatino"/>
          <w:sz w:val="24"/>
          <w:szCs w:val="24"/>
        </w:rPr>
        <w:t xml:space="preserve"> </w:t>
      </w:r>
      <w:r w:rsidRPr="003479BB">
        <w:rPr>
          <w:rFonts w:ascii="Palatino" w:hAnsi="Palatino"/>
          <w:i/>
          <w:sz w:val="24"/>
          <w:szCs w:val="24"/>
        </w:rPr>
        <w:t xml:space="preserve">Ln total </w:t>
      </w:r>
      <w:proofErr w:type="spellStart"/>
      <w:r w:rsidRPr="003479BB">
        <w:rPr>
          <w:rFonts w:ascii="Palatino" w:hAnsi="Palatino"/>
          <w:i/>
          <w:sz w:val="24"/>
          <w:szCs w:val="24"/>
        </w:rPr>
        <w:t>aset</w:t>
      </w:r>
      <w:proofErr w:type="spellEnd"/>
      <w:r w:rsidRPr="003479BB">
        <w:rPr>
          <w:rFonts w:ascii="Palatino" w:hAnsi="Palatino"/>
          <w:sz w:val="24"/>
          <w:szCs w:val="24"/>
        </w:rPr>
        <w:t xml:space="preserve">. Hasil </w:t>
      </w:r>
      <w:r w:rsidRPr="003479BB">
        <w:rPr>
          <w:rFonts w:ascii="Palatino" w:hAnsi="Palatino"/>
          <w:i/>
          <w:sz w:val="24"/>
          <w:szCs w:val="24"/>
        </w:rPr>
        <w:t>size</w:t>
      </w:r>
      <w:r w:rsidRPr="003479BB">
        <w:rPr>
          <w:rFonts w:ascii="Palatino" w:hAnsi="Palatino"/>
          <w:sz w:val="24"/>
          <w:szCs w:val="24"/>
        </w:rPr>
        <w:t xml:space="preserve"> </w:t>
      </w:r>
      <w:proofErr w:type="spellStart"/>
      <w:r w:rsidRPr="003479BB">
        <w:rPr>
          <w:rFonts w:ascii="Palatino" w:hAnsi="Palatino"/>
          <w:sz w:val="24"/>
          <w:szCs w:val="24"/>
        </w:rPr>
        <w:t>menunjukan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w:t>
      </w:r>
      <w:proofErr w:type="spellStart"/>
      <w:r w:rsidRPr="003479BB">
        <w:rPr>
          <w:rFonts w:ascii="Palatino" w:hAnsi="Palatino"/>
          <w:sz w:val="24"/>
          <w:szCs w:val="24"/>
        </w:rPr>
        <w:t>nilai</w:t>
      </w:r>
      <w:proofErr w:type="spellEnd"/>
      <w:r w:rsidRPr="003479BB">
        <w:rPr>
          <w:rFonts w:ascii="Palatino" w:hAnsi="Palatino"/>
          <w:sz w:val="24"/>
          <w:szCs w:val="24"/>
        </w:rPr>
        <w:t xml:space="preserve"> minimum </w:t>
      </w:r>
      <w:proofErr w:type="spellStart"/>
      <w:r w:rsidRPr="003479BB">
        <w:rPr>
          <w:rFonts w:ascii="Palatino" w:hAnsi="Palatino"/>
          <w:sz w:val="24"/>
          <w:szCs w:val="24"/>
        </w:rPr>
        <w:t>sebesar</w:t>
      </w:r>
      <w:proofErr w:type="spellEnd"/>
      <w:r w:rsidRPr="003479BB">
        <w:rPr>
          <w:rFonts w:ascii="Palatino" w:hAnsi="Palatino"/>
          <w:sz w:val="24"/>
          <w:szCs w:val="24"/>
        </w:rPr>
        <w:t xml:space="preserve"> 4,789082 </w:t>
      </w:r>
      <w:proofErr w:type="spellStart"/>
      <w:r w:rsidRPr="003479BB">
        <w:rPr>
          <w:rFonts w:ascii="Palatino" w:hAnsi="Palatino"/>
          <w:sz w:val="24"/>
          <w:szCs w:val="24"/>
        </w:rPr>
        <w:t>yaitu</w:t>
      </w:r>
      <w:proofErr w:type="spellEnd"/>
      <w:r w:rsidRPr="003479BB">
        <w:rPr>
          <w:rFonts w:ascii="Palatino" w:hAnsi="Palatino"/>
          <w:sz w:val="24"/>
          <w:szCs w:val="24"/>
        </w:rPr>
        <w:t xml:space="preserve"> pada Bank Pembangunan Daerah </w:t>
      </w:r>
      <w:proofErr w:type="spellStart"/>
      <w:r w:rsidRPr="003479BB">
        <w:rPr>
          <w:rFonts w:ascii="Palatino" w:hAnsi="Palatino"/>
          <w:sz w:val="24"/>
          <w:szCs w:val="24"/>
        </w:rPr>
        <w:t>Jawa</w:t>
      </w:r>
      <w:proofErr w:type="spellEnd"/>
      <w:r w:rsidRPr="003479BB">
        <w:rPr>
          <w:rFonts w:ascii="Palatino" w:hAnsi="Palatino"/>
          <w:sz w:val="24"/>
          <w:szCs w:val="24"/>
        </w:rPr>
        <w:t xml:space="preserve"> Barat </w:t>
      </w:r>
      <w:proofErr w:type="spellStart"/>
      <w:r w:rsidRPr="003479BB">
        <w:rPr>
          <w:rFonts w:ascii="Palatino" w:hAnsi="Palatino"/>
          <w:sz w:val="24"/>
          <w:szCs w:val="24"/>
        </w:rPr>
        <w:t>Tbk</w:t>
      </w:r>
      <w:proofErr w:type="spellEnd"/>
      <w:r w:rsidRPr="003479BB">
        <w:rPr>
          <w:rFonts w:ascii="Palatino" w:hAnsi="Palatino"/>
          <w:sz w:val="24"/>
          <w:szCs w:val="24"/>
        </w:rPr>
        <w:t xml:space="preserve"> </w:t>
      </w:r>
      <w:proofErr w:type="spellStart"/>
      <w:r w:rsidRPr="003479BB">
        <w:rPr>
          <w:rFonts w:ascii="Palatino" w:hAnsi="Palatino"/>
          <w:sz w:val="24"/>
          <w:szCs w:val="24"/>
        </w:rPr>
        <w:t>tahun</w:t>
      </w:r>
      <w:proofErr w:type="spellEnd"/>
      <w:r w:rsidRPr="003479BB">
        <w:rPr>
          <w:rFonts w:ascii="Palatino" w:hAnsi="Palatino"/>
          <w:sz w:val="24"/>
          <w:szCs w:val="24"/>
        </w:rPr>
        <w:t xml:space="preserve"> 2018 dan </w:t>
      </w:r>
      <w:proofErr w:type="spellStart"/>
      <w:r w:rsidRPr="003479BB">
        <w:rPr>
          <w:rFonts w:ascii="Palatino" w:hAnsi="Palatino"/>
          <w:sz w:val="24"/>
          <w:szCs w:val="24"/>
        </w:rPr>
        <w:t>nilai</w:t>
      </w:r>
      <w:proofErr w:type="spellEnd"/>
      <w:r w:rsidRPr="003479BB">
        <w:rPr>
          <w:rFonts w:ascii="Palatino" w:hAnsi="Palatino"/>
          <w:sz w:val="24"/>
          <w:szCs w:val="24"/>
        </w:rPr>
        <w:t xml:space="preserve"> </w:t>
      </w:r>
      <w:r w:rsidRPr="003479BB">
        <w:rPr>
          <w:rFonts w:ascii="Palatino" w:hAnsi="Palatino"/>
          <w:i/>
          <w:sz w:val="24"/>
          <w:szCs w:val="24"/>
        </w:rPr>
        <w:t>maximum</w:t>
      </w:r>
      <w:r w:rsidRPr="003479BB">
        <w:rPr>
          <w:rFonts w:ascii="Palatino" w:hAnsi="Palatino"/>
          <w:sz w:val="24"/>
          <w:szCs w:val="24"/>
        </w:rPr>
        <w:t xml:space="preserve"> </w:t>
      </w:r>
      <w:proofErr w:type="spellStart"/>
      <w:r w:rsidRPr="003479BB">
        <w:rPr>
          <w:rFonts w:ascii="Palatino" w:hAnsi="Palatino"/>
          <w:sz w:val="24"/>
          <w:szCs w:val="24"/>
        </w:rPr>
        <w:t>sebesar</w:t>
      </w:r>
      <w:proofErr w:type="spellEnd"/>
      <w:r w:rsidRPr="003479BB">
        <w:rPr>
          <w:rFonts w:ascii="Palatino" w:hAnsi="Palatino"/>
          <w:sz w:val="24"/>
          <w:szCs w:val="24"/>
        </w:rPr>
        <w:t xml:space="preserve"> 14,16388 </w:t>
      </w:r>
      <w:proofErr w:type="spellStart"/>
      <w:r w:rsidRPr="003479BB">
        <w:rPr>
          <w:rFonts w:ascii="Palatino" w:hAnsi="Palatino"/>
          <w:sz w:val="24"/>
          <w:szCs w:val="24"/>
        </w:rPr>
        <w:t>yaitu</w:t>
      </w:r>
      <w:proofErr w:type="spellEnd"/>
      <w:r w:rsidRPr="003479BB">
        <w:rPr>
          <w:rFonts w:ascii="Palatino" w:hAnsi="Palatino"/>
          <w:sz w:val="24"/>
          <w:szCs w:val="24"/>
        </w:rPr>
        <w:t xml:space="preserve"> pada Bank Rakyat Indonesia (Persero) </w:t>
      </w:r>
      <w:proofErr w:type="spellStart"/>
      <w:r w:rsidRPr="003479BB">
        <w:rPr>
          <w:rFonts w:ascii="Palatino" w:hAnsi="Palatino"/>
          <w:sz w:val="24"/>
          <w:szCs w:val="24"/>
        </w:rPr>
        <w:t>Tbk</w:t>
      </w:r>
      <w:proofErr w:type="spellEnd"/>
      <w:r w:rsidRPr="003479BB">
        <w:rPr>
          <w:rFonts w:ascii="Palatino" w:hAnsi="Palatino"/>
          <w:sz w:val="24"/>
          <w:szCs w:val="24"/>
        </w:rPr>
        <w:t xml:space="preserve"> </w:t>
      </w:r>
      <w:proofErr w:type="spellStart"/>
      <w:r w:rsidRPr="003479BB">
        <w:rPr>
          <w:rFonts w:ascii="Palatino" w:hAnsi="Palatino"/>
          <w:sz w:val="24"/>
          <w:szCs w:val="24"/>
        </w:rPr>
        <w:t>tahun</w:t>
      </w:r>
      <w:proofErr w:type="spellEnd"/>
      <w:r w:rsidRPr="003479BB">
        <w:rPr>
          <w:rFonts w:ascii="Palatino" w:hAnsi="Palatino"/>
          <w:sz w:val="24"/>
          <w:szCs w:val="24"/>
        </w:rPr>
        <w:t xml:space="preserve"> 2019. </w:t>
      </w:r>
      <w:proofErr w:type="spellStart"/>
      <w:r w:rsidRPr="003479BB">
        <w:rPr>
          <w:rFonts w:ascii="Palatino" w:hAnsi="Palatino"/>
          <w:sz w:val="24"/>
          <w:szCs w:val="24"/>
        </w:rPr>
        <w:t>Artinya</w:t>
      </w:r>
      <w:proofErr w:type="spellEnd"/>
      <w:r w:rsidRPr="003479BB">
        <w:rPr>
          <w:rFonts w:ascii="Palatino" w:hAnsi="Palatino"/>
          <w:sz w:val="24"/>
          <w:szCs w:val="24"/>
        </w:rPr>
        <w:t xml:space="preserve"> </w:t>
      </w:r>
      <w:proofErr w:type="spellStart"/>
      <w:r w:rsidRPr="003479BB">
        <w:rPr>
          <w:rFonts w:ascii="Palatino" w:hAnsi="Palatino"/>
          <w:sz w:val="24"/>
          <w:szCs w:val="24"/>
        </w:rPr>
        <w:t>besarnya</w:t>
      </w:r>
      <w:proofErr w:type="spellEnd"/>
      <w:r w:rsidRPr="003479BB">
        <w:rPr>
          <w:rFonts w:ascii="Palatino" w:hAnsi="Palatino"/>
          <w:sz w:val="24"/>
          <w:szCs w:val="24"/>
        </w:rPr>
        <w:t xml:space="preserve"> </w:t>
      </w:r>
      <w:proofErr w:type="spellStart"/>
      <w:r w:rsidRPr="003479BB">
        <w:rPr>
          <w:rFonts w:ascii="Palatino" w:hAnsi="Palatino"/>
          <w:sz w:val="24"/>
          <w:szCs w:val="24"/>
        </w:rPr>
        <w:t>nilai</w:t>
      </w:r>
      <w:proofErr w:type="spellEnd"/>
      <w:r w:rsidRPr="003479BB">
        <w:rPr>
          <w:rFonts w:ascii="Palatino" w:hAnsi="Palatino"/>
          <w:sz w:val="24"/>
          <w:szCs w:val="24"/>
        </w:rPr>
        <w:t xml:space="preserve"> </w:t>
      </w:r>
      <w:r w:rsidRPr="003479BB">
        <w:rPr>
          <w:rFonts w:ascii="Palatino" w:hAnsi="Palatino"/>
          <w:i/>
          <w:sz w:val="24"/>
          <w:szCs w:val="24"/>
        </w:rPr>
        <w:t>size</w:t>
      </w:r>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penelitian</w:t>
      </w:r>
      <w:proofErr w:type="spellEnd"/>
      <w:r w:rsidRPr="003479BB">
        <w:rPr>
          <w:rFonts w:ascii="Palatino" w:hAnsi="Palatino"/>
          <w:sz w:val="24"/>
          <w:szCs w:val="24"/>
        </w:rPr>
        <w:t xml:space="preserve"> </w:t>
      </w:r>
      <w:proofErr w:type="spellStart"/>
      <w:r w:rsidRPr="003479BB">
        <w:rPr>
          <w:rFonts w:ascii="Palatino" w:hAnsi="Palatino"/>
          <w:sz w:val="24"/>
          <w:szCs w:val="24"/>
        </w:rPr>
        <w:t>ini</w:t>
      </w:r>
      <w:proofErr w:type="spellEnd"/>
      <w:r w:rsidRPr="003479BB">
        <w:rPr>
          <w:rFonts w:ascii="Palatino" w:hAnsi="Palatino"/>
          <w:sz w:val="24"/>
          <w:szCs w:val="24"/>
        </w:rPr>
        <w:t xml:space="preserve"> </w:t>
      </w:r>
      <w:proofErr w:type="spellStart"/>
      <w:r w:rsidRPr="003479BB">
        <w:rPr>
          <w:rFonts w:ascii="Palatino" w:hAnsi="Palatino"/>
          <w:sz w:val="24"/>
          <w:szCs w:val="24"/>
        </w:rPr>
        <w:t>berkisaran</w:t>
      </w:r>
      <w:proofErr w:type="spellEnd"/>
      <w:r w:rsidRPr="003479BB">
        <w:rPr>
          <w:rFonts w:ascii="Palatino" w:hAnsi="Palatino"/>
          <w:sz w:val="24"/>
          <w:szCs w:val="24"/>
        </w:rPr>
        <w:t xml:space="preserve"> </w:t>
      </w:r>
      <w:proofErr w:type="spellStart"/>
      <w:r w:rsidRPr="003479BB">
        <w:rPr>
          <w:rFonts w:ascii="Palatino" w:hAnsi="Palatino"/>
          <w:sz w:val="24"/>
          <w:szCs w:val="24"/>
        </w:rPr>
        <w:t>antara</w:t>
      </w:r>
      <w:proofErr w:type="spellEnd"/>
      <w:r w:rsidRPr="003479BB">
        <w:rPr>
          <w:rFonts w:ascii="Palatino" w:hAnsi="Palatino"/>
          <w:sz w:val="24"/>
          <w:szCs w:val="24"/>
        </w:rPr>
        <w:t xml:space="preserve"> 4,789082 </w:t>
      </w:r>
      <w:proofErr w:type="spellStart"/>
      <w:r w:rsidRPr="003479BB">
        <w:rPr>
          <w:rFonts w:ascii="Palatino" w:hAnsi="Palatino"/>
          <w:sz w:val="24"/>
          <w:szCs w:val="24"/>
        </w:rPr>
        <w:t>sampai</w:t>
      </w:r>
      <w:proofErr w:type="spellEnd"/>
      <w:r w:rsidRPr="003479BB">
        <w:rPr>
          <w:rFonts w:ascii="Palatino" w:hAnsi="Palatino"/>
          <w:sz w:val="24"/>
          <w:szCs w:val="24"/>
        </w:rPr>
        <w:t xml:space="preserve"> 14,16388 </w:t>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nilai</w:t>
      </w:r>
      <w:proofErr w:type="spellEnd"/>
      <w:r w:rsidRPr="003479BB">
        <w:rPr>
          <w:rFonts w:ascii="Palatino" w:hAnsi="Palatino"/>
          <w:sz w:val="24"/>
          <w:szCs w:val="24"/>
        </w:rPr>
        <w:t xml:space="preserve"> </w:t>
      </w:r>
      <w:r w:rsidRPr="003479BB">
        <w:rPr>
          <w:rFonts w:ascii="Palatino" w:hAnsi="Palatino"/>
          <w:i/>
          <w:sz w:val="24"/>
          <w:szCs w:val="24"/>
        </w:rPr>
        <w:t>mean</w:t>
      </w:r>
      <w:r w:rsidRPr="003479BB">
        <w:rPr>
          <w:rFonts w:ascii="Palatino" w:hAnsi="Palatino"/>
          <w:sz w:val="24"/>
          <w:szCs w:val="24"/>
        </w:rPr>
        <w:t xml:space="preserve"> </w:t>
      </w:r>
      <w:proofErr w:type="spellStart"/>
      <w:r w:rsidRPr="003479BB">
        <w:rPr>
          <w:rFonts w:ascii="Palatino" w:hAnsi="Palatino"/>
          <w:sz w:val="24"/>
          <w:szCs w:val="24"/>
        </w:rPr>
        <w:t>sebesar</w:t>
      </w:r>
      <w:proofErr w:type="spellEnd"/>
      <w:r w:rsidRPr="003479BB">
        <w:rPr>
          <w:rFonts w:ascii="Palatino" w:hAnsi="Palatino"/>
          <w:sz w:val="24"/>
          <w:szCs w:val="24"/>
        </w:rPr>
        <w:t xml:space="preserve"> 12,55093 dan </w:t>
      </w:r>
      <w:proofErr w:type="spellStart"/>
      <w:r w:rsidRPr="003479BB">
        <w:rPr>
          <w:rFonts w:ascii="Palatino" w:hAnsi="Palatino"/>
          <w:sz w:val="24"/>
          <w:szCs w:val="24"/>
        </w:rPr>
        <w:t>nilai</w:t>
      </w:r>
      <w:proofErr w:type="spellEnd"/>
      <w:r w:rsidRPr="003479BB">
        <w:rPr>
          <w:rFonts w:ascii="Palatino" w:hAnsi="Palatino"/>
          <w:sz w:val="24"/>
          <w:szCs w:val="24"/>
        </w:rPr>
        <w:t xml:space="preserve"> </w:t>
      </w:r>
      <w:proofErr w:type="spellStart"/>
      <w:r w:rsidRPr="003479BB">
        <w:rPr>
          <w:rFonts w:ascii="Palatino" w:hAnsi="Palatino"/>
          <w:sz w:val="24"/>
          <w:szCs w:val="24"/>
        </w:rPr>
        <w:t>standar</w:t>
      </w:r>
      <w:proofErr w:type="spellEnd"/>
      <w:r w:rsidRPr="003479BB">
        <w:rPr>
          <w:rFonts w:ascii="Palatino" w:hAnsi="Palatino"/>
          <w:sz w:val="24"/>
          <w:szCs w:val="24"/>
        </w:rPr>
        <w:t xml:space="preserve"> </w:t>
      </w:r>
      <w:proofErr w:type="spellStart"/>
      <w:r w:rsidRPr="003479BB">
        <w:rPr>
          <w:rFonts w:ascii="Palatino" w:hAnsi="Palatino"/>
          <w:sz w:val="24"/>
          <w:szCs w:val="24"/>
        </w:rPr>
        <w:t>deviasi</w:t>
      </w:r>
      <w:proofErr w:type="spellEnd"/>
      <w:r w:rsidRPr="003479BB">
        <w:rPr>
          <w:rFonts w:ascii="Palatino" w:hAnsi="Palatino"/>
          <w:sz w:val="24"/>
          <w:szCs w:val="24"/>
        </w:rPr>
        <w:t xml:space="preserve"> </w:t>
      </w:r>
      <w:proofErr w:type="spellStart"/>
      <w:r w:rsidRPr="003479BB">
        <w:rPr>
          <w:rFonts w:ascii="Palatino" w:hAnsi="Palatino"/>
          <w:sz w:val="24"/>
          <w:szCs w:val="24"/>
        </w:rPr>
        <w:t>sebesar</w:t>
      </w:r>
      <w:proofErr w:type="spellEnd"/>
      <w:r w:rsidRPr="003479BB">
        <w:rPr>
          <w:rFonts w:ascii="Palatino" w:hAnsi="Palatino"/>
          <w:sz w:val="24"/>
          <w:szCs w:val="24"/>
        </w:rPr>
        <w:t xml:space="preserve"> 1,552261. </w:t>
      </w:r>
    </w:p>
    <w:p w14:paraId="7B7763F0" w14:textId="77777777" w:rsidR="002E62AE" w:rsidRPr="003479BB" w:rsidRDefault="002E62AE" w:rsidP="002E62AE">
      <w:pPr>
        <w:ind w:firstLine="720"/>
        <w:jc w:val="both"/>
        <w:rPr>
          <w:rFonts w:ascii="Palatino" w:hAnsi="Palatino"/>
          <w:sz w:val="24"/>
          <w:szCs w:val="24"/>
        </w:rPr>
      </w:pPr>
      <w:proofErr w:type="spellStart"/>
      <w:r w:rsidRPr="003479BB">
        <w:rPr>
          <w:rFonts w:ascii="Palatino" w:hAnsi="Palatino"/>
          <w:sz w:val="24"/>
          <w:szCs w:val="24"/>
        </w:rPr>
        <w:t>Iklan</w:t>
      </w:r>
      <w:proofErr w:type="spellEnd"/>
      <w:r w:rsidRPr="003479BB">
        <w:rPr>
          <w:rFonts w:ascii="Palatino" w:hAnsi="Palatino"/>
          <w:sz w:val="24"/>
          <w:szCs w:val="24"/>
        </w:rPr>
        <w:t xml:space="preserve"> dan </w:t>
      </w:r>
      <w:proofErr w:type="spellStart"/>
      <w:r w:rsidRPr="003479BB">
        <w:rPr>
          <w:rFonts w:ascii="Palatino" w:hAnsi="Palatino"/>
          <w:sz w:val="24"/>
          <w:szCs w:val="24"/>
        </w:rPr>
        <w:t>promosi</w:t>
      </w:r>
      <w:proofErr w:type="spellEnd"/>
      <w:r w:rsidRPr="003479BB">
        <w:rPr>
          <w:rFonts w:ascii="Palatino" w:hAnsi="Palatino"/>
          <w:sz w:val="24"/>
          <w:szCs w:val="24"/>
        </w:rPr>
        <w:t xml:space="preserve"> </w:t>
      </w:r>
      <w:proofErr w:type="spellStart"/>
      <w:r w:rsidRPr="003479BB">
        <w:rPr>
          <w:rFonts w:ascii="Palatino" w:hAnsi="Palatino"/>
          <w:sz w:val="24"/>
          <w:szCs w:val="24"/>
        </w:rPr>
        <w:t>diukur</w:t>
      </w:r>
      <w:proofErr w:type="spellEnd"/>
      <w:r w:rsidRPr="003479BB">
        <w:rPr>
          <w:rFonts w:ascii="Palatino" w:hAnsi="Palatino"/>
          <w:sz w:val="24"/>
          <w:szCs w:val="24"/>
        </w:rPr>
        <w:t xml:space="preserve"> </w:t>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menggunakan</w:t>
      </w:r>
      <w:proofErr w:type="spellEnd"/>
      <w:r w:rsidRPr="003479BB">
        <w:rPr>
          <w:rFonts w:ascii="Palatino" w:hAnsi="Palatino"/>
          <w:sz w:val="24"/>
          <w:szCs w:val="24"/>
        </w:rPr>
        <w:t xml:space="preserve"> </w:t>
      </w:r>
      <w:r w:rsidRPr="003479BB">
        <w:rPr>
          <w:rFonts w:ascii="Palatino" w:hAnsi="Palatino"/>
          <w:i/>
          <w:sz w:val="24"/>
          <w:szCs w:val="24"/>
        </w:rPr>
        <w:t>Log</w:t>
      </w:r>
      <w:r w:rsidRPr="003479BB">
        <w:rPr>
          <w:rFonts w:ascii="Palatino" w:hAnsi="Palatino"/>
          <w:sz w:val="24"/>
          <w:szCs w:val="24"/>
        </w:rPr>
        <w:t xml:space="preserve"> </w:t>
      </w:r>
      <w:proofErr w:type="spellStart"/>
      <w:r w:rsidRPr="003479BB">
        <w:rPr>
          <w:rFonts w:ascii="Palatino" w:hAnsi="Palatino"/>
          <w:sz w:val="24"/>
          <w:szCs w:val="24"/>
        </w:rPr>
        <w:t>beban</w:t>
      </w:r>
      <w:proofErr w:type="spellEnd"/>
      <w:r w:rsidRPr="003479BB">
        <w:rPr>
          <w:rFonts w:ascii="Palatino" w:hAnsi="Palatino"/>
          <w:sz w:val="24"/>
          <w:szCs w:val="24"/>
        </w:rPr>
        <w:t xml:space="preserve"> </w:t>
      </w:r>
      <w:proofErr w:type="spellStart"/>
      <w:r w:rsidRPr="003479BB">
        <w:rPr>
          <w:rFonts w:ascii="Palatino" w:hAnsi="Palatino"/>
          <w:sz w:val="24"/>
          <w:szCs w:val="24"/>
        </w:rPr>
        <w:t>pemasaran</w:t>
      </w:r>
      <w:proofErr w:type="spellEnd"/>
      <w:r w:rsidRPr="003479BB">
        <w:rPr>
          <w:rFonts w:ascii="Palatino" w:hAnsi="Palatino"/>
          <w:sz w:val="24"/>
          <w:szCs w:val="24"/>
        </w:rPr>
        <w:t xml:space="preserve">. Hasil </w:t>
      </w:r>
      <w:proofErr w:type="spellStart"/>
      <w:r w:rsidRPr="003479BB">
        <w:rPr>
          <w:rFonts w:ascii="Palatino" w:hAnsi="Palatino"/>
          <w:sz w:val="24"/>
          <w:szCs w:val="24"/>
        </w:rPr>
        <w:t>iklan</w:t>
      </w:r>
      <w:proofErr w:type="spellEnd"/>
      <w:r w:rsidRPr="003479BB">
        <w:rPr>
          <w:rFonts w:ascii="Palatino" w:hAnsi="Palatino"/>
          <w:sz w:val="24"/>
          <w:szCs w:val="24"/>
        </w:rPr>
        <w:t xml:space="preserve"> dan </w:t>
      </w:r>
      <w:proofErr w:type="spellStart"/>
      <w:r w:rsidRPr="003479BB">
        <w:rPr>
          <w:rFonts w:ascii="Palatino" w:hAnsi="Palatino"/>
          <w:sz w:val="24"/>
          <w:szCs w:val="24"/>
        </w:rPr>
        <w:t>promosi</w:t>
      </w:r>
      <w:proofErr w:type="spellEnd"/>
      <w:r w:rsidRPr="003479BB">
        <w:rPr>
          <w:rFonts w:ascii="Palatino" w:hAnsi="Palatino"/>
          <w:sz w:val="24"/>
          <w:szCs w:val="24"/>
        </w:rPr>
        <w:t xml:space="preserve"> </w:t>
      </w:r>
      <w:proofErr w:type="spellStart"/>
      <w:r w:rsidRPr="003479BB">
        <w:rPr>
          <w:rFonts w:ascii="Palatino" w:hAnsi="Palatino"/>
          <w:sz w:val="24"/>
          <w:szCs w:val="24"/>
        </w:rPr>
        <w:t>menunjukan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w:t>
      </w:r>
      <w:proofErr w:type="spellStart"/>
      <w:r w:rsidRPr="003479BB">
        <w:rPr>
          <w:rFonts w:ascii="Palatino" w:hAnsi="Palatino"/>
          <w:sz w:val="24"/>
          <w:szCs w:val="24"/>
        </w:rPr>
        <w:t>nilai</w:t>
      </w:r>
      <w:proofErr w:type="spellEnd"/>
      <w:r w:rsidRPr="003479BB">
        <w:rPr>
          <w:rFonts w:ascii="Palatino" w:hAnsi="Palatino"/>
          <w:sz w:val="24"/>
          <w:szCs w:val="24"/>
        </w:rPr>
        <w:t xml:space="preserve"> </w:t>
      </w:r>
      <w:r w:rsidRPr="003479BB">
        <w:rPr>
          <w:rFonts w:ascii="Palatino" w:hAnsi="Palatino"/>
          <w:i/>
          <w:sz w:val="24"/>
          <w:szCs w:val="24"/>
        </w:rPr>
        <w:t xml:space="preserve">minimum </w:t>
      </w:r>
      <w:proofErr w:type="spellStart"/>
      <w:r w:rsidRPr="003479BB">
        <w:rPr>
          <w:rFonts w:ascii="Palatino" w:hAnsi="Palatino"/>
          <w:sz w:val="24"/>
          <w:szCs w:val="24"/>
        </w:rPr>
        <w:t>sebesar</w:t>
      </w:r>
      <w:proofErr w:type="spellEnd"/>
      <w:r w:rsidRPr="003479BB">
        <w:rPr>
          <w:rFonts w:ascii="Palatino" w:hAnsi="Palatino"/>
          <w:sz w:val="24"/>
          <w:szCs w:val="24"/>
        </w:rPr>
        <w:t xml:space="preserve"> 0,000000 </w:t>
      </w:r>
      <w:proofErr w:type="spellStart"/>
      <w:r w:rsidRPr="003479BB">
        <w:rPr>
          <w:rFonts w:ascii="Palatino" w:hAnsi="Palatino"/>
          <w:sz w:val="24"/>
          <w:szCs w:val="24"/>
        </w:rPr>
        <w:t>yaitu</w:t>
      </w:r>
      <w:proofErr w:type="spellEnd"/>
      <w:r w:rsidRPr="003479BB">
        <w:rPr>
          <w:rFonts w:ascii="Palatino" w:hAnsi="Palatino"/>
          <w:sz w:val="24"/>
          <w:szCs w:val="24"/>
        </w:rPr>
        <w:t xml:space="preserve"> pada Bank Rakyat Indonesia (Persero) </w:t>
      </w:r>
      <w:proofErr w:type="spellStart"/>
      <w:r w:rsidRPr="003479BB">
        <w:rPr>
          <w:rFonts w:ascii="Palatino" w:hAnsi="Palatino"/>
          <w:sz w:val="24"/>
          <w:szCs w:val="24"/>
        </w:rPr>
        <w:t>Tbk</w:t>
      </w:r>
      <w:proofErr w:type="spellEnd"/>
      <w:r w:rsidRPr="003479BB">
        <w:rPr>
          <w:rFonts w:ascii="Palatino" w:hAnsi="Palatino"/>
          <w:sz w:val="24"/>
          <w:szCs w:val="24"/>
        </w:rPr>
        <w:t xml:space="preserve"> </w:t>
      </w:r>
      <w:proofErr w:type="spellStart"/>
      <w:r w:rsidRPr="003479BB">
        <w:rPr>
          <w:rFonts w:ascii="Palatino" w:hAnsi="Palatino"/>
          <w:sz w:val="24"/>
          <w:szCs w:val="24"/>
        </w:rPr>
        <w:t>tahun</w:t>
      </w:r>
      <w:proofErr w:type="spellEnd"/>
      <w:r w:rsidRPr="003479BB">
        <w:rPr>
          <w:rFonts w:ascii="Palatino" w:hAnsi="Palatino"/>
          <w:sz w:val="24"/>
          <w:szCs w:val="24"/>
        </w:rPr>
        <w:t xml:space="preserve"> 2016 </w:t>
      </w:r>
      <w:proofErr w:type="spellStart"/>
      <w:r w:rsidRPr="003479BB">
        <w:rPr>
          <w:rFonts w:ascii="Palatino" w:hAnsi="Palatino"/>
          <w:sz w:val="24"/>
          <w:szCs w:val="24"/>
        </w:rPr>
        <w:t>sampai</w:t>
      </w:r>
      <w:proofErr w:type="spellEnd"/>
      <w:r w:rsidRPr="003479BB">
        <w:rPr>
          <w:rFonts w:ascii="Palatino" w:hAnsi="Palatino"/>
          <w:sz w:val="24"/>
          <w:szCs w:val="24"/>
        </w:rPr>
        <w:t xml:space="preserve"> 2019 dan </w:t>
      </w:r>
      <w:proofErr w:type="spellStart"/>
      <w:r w:rsidRPr="003479BB">
        <w:rPr>
          <w:rFonts w:ascii="Palatino" w:hAnsi="Palatino"/>
          <w:sz w:val="24"/>
          <w:szCs w:val="24"/>
        </w:rPr>
        <w:t>nilai</w:t>
      </w:r>
      <w:proofErr w:type="spellEnd"/>
      <w:r w:rsidRPr="003479BB">
        <w:rPr>
          <w:rFonts w:ascii="Palatino" w:hAnsi="Palatino"/>
          <w:sz w:val="24"/>
          <w:szCs w:val="24"/>
        </w:rPr>
        <w:t xml:space="preserve"> </w:t>
      </w:r>
      <w:r w:rsidRPr="003479BB">
        <w:rPr>
          <w:rFonts w:ascii="Palatino" w:hAnsi="Palatino"/>
          <w:i/>
          <w:sz w:val="24"/>
          <w:szCs w:val="24"/>
        </w:rPr>
        <w:t>maximum</w:t>
      </w:r>
      <w:r w:rsidRPr="003479BB">
        <w:rPr>
          <w:rFonts w:ascii="Palatino" w:hAnsi="Palatino"/>
          <w:sz w:val="24"/>
          <w:szCs w:val="24"/>
        </w:rPr>
        <w:t xml:space="preserve"> </w:t>
      </w:r>
      <w:proofErr w:type="spellStart"/>
      <w:r w:rsidRPr="003479BB">
        <w:rPr>
          <w:rFonts w:ascii="Palatino" w:hAnsi="Palatino"/>
          <w:sz w:val="24"/>
          <w:szCs w:val="24"/>
        </w:rPr>
        <w:t>sebesar</w:t>
      </w:r>
      <w:proofErr w:type="spellEnd"/>
      <w:r w:rsidRPr="003479BB">
        <w:rPr>
          <w:rFonts w:ascii="Palatino" w:hAnsi="Palatino"/>
          <w:sz w:val="24"/>
          <w:szCs w:val="24"/>
        </w:rPr>
        <w:t xml:space="preserve"> 14,08711 Bank Negara Indonesia (Persero) </w:t>
      </w:r>
      <w:proofErr w:type="spellStart"/>
      <w:r w:rsidRPr="003479BB">
        <w:rPr>
          <w:rFonts w:ascii="Palatino" w:hAnsi="Palatino"/>
          <w:sz w:val="24"/>
          <w:szCs w:val="24"/>
        </w:rPr>
        <w:t>Tbk</w:t>
      </w:r>
      <w:proofErr w:type="spellEnd"/>
      <w:r w:rsidRPr="003479BB">
        <w:rPr>
          <w:rFonts w:ascii="Palatino" w:hAnsi="Palatino"/>
          <w:sz w:val="24"/>
          <w:szCs w:val="24"/>
        </w:rPr>
        <w:t xml:space="preserve"> </w:t>
      </w:r>
      <w:proofErr w:type="spellStart"/>
      <w:r w:rsidRPr="003479BB">
        <w:rPr>
          <w:rFonts w:ascii="Palatino" w:hAnsi="Palatino"/>
          <w:sz w:val="24"/>
          <w:szCs w:val="24"/>
        </w:rPr>
        <w:t>tahun</w:t>
      </w:r>
      <w:proofErr w:type="spellEnd"/>
      <w:r w:rsidRPr="003479BB">
        <w:rPr>
          <w:rFonts w:ascii="Palatino" w:hAnsi="Palatino"/>
          <w:sz w:val="24"/>
          <w:szCs w:val="24"/>
        </w:rPr>
        <w:t xml:space="preserve"> 2019. </w:t>
      </w:r>
      <w:proofErr w:type="spellStart"/>
      <w:r w:rsidRPr="003479BB">
        <w:rPr>
          <w:rFonts w:ascii="Palatino" w:hAnsi="Palatino"/>
          <w:sz w:val="24"/>
          <w:szCs w:val="24"/>
        </w:rPr>
        <w:t>Artinya</w:t>
      </w:r>
      <w:proofErr w:type="spellEnd"/>
      <w:r w:rsidRPr="003479BB">
        <w:rPr>
          <w:rFonts w:ascii="Palatino" w:hAnsi="Palatino"/>
          <w:sz w:val="24"/>
          <w:szCs w:val="24"/>
        </w:rPr>
        <w:t xml:space="preserve"> </w:t>
      </w:r>
      <w:proofErr w:type="spellStart"/>
      <w:r w:rsidRPr="003479BB">
        <w:rPr>
          <w:rFonts w:ascii="Palatino" w:hAnsi="Palatino"/>
          <w:sz w:val="24"/>
          <w:szCs w:val="24"/>
        </w:rPr>
        <w:t>besarnya</w:t>
      </w:r>
      <w:proofErr w:type="spellEnd"/>
      <w:r w:rsidRPr="003479BB">
        <w:rPr>
          <w:rFonts w:ascii="Palatino" w:hAnsi="Palatino"/>
          <w:sz w:val="24"/>
          <w:szCs w:val="24"/>
        </w:rPr>
        <w:t xml:space="preserve"> </w:t>
      </w:r>
      <w:proofErr w:type="spellStart"/>
      <w:r w:rsidRPr="003479BB">
        <w:rPr>
          <w:rFonts w:ascii="Palatino" w:hAnsi="Palatino"/>
          <w:sz w:val="24"/>
          <w:szCs w:val="24"/>
        </w:rPr>
        <w:t>nilai</w:t>
      </w:r>
      <w:proofErr w:type="spellEnd"/>
      <w:r w:rsidRPr="003479BB">
        <w:rPr>
          <w:rFonts w:ascii="Palatino" w:hAnsi="Palatino"/>
          <w:sz w:val="24"/>
          <w:szCs w:val="24"/>
        </w:rPr>
        <w:t xml:space="preserve"> </w:t>
      </w:r>
      <w:proofErr w:type="spellStart"/>
      <w:r w:rsidRPr="003479BB">
        <w:rPr>
          <w:rFonts w:ascii="Palatino" w:hAnsi="Palatino"/>
          <w:sz w:val="24"/>
          <w:szCs w:val="24"/>
        </w:rPr>
        <w:t>iklan</w:t>
      </w:r>
      <w:proofErr w:type="spellEnd"/>
      <w:r w:rsidRPr="003479BB">
        <w:rPr>
          <w:rFonts w:ascii="Palatino" w:hAnsi="Palatino"/>
          <w:sz w:val="24"/>
          <w:szCs w:val="24"/>
        </w:rPr>
        <w:t xml:space="preserve"> dan </w:t>
      </w:r>
      <w:proofErr w:type="spellStart"/>
      <w:r w:rsidRPr="003479BB">
        <w:rPr>
          <w:rFonts w:ascii="Palatino" w:hAnsi="Palatino"/>
          <w:sz w:val="24"/>
          <w:szCs w:val="24"/>
        </w:rPr>
        <w:t>promosi</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penelitian</w:t>
      </w:r>
      <w:proofErr w:type="spellEnd"/>
      <w:r w:rsidRPr="003479BB">
        <w:rPr>
          <w:rFonts w:ascii="Palatino" w:hAnsi="Palatino"/>
          <w:sz w:val="24"/>
          <w:szCs w:val="24"/>
        </w:rPr>
        <w:t xml:space="preserve"> </w:t>
      </w:r>
      <w:proofErr w:type="spellStart"/>
      <w:r w:rsidRPr="003479BB">
        <w:rPr>
          <w:rFonts w:ascii="Palatino" w:hAnsi="Palatino"/>
          <w:sz w:val="24"/>
          <w:szCs w:val="24"/>
        </w:rPr>
        <w:t>ini</w:t>
      </w:r>
      <w:proofErr w:type="spellEnd"/>
      <w:r w:rsidRPr="003479BB">
        <w:rPr>
          <w:rFonts w:ascii="Palatino" w:hAnsi="Palatino"/>
          <w:sz w:val="24"/>
          <w:szCs w:val="24"/>
        </w:rPr>
        <w:t xml:space="preserve"> </w:t>
      </w:r>
      <w:proofErr w:type="spellStart"/>
      <w:r w:rsidRPr="003479BB">
        <w:rPr>
          <w:rFonts w:ascii="Palatino" w:hAnsi="Palatino"/>
          <w:sz w:val="24"/>
          <w:szCs w:val="24"/>
        </w:rPr>
        <w:t>berkisaran</w:t>
      </w:r>
      <w:proofErr w:type="spellEnd"/>
      <w:r w:rsidRPr="003479BB">
        <w:rPr>
          <w:rFonts w:ascii="Palatino" w:hAnsi="Palatino"/>
          <w:sz w:val="24"/>
          <w:szCs w:val="24"/>
        </w:rPr>
        <w:t xml:space="preserve"> </w:t>
      </w:r>
      <w:proofErr w:type="spellStart"/>
      <w:r w:rsidRPr="003479BB">
        <w:rPr>
          <w:rFonts w:ascii="Palatino" w:hAnsi="Palatino"/>
          <w:sz w:val="24"/>
          <w:szCs w:val="24"/>
        </w:rPr>
        <w:t>antara</w:t>
      </w:r>
      <w:proofErr w:type="spellEnd"/>
      <w:r w:rsidRPr="003479BB">
        <w:rPr>
          <w:rFonts w:ascii="Palatino" w:hAnsi="Palatino"/>
          <w:sz w:val="24"/>
          <w:szCs w:val="24"/>
        </w:rPr>
        <w:t xml:space="preserve"> 0,000000 </w:t>
      </w:r>
      <w:proofErr w:type="spellStart"/>
      <w:r w:rsidRPr="003479BB">
        <w:rPr>
          <w:rFonts w:ascii="Palatino" w:hAnsi="Palatino"/>
          <w:sz w:val="24"/>
          <w:szCs w:val="24"/>
        </w:rPr>
        <w:t>sampai</w:t>
      </w:r>
      <w:proofErr w:type="spellEnd"/>
      <w:r w:rsidRPr="003479BB">
        <w:rPr>
          <w:rFonts w:ascii="Palatino" w:hAnsi="Palatino"/>
          <w:sz w:val="24"/>
          <w:szCs w:val="24"/>
        </w:rPr>
        <w:t xml:space="preserve"> 14,08711 </w:t>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nilai</w:t>
      </w:r>
      <w:proofErr w:type="spellEnd"/>
      <w:r w:rsidRPr="003479BB">
        <w:rPr>
          <w:rFonts w:ascii="Palatino" w:hAnsi="Palatino"/>
          <w:sz w:val="24"/>
          <w:szCs w:val="24"/>
        </w:rPr>
        <w:t xml:space="preserve"> mean </w:t>
      </w:r>
      <w:proofErr w:type="spellStart"/>
      <w:r w:rsidRPr="003479BB">
        <w:rPr>
          <w:rFonts w:ascii="Palatino" w:hAnsi="Palatino"/>
          <w:sz w:val="24"/>
          <w:szCs w:val="24"/>
        </w:rPr>
        <w:t>sebesar</w:t>
      </w:r>
      <w:proofErr w:type="spellEnd"/>
      <w:r w:rsidRPr="003479BB">
        <w:rPr>
          <w:rFonts w:ascii="Palatino" w:hAnsi="Palatino"/>
          <w:sz w:val="24"/>
          <w:szCs w:val="24"/>
        </w:rPr>
        <w:t xml:space="preserve"> 11,49705 dan </w:t>
      </w:r>
      <w:proofErr w:type="spellStart"/>
      <w:r w:rsidRPr="003479BB">
        <w:rPr>
          <w:rFonts w:ascii="Palatino" w:hAnsi="Palatino"/>
          <w:sz w:val="24"/>
          <w:szCs w:val="24"/>
        </w:rPr>
        <w:t>nilai</w:t>
      </w:r>
      <w:proofErr w:type="spellEnd"/>
      <w:r w:rsidRPr="003479BB">
        <w:rPr>
          <w:rFonts w:ascii="Palatino" w:hAnsi="Palatino"/>
          <w:sz w:val="24"/>
          <w:szCs w:val="24"/>
        </w:rPr>
        <w:t xml:space="preserve"> </w:t>
      </w:r>
      <w:proofErr w:type="spellStart"/>
      <w:r w:rsidRPr="003479BB">
        <w:rPr>
          <w:rFonts w:ascii="Palatino" w:hAnsi="Palatino"/>
          <w:sz w:val="24"/>
          <w:szCs w:val="24"/>
        </w:rPr>
        <w:t>standar</w:t>
      </w:r>
      <w:proofErr w:type="spellEnd"/>
      <w:r w:rsidRPr="003479BB">
        <w:rPr>
          <w:rFonts w:ascii="Palatino" w:hAnsi="Palatino"/>
          <w:sz w:val="24"/>
          <w:szCs w:val="24"/>
        </w:rPr>
        <w:t xml:space="preserve"> </w:t>
      </w:r>
      <w:proofErr w:type="spellStart"/>
      <w:r w:rsidRPr="003479BB">
        <w:rPr>
          <w:rFonts w:ascii="Palatino" w:hAnsi="Palatino"/>
          <w:sz w:val="24"/>
          <w:szCs w:val="24"/>
        </w:rPr>
        <w:t>deviasi</w:t>
      </w:r>
      <w:proofErr w:type="spellEnd"/>
      <w:r w:rsidRPr="003479BB">
        <w:rPr>
          <w:rFonts w:ascii="Palatino" w:hAnsi="Palatino"/>
          <w:sz w:val="24"/>
          <w:szCs w:val="24"/>
        </w:rPr>
        <w:t xml:space="preserve"> </w:t>
      </w:r>
      <w:proofErr w:type="spellStart"/>
      <w:r w:rsidRPr="003479BB">
        <w:rPr>
          <w:rFonts w:ascii="Palatino" w:hAnsi="Palatino"/>
          <w:sz w:val="24"/>
          <w:szCs w:val="24"/>
        </w:rPr>
        <w:t>sebesar</w:t>
      </w:r>
      <w:proofErr w:type="spellEnd"/>
      <w:r w:rsidRPr="003479BB">
        <w:rPr>
          <w:rFonts w:ascii="Palatino" w:hAnsi="Palatino"/>
          <w:sz w:val="24"/>
          <w:szCs w:val="24"/>
        </w:rPr>
        <w:t xml:space="preserve"> 3,994147.</w:t>
      </w:r>
    </w:p>
    <w:p w14:paraId="2E41F1C3" w14:textId="77777777" w:rsidR="002E62AE" w:rsidRPr="003479BB" w:rsidRDefault="002E62AE" w:rsidP="002E62AE">
      <w:pPr>
        <w:ind w:firstLine="720"/>
        <w:jc w:val="both"/>
        <w:rPr>
          <w:rFonts w:ascii="Palatino" w:hAnsi="Palatino"/>
          <w:sz w:val="24"/>
          <w:szCs w:val="24"/>
        </w:rPr>
      </w:pPr>
      <w:r w:rsidRPr="003479BB">
        <w:rPr>
          <w:rFonts w:ascii="Palatino" w:hAnsi="Palatino"/>
          <w:sz w:val="24"/>
          <w:szCs w:val="24"/>
        </w:rPr>
        <w:t xml:space="preserve">CSR </w:t>
      </w:r>
      <w:proofErr w:type="spellStart"/>
      <w:r w:rsidRPr="003479BB">
        <w:rPr>
          <w:rFonts w:ascii="Palatino" w:hAnsi="Palatino"/>
          <w:sz w:val="24"/>
          <w:szCs w:val="24"/>
        </w:rPr>
        <w:t>diukur</w:t>
      </w:r>
      <w:proofErr w:type="spellEnd"/>
      <w:r w:rsidRPr="003479BB">
        <w:rPr>
          <w:rFonts w:ascii="Palatino" w:hAnsi="Palatino"/>
          <w:sz w:val="24"/>
          <w:szCs w:val="24"/>
        </w:rPr>
        <w:t xml:space="preserve"> </w:t>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menggunakan</w:t>
      </w:r>
      <w:proofErr w:type="spellEnd"/>
      <w:r w:rsidRPr="003479BB">
        <w:rPr>
          <w:rFonts w:ascii="Palatino" w:hAnsi="Palatino"/>
          <w:sz w:val="24"/>
          <w:szCs w:val="24"/>
        </w:rPr>
        <w:t xml:space="preserve"> </w:t>
      </w:r>
      <w:proofErr w:type="spellStart"/>
      <w:r w:rsidRPr="003479BB">
        <w:rPr>
          <w:rFonts w:ascii="Palatino" w:hAnsi="Palatino"/>
          <w:sz w:val="24"/>
          <w:szCs w:val="24"/>
        </w:rPr>
        <w:t>hasil</w:t>
      </w:r>
      <w:proofErr w:type="spellEnd"/>
      <w:r w:rsidRPr="003479BB">
        <w:rPr>
          <w:rFonts w:ascii="Palatino" w:hAnsi="Palatino"/>
          <w:sz w:val="24"/>
          <w:szCs w:val="24"/>
        </w:rPr>
        <w:t xml:space="preserve"> </w:t>
      </w:r>
      <w:proofErr w:type="spellStart"/>
      <w:r w:rsidRPr="003479BB">
        <w:rPr>
          <w:rFonts w:ascii="Palatino" w:hAnsi="Palatino"/>
          <w:sz w:val="24"/>
          <w:szCs w:val="24"/>
        </w:rPr>
        <w:t>dari</w:t>
      </w:r>
      <w:proofErr w:type="spellEnd"/>
      <w:r w:rsidRPr="003479BB">
        <w:rPr>
          <w:rFonts w:ascii="Palatino" w:hAnsi="Palatino"/>
          <w:sz w:val="24"/>
          <w:szCs w:val="24"/>
        </w:rPr>
        <w:t xml:space="preserve"> </w:t>
      </w:r>
      <w:proofErr w:type="spellStart"/>
      <w:r w:rsidRPr="003479BB">
        <w:rPr>
          <w:rFonts w:ascii="Palatino" w:hAnsi="Palatino"/>
          <w:sz w:val="24"/>
          <w:szCs w:val="24"/>
        </w:rPr>
        <w:t>jumlah</w:t>
      </w:r>
      <w:proofErr w:type="spellEnd"/>
      <w:r w:rsidRPr="003479BB">
        <w:rPr>
          <w:rFonts w:ascii="Palatino" w:hAnsi="Palatino"/>
          <w:sz w:val="24"/>
          <w:szCs w:val="24"/>
        </w:rPr>
        <w:t xml:space="preserve"> </w:t>
      </w:r>
      <w:proofErr w:type="spellStart"/>
      <w:r w:rsidRPr="003479BB">
        <w:rPr>
          <w:rFonts w:ascii="Palatino" w:hAnsi="Palatino"/>
          <w:sz w:val="24"/>
          <w:szCs w:val="24"/>
        </w:rPr>
        <w:t>pengungkapan</w:t>
      </w:r>
      <w:proofErr w:type="spellEnd"/>
      <w:r w:rsidRPr="003479BB">
        <w:rPr>
          <w:rFonts w:ascii="Palatino" w:hAnsi="Palatino"/>
          <w:sz w:val="24"/>
          <w:szCs w:val="24"/>
        </w:rPr>
        <w:t xml:space="preserve"> </w:t>
      </w:r>
      <w:proofErr w:type="spellStart"/>
      <w:r w:rsidRPr="003479BB">
        <w:rPr>
          <w:rFonts w:ascii="Palatino" w:hAnsi="Palatino"/>
          <w:sz w:val="24"/>
          <w:szCs w:val="24"/>
        </w:rPr>
        <w:t>tanggung</w:t>
      </w:r>
      <w:proofErr w:type="spellEnd"/>
      <w:r w:rsidRPr="003479BB">
        <w:rPr>
          <w:rFonts w:ascii="Palatino" w:hAnsi="Palatino"/>
          <w:sz w:val="24"/>
          <w:szCs w:val="24"/>
        </w:rPr>
        <w:t xml:space="preserve"> </w:t>
      </w:r>
      <w:proofErr w:type="spellStart"/>
      <w:r w:rsidRPr="003479BB">
        <w:rPr>
          <w:rFonts w:ascii="Palatino" w:hAnsi="Palatino"/>
          <w:sz w:val="24"/>
          <w:szCs w:val="24"/>
        </w:rPr>
        <w:t>jawab</w:t>
      </w:r>
      <w:proofErr w:type="spellEnd"/>
      <w:r w:rsidRPr="003479BB">
        <w:rPr>
          <w:rFonts w:ascii="Palatino" w:hAnsi="Palatino"/>
          <w:sz w:val="24"/>
          <w:szCs w:val="24"/>
        </w:rPr>
        <w:t xml:space="preserve"> </w:t>
      </w:r>
      <w:proofErr w:type="spellStart"/>
      <w:r w:rsidRPr="003479BB">
        <w:rPr>
          <w:rFonts w:ascii="Palatino" w:hAnsi="Palatino"/>
          <w:sz w:val="24"/>
          <w:szCs w:val="24"/>
        </w:rPr>
        <w:t>sosial</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atau</w:t>
      </w:r>
      <w:proofErr w:type="spellEnd"/>
      <w:r w:rsidRPr="003479BB">
        <w:rPr>
          <w:rFonts w:ascii="Palatino" w:hAnsi="Palatino"/>
          <w:sz w:val="24"/>
          <w:szCs w:val="24"/>
        </w:rPr>
        <w:t xml:space="preserve"> </w:t>
      </w:r>
      <w:proofErr w:type="spellStart"/>
      <w:r w:rsidRPr="003479BB">
        <w:rPr>
          <w:rFonts w:ascii="Palatino" w:hAnsi="Palatino"/>
          <w:sz w:val="24"/>
          <w:szCs w:val="24"/>
        </w:rPr>
        <w:t>diukur</w:t>
      </w:r>
      <w:proofErr w:type="spellEnd"/>
      <w:r w:rsidRPr="003479BB">
        <w:rPr>
          <w:rFonts w:ascii="Palatino" w:hAnsi="Palatino"/>
          <w:sz w:val="24"/>
          <w:szCs w:val="24"/>
        </w:rPr>
        <w:t xml:space="preserve"> </w:t>
      </w:r>
      <w:proofErr w:type="spellStart"/>
      <w:r w:rsidRPr="003479BB">
        <w:rPr>
          <w:rFonts w:ascii="Palatino" w:hAnsi="Palatino"/>
          <w:sz w:val="24"/>
          <w:szCs w:val="24"/>
        </w:rPr>
        <w:t>dengan</w:t>
      </w:r>
      <w:proofErr w:type="spellEnd"/>
      <w:r w:rsidRPr="003479BB">
        <w:rPr>
          <w:rFonts w:ascii="Palatino" w:hAnsi="Palatino"/>
          <w:sz w:val="24"/>
          <w:szCs w:val="24"/>
        </w:rPr>
        <w:t xml:space="preserve"> CSR </w:t>
      </w:r>
      <w:r w:rsidRPr="003479BB">
        <w:rPr>
          <w:rFonts w:ascii="Palatino" w:hAnsi="Palatino"/>
          <w:i/>
          <w:sz w:val="24"/>
          <w:szCs w:val="24"/>
        </w:rPr>
        <w:t>index</w:t>
      </w:r>
      <w:r w:rsidRPr="003479BB">
        <w:rPr>
          <w:rFonts w:ascii="Palatino" w:hAnsi="Palatino"/>
          <w:sz w:val="24"/>
          <w:szCs w:val="24"/>
        </w:rPr>
        <w:t xml:space="preserve">. Hasil CSR </w:t>
      </w:r>
      <w:proofErr w:type="spellStart"/>
      <w:r w:rsidRPr="003479BB">
        <w:rPr>
          <w:rFonts w:ascii="Palatino" w:hAnsi="Palatino"/>
          <w:sz w:val="24"/>
          <w:szCs w:val="24"/>
        </w:rPr>
        <w:t>menunjukan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w:t>
      </w:r>
      <w:proofErr w:type="spellStart"/>
      <w:r w:rsidRPr="003479BB">
        <w:rPr>
          <w:rFonts w:ascii="Palatino" w:hAnsi="Palatino"/>
          <w:sz w:val="24"/>
          <w:szCs w:val="24"/>
        </w:rPr>
        <w:t>nilai</w:t>
      </w:r>
      <w:proofErr w:type="spellEnd"/>
      <w:r w:rsidRPr="003479BB">
        <w:rPr>
          <w:rFonts w:ascii="Palatino" w:hAnsi="Palatino"/>
          <w:sz w:val="24"/>
          <w:szCs w:val="24"/>
        </w:rPr>
        <w:t xml:space="preserve"> </w:t>
      </w:r>
      <w:r w:rsidRPr="003479BB">
        <w:rPr>
          <w:rFonts w:ascii="Palatino" w:hAnsi="Palatino"/>
          <w:i/>
          <w:sz w:val="24"/>
          <w:szCs w:val="24"/>
        </w:rPr>
        <w:t>minimum</w:t>
      </w:r>
      <w:r w:rsidRPr="003479BB">
        <w:rPr>
          <w:rFonts w:ascii="Palatino" w:hAnsi="Palatino"/>
          <w:sz w:val="24"/>
          <w:szCs w:val="24"/>
        </w:rPr>
        <w:t xml:space="preserve"> </w:t>
      </w:r>
      <w:proofErr w:type="spellStart"/>
      <w:r w:rsidRPr="003479BB">
        <w:rPr>
          <w:rFonts w:ascii="Palatino" w:hAnsi="Palatino"/>
          <w:sz w:val="24"/>
          <w:szCs w:val="24"/>
        </w:rPr>
        <w:t>sebesar</w:t>
      </w:r>
      <w:proofErr w:type="spellEnd"/>
      <w:r w:rsidRPr="003479BB">
        <w:rPr>
          <w:rFonts w:ascii="Palatino" w:hAnsi="Palatino"/>
          <w:sz w:val="24"/>
          <w:szCs w:val="24"/>
        </w:rPr>
        <w:t xml:space="preserve"> 28,00000 </w:t>
      </w:r>
      <w:proofErr w:type="spellStart"/>
      <w:r w:rsidRPr="003479BB">
        <w:rPr>
          <w:rFonts w:ascii="Palatino" w:hAnsi="Palatino"/>
          <w:sz w:val="24"/>
          <w:szCs w:val="24"/>
        </w:rPr>
        <w:t>yaitu</w:t>
      </w:r>
      <w:proofErr w:type="spellEnd"/>
      <w:r w:rsidRPr="003479BB">
        <w:rPr>
          <w:rFonts w:ascii="Palatino" w:hAnsi="Palatino"/>
          <w:sz w:val="24"/>
          <w:szCs w:val="24"/>
        </w:rPr>
        <w:t xml:space="preserve"> pada Bank Pembangunan Daerah </w:t>
      </w:r>
      <w:proofErr w:type="spellStart"/>
      <w:r w:rsidRPr="003479BB">
        <w:rPr>
          <w:rFonts w:ascii="Palatino" w:hAnsi="Palatino"/>
          <w:sz w:val="24"/>
          <w:szCs w:val="24"/>
        </w:rPr>
        <w:t>Jawa</w:t>
      </w:r>
      <w:proofErr w:type="spellEnd"/>
      <w:r w:rsidRPr="003479BB">
        <w:rPr>
          <w:rFonts w:ascii="Palatino" w:hAnsi="Palatino"/>
          <w:sz w:val="24"/>
          <w:szCs w:val="24"/>
        </w:rPr>
        <w:t xml:space="preserve"> Barat </w:t>
      </w:r>
      <w:proofErr w:type="spellStart"/>
      <w:r w:rsidRPr="003479BB">
        <w:rPr>
          <w:rFonts w:ascii="Palatino" w:hAnsi="Palatino"/>
          <w:sz w:val="24"/>
          <w:szCs w:val="24"/>
        </w:rPr>
        <w:t>Tbk</w:t>
      </w:r>
      <w:proofErr w:type="spellEnd"/>
      <w:r w:rsidRPr="003479BB">
        <w:rPr>
          <w:rFonts w:ascii="Palatino" w:hAnsi="Palatino"/>
          <w:sz w:val="24"/>
          <w:szCs w:val="24"/>
        </w:rPr>
        <w:t xml:space="preserve"> pada </w:t>
      </w:r>
      <w:proofErr w:type="spellStart"/>
      <w:r w:rsidRPr="003479BB">
        <w:rPr>
          <w:rFonts w:ascii="Palatino" w:hAnsi="Palatino"/>
          <w:sz w:val="24"/>
          <w:szCs w:val="24"/>
        </w:rPr>
        <w:t>tahun</w:t>
      </w:r>
      <w:proofErr w:type="spellEnd"/>
      <w:r w:rsidRPr="003479BB">
        <w:rPr>
          <w:rFonts w:ascii="Palatino" w:hAnsi="Palatino"/>
          <w:sz w:val="24"/>
          <w:szCs w:val="24"/>
        </w:rPr>
        <w:t xml:space="preserve"> 2018 dan </w:t>
      </w:r>
      <w:proofErr w:type="spellStart"/>
      <w:r w:rsidRPr="003479BB">
        <w:rPr>
          <w:rFonts w:ascii="Palatino" w:hAnsi="Palatino"/>
          <w:sz w:val="24"/>
          <w:szCs w:val="24"/>
        </w:rPr>
        <w:t>nilai</w:t>
      </w:r>
      <w:proofErr w:type="spellEnd"/>
      <w:r w:rsidRPr="003479BB">
        <w:rPr>
          <w:rFonts w:ascii="Palatino" w:hAnsi="Palatino"/>
          <w:sz w:val="24"/>
          <w:szCs w:val="24"/>
        </w:rPr>
        <w:t xml:space="preserve"> </w:t>
      </w:r>
      <w:r w:rsidRPr="003479BB">
        <w:rPr>
          <w:rFonts w:ascii="Palatino" w:hAnsi="Palatino"/>
          <w:i/>
          <w:sz w:val="24"/>
          <w:szCs w:val="24"/>
        </w:rPr>
        <w:t>maximum</w:t>
      </w:r>
      <w:r w:rsidRPr="003479BB">
        <w:rPr>
          <w:rFonts w:ascii="Palatino" w:hAnsi="Palatino"/>
          <w:sz w:val="24"/>
          <w:szCs w:val="24"/>
        </w:rPr>
        <w:t xml:space="preserve"> </w:t>
      </w:r>
      <w:proofErr w:type="spellStart"/>
      <w:r w:rsidRPr="003479BB">
        <w:rPr>
          <w:rFonts w:ascii="Palatino" w:hAnsi="Palatino"/>
          <w:sz w:val="24"/>
          <w:szCs w:val="24"/>
        </w:rPr>
        <w:t>sebesar</w:t>
      </w:r>
      <w:proofErr w:type="spellEnd"/>
      <w:r w:rsidRPr="003479BB">
        <w:rPr>
          <w:rFonts w:ascii="Palatino" w:hAnsi="Palatino"/>
          <w:sz w:val="24"/>
          <w:szCs w:val="24"/>
        </w:rPr>
        <w:t xml:space="preserve"> 108,0000 </w:t>
      </w:r>
      <w:proofErr w:type="spellStart"/>
      <w:r w:rsidRPr="003479BB">
        <w:rPr>
          <w:rFonts w:ascii="Palatino" w:hAnsi="Palatino"/>
          <w:sz w:val="24"/>
          <w:szCs w:val="24"/>
        </w:rPr>
        <w:t>yaitu</w:t>
      </w:r>
      <w:proofErr w:type="spellEnd"/>
      <w:r w:rsidRPr="003479BB">
        <w:rPr>
          <w:rFonts w:ascii="Palatino" w:hAnsi="Palatino"/>
          <w:sz w:val="24"/>
          <w:szCs w:val="24"/>
        </w:rPr>
        <w:t xml:space="preserve"> pada Bank Rakyat Indonesia (Persero) </w:t>
      </w:r>
      <w:proofErr w:type="spellStart"/>
      <w:r w:rsidRPr="003479BB">
        <w:rPr>
          <w:rFonts w:ascii="Palatino" w:hAnsi="Palatino"/>
          <w:sz w:val="24"/>
          <w:szCs w:val="24"/>
        </w:rPr>
        <w:t>Tbk</w:t>
      </w:r>
      <w:proofErr w:type="spellEnd"/>
      <w:r w:rsidRPr="003479BB">
        <w:rPr>
          <w:rFonts w:ascii="Palatino" w:hAnsi="Palatino"/>
          <w:sz w:val="24"/>
          <w:szCs w:val="24"/>
        </w:rPr>
        <w:t xml:space="preserve"> </w:t>
      </w:r>
      <w:proofErr w:type="spellStart"/>
      <w:r w:rsidRPr="003479BB">
        <w:rPr>
          <w:rFonts w:ascii="Palatino" w:hAnsi="Palatino"/>
          <w:sz w:val="24"/>
          <w:szCs w:val="24"/>
        </w:rPr>
        <w:t>tahun</w:t>
      </w:r>
      <w:proofErr w:type="spellEnd"/>
      <w:r w:rsidRPr="003479BB">
        <w:rPr>
          <w:rFonts w:ascii="Palatino" w:hAnsi="Palatino"/>
          <w:sz w:val="24"/>
          <w:szCs w:val="24"/>
        </w:rPr>
        <w:t xml:space="preserve"> 2018. </w:t>
      </w:r>
      <w:proofErr w:type="spellStart"/>
      <w:r w:rsidRPr="003479BB">
        <w:rPr>
          <w:rFonts w:ascii="Palatino" w:hAnsi="Palatino"/>
          <w:sz w:val="24"/>
          <w:szCs w:val="24"/>
        </w:rPr>
        <w:t>Artinya</w:t>
      </w:r>
      <w:proofErr w:type="spellEnd"/>
      <w:r w:rsidRPr="003479BB">
        <w:rPr>
          <w:rFonts w:ascii="Palatino" w:hAnsi="Palatino"/>
          <w:sz w:val="24"/>
          <w:szCs w:val="24"/>
        </w:rPr>
        <w:t xml:space="preserve"> </w:t>
      </w:r>
      <w:proofErr w:type="spellStart"/>
      <w:r w:rsidRPr="003479BB">
        <w:rPr>
          <w:rFonts w:ascii="Palatino" w:hAnsi="Palatino"/>
          <w:sz w:val="24"/>
          <w:szCs w:val="24"/>
        </w:rPr>
        <w:t>besarnya</w:t>
      </w:r>
      <w:proofErr w:type="spellEnd"/>
      <w:r w:rsidRPr="003479BB">
        <w:rPr>
          <w:rFonts w:ascii="Palatino" w:hAnsi="Palatino"/>
          <w:sz w:val="24"/>
          <w:szCs w:val="24"/>
        </w:rPr>
        <w:t xml:space="preserve"> </w:t>
      </w:r>
      <w:proofErr w:type="spellStart"/>
      <w:r w:rsidRPr="003479BB">
        <w:rPr>
          <w:rFonts w:ascii="Palatino" w:hAnsi="Palatino"/>
          <w:sz w:val="24"/>
          <w:szCs w:val="24"/>
        </w:rPr>
        <w:t>nilai</w:t>
      </w:r>
      <w:proofErr w:type="spellEnd"/>
      <w:r w:rsidRPr="003479BB">
        <w:rPr>
          <w:rFonts w:ascii="Palatino" w:hAnsi="Palatino"/>
          <w:sz w:val="24"/>
          <w:szCs w:val="24"/>
        </w:rPr>
        <w:t xml:space="preserve"> CSR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penelitian</w:t>
      </w:r>
      <w:proofErr w:type="spellEnd"/>
      <w:r w:rsidRPr="003479BB">
        <w:rPr>
          <w:rFonts w:ascii="Palatino" w:hAnsi="Palatino"/>
          <w:sz w:val="24"/>
          <w:szCs w:val="24"/>
        </w:rPr>
        <w:t xml:space="preserve"> </w:t>
      </w:r>
      <w:proofErr w:type="spellStart"/>
      <w:r w:rsidRPr="003479BB">
        <w:rPr>
          <w:rFonts w:ascii="Palatino" w:hAnsi="Palatino"/>
          <w:sz w:val="24"/>
          <w:szCs w:val="24"/>
        </w:rPr>
        <w:t>ini</w:t>
      </w:r>
      <w:proofErr w:type="spellEnd"/>
      <w:r w:rsidRPr="003479BB">
        <w:rPr>
          <w:rFonts w:ascii="Palatino" w:hAnsi="Palatino"/>
          <w:sz w:val="24"/>
          <w:szCs w:val="24"/>
        </w:rPr>
        <w:t xml:space="preserve"> </w:t>
      </w:r>
      <w:proofErr w:type="spellStart"/>
      <w:r w:rsidRPr="003479BB">
        <w:rPr>
          <w:rFonts w:ascii="Palatino" w:hAnsi="Palatino"/>
          <w:sz w:val="24"/>
          <w:szCs w:val="24"/>
        </w:rPr>
        <w:t>berkisaran</w:t>
      </w:r>
      <w:proofErr w:type="spellEnd"/>
      <w:r w:rsidRPr="003479BB">
        <w:rPr>
          <w:rFonts w:ascii="Palatino" w:hAnsi="Palatino"/>
          <w:sz w:val="24"/>
          <w:szCs w:val="24"/>
        </w:rPr>
        <w:t xml:space="preserve"> </w:t>
      </w:r>
      <w:proofErr w:type="spellStart"/>
      <w:r w:rsidRPr="003479BB">
        <w:rPr>
          <w:rFonts w:ascii="Palatino" w:hAnsi="Palatino"/>
          <w:sz w:val="24"/>
          <w:szCs w:val="24"/>
        </w:rPr>
        <w:t>antara</w:t>
      </w:r>
      <w:proofErr w:type="spellEnd"/>
      <w:r w:rsidRPr="003479BB">
        <w:rPr>
          <w:rFonts w:ascii="Palatino" w:hAnsi="Palatino"/>
          <w:sz w:val="24"/>
          <w:szCs w:val="24"/>
        </w:rPr>
        <w:t xml:space="preserve"> 28,00000 </w:t>
      </w:r>
      <w:proofErr w:type="spellStart"/>
      <w:r w:rsidRPr="003479BB">
        <w:rPr>
          <w:rFonts w:ascii="Palatino" w:hAnsi="Palatino"/>
          <w:sz w:val="24"/>
          <w:szCs w:val="24"/>
        </w:rPr>
        <w:t>sampai</w:t>
      </w:r>
      <w:proofErr w:type="spellEnd"/>
      <w:r w:rsidRPr="003479BB">
        <w:rPr>
          <w:rFonts w:ascii="Palatino" w:hAnsi="Palatino"/>
          <w:sz w:val="24"/>
          <w:szCs w:val="24"/>
        </w:rPr>
        <w:t xml:space="preserve"> 108,0000 </w:t>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nilai</w:t>
      </w:r>
      <w:proofErr w:type="spellEnd"/>
      <w:r w:rsidRPr="003479BB">
        <w:rPr>
          <w:rFonts w:ascii="Palatino" w:hAnsi="Palatino"/>
          <w:sz w:val="24"/>
          <w:szCs w:val="24"/>
        </w:rPr>
        <w:t xml:space="preserve"> mean </w:t>
      </w:r>
      <w:proofErr w:type="spellStart"/>
      <w:r w:rsidRPr="003479BB">
        <w:rPr>
          <w:rFonts w:ascii="Palatino" w:hAnsi="Palatino"/>
          <w:sz w:val="24"/>
          <w:szCs w:val="24"/>
        </w:rPr>
        <w:t>sebesar</w:t>
      </w:r>
      <w:proofErr w:type="spellEnd"/>
      <w:r w:rsidRPr="003479BB">
        <w:rPr>
          <w:rFonts w:ascii="Palatino" w:hAnsi="Palatino"/>
          <w:sz w:val="24"/>
          <w:szCs w:val="24"/>
        </w:rPr>
        <w:t xml:space="preserve"> 69,95000 dan </w:t>
      </w:r>
      <w:proofErr w:type="spellStart"/>
      <w:r w:rsidRPr="003479BB">
        <w:rPr>
          <w:rFonts w:ascii="Palatino" w:hAnsi="Palatino"/>
          <w:sz w:val="24"/>
          <w:szCs w:val="24"/>
        </w:rPr>
        <w:t>standar</w:t>
      </w:r>
      <w:proofErr w:type="spellEnd"/>
      <w:r w:rsidRPr="003479BB">
        <w:rPr>
          <w:rFonts w:ascii="Palatino" w:hAnsi="Palatino"/>
          <w:sz w:val="24"/>
          <w:szCs w:val="24"/>
        </w:rPr>
        <w:t xml:space="preserve"> </w:t>
      </w:r>
      <w:proofErr w:type="spellStart"/>
      <w:r w:rsidRPr="003479BB">
        <w:rPr>
          <w:rFonts w:ascii="Palatino" w:hAnsi="Palatino"/>
          <w:sz w:val="24"/>
          <w:szCs w:val="24"/>
        </w:rPr>
        <w:t>deviasi</w:t>
      </w:r>
      <w:proofErr w:type="spellEnd"/>
      <w:r w:rsidRPr="003479BB">
        <w:rPr>
          <w:rFonts w:ascii="Palatino" w:hAnsi="Palatino"/>
          <w:sz w:val="24"/>
          <w:szCs w:val="24"/>
        </w:rPr>
        <w:t xml:space="preserve"> </w:t>
      </w:r>
      <w:proofErr w:type="spellStart"/>
      <w:r w:rsidRPr="003479BB">
        <w:rPr>
          <w:rFonts w:ascii="Palatino" w:hAnsi="Palatino"/>
          <w:sz w:val="24"/>
          <w:szCs w:val="24"/>
        </w:rPr>
        <w:t>sebesar</w:t>
      </w:r>
      <w:proofErr w:type="spellEnd"/>
      <w:r w:rsidRPr="003479BB">
        <w:rPr>
          <w:rFonts w:ascii="Palatino" w:hAnsi="Palatino"/>
          <w:sz w:val="24"/>
          <w:szCs w:val="24"/>
        </w:rPr>
        <w:t xml:space="preserve"> 16,93570. </w:t>
      </w:r>
    </w:p>
    <w:p w14:paraId="32E49E2E" w14:textId="77777777" w:rsidR="002E62AE" w:rsidRPr="003479BB" w:rsidRDefault="002E62AE" w:rsidP="002E62AE">
      <w:pPr>
        <w:ind w:firstLine="720"/>
        <w:jc w:val="both"/>
        <w:rPr>
          <w:rFonts w:ascii="Palatino" w:hAnsi="Palatino"/>
          <w:sz w:val="24"/>
          <w:szCs w:val="24"/>
        </w:rPr>
      </w:pP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diukur</w:t>
      </w:r>
      <w:proofErr w:type="spellEnd"/>
      <w:r w:rsidRPr="003479BB">
        <w:rPr>
          <w:rFonts w:ascii="Palatino" w:hAnsi="Palatino"/>
          <w:sz w:val="24"/>
          <w:szCs w:val="24"/>
        </w:rPr>
        <w:t xml:space="preserve"> </w:t>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menggunakan</w:t>
      </w:r>
      <w:proofErr w:type="spellEnd"/>
      <w:r w:rsidRPr="003479BB">
        <w:rPr>
          <w:rFonts w:ascii="Palatino" w:hAnsi="Palatino"/>
          <w:sz w:val="24"/>
          <w:szCs w:val="24"/>
        </w:rPr>
        <w:t xml:space="preserve"> </w:t>
      </w:r>
      <w:proofErr w:type="spellStart"/>
      <w:r w:rsidRPr="003479BB">
        <w:rPr>
          <w:rFonts w:ascii="Palatino" w:hAnsi="Palatino"/>
          <w:sz w:val="24"/>
          <w:szCs w:val="24"/>
        </w:rPr>
        <w:t>perbandingan</w:t>
      </w:r>
      <w:proofErr w:type="spellEnd"/>
      <w:r w:rsidRPr="003479BB">
        <w:rPr>
          <w:rFonts w:ascii="Palatino" w:hAnsi="Palatino"/>
          <w:sz w:val="24"/>
          <w:szCs w:val="24"/>
        </w:rPr>
        <w:t xml:space="preserve"> </w:t>
      </w:r>
      <w:proofErr w:type="spellStart"/>
      <w:r w:rsidRPr="003479BB">
        <w:rPr>
          <w:rFonts w:ascii="Palatino" w:hAnsi="Palatino"/>
          <w:sz w:val="24"/>
          <w:szCs w:val="24"/>
        </w:rPr>
        <w:t>laba</w:t>
      </w:r>
      <w:proofErr w:type="spellEnd"/>
      <w:r w:rsidRPr="003479BB">
        <w:rPr>
          <w:rFonts w:ascii="Palatino" w:hAnsi="Palatino"/>
          <w:sz w:val="24"/>
          <w:szCs w:val="24"/>
        </w:rPr>
        <w:t xml:space="preserve"> </w:t>
      </w:r>
      <w:proofErr w:type="spellStart"/>
      <w:r w:rsidRPr="003479BB">
        <w:rPr>
          <w:rFonts w:ascii="Palatino" w:hAnsi="Palatino"/>
          <w:sz w:val="24"/>
          <w:szCs w:val="24"/>
        </w:rPr>
        <w:t>rugi</w:t>
      </w:r>
      <w:proofErr w:type="spellEnd"/>
      <w:r w:rsidRPr="003479BB">
        <w:rPr>
          <w:rFonts w:ascii="Palatino" w:hAnsi="Palatino"/>
          <w:sz w:val="24"/>
          <w:szCs w:val="24"/>
        </w:rPr>
        <w:t xml:space="preserve"> </w:t>
      </w:r>
      <w:proofErr w:type="spellStart"/>
      <w:r w:rsidRPr="003479BB">
        <w:rPr>
          <w:rFonts w:ascii="Palatino" w:hAnsi="Palatino"/>
          <w:sz w:val="24"/>
          <w:szCs w:val="24"/>
        </w:rPr>
        <w:t>setelah</w:t>
      </w:r>
      <w:proofErr w:type="spellEnd"/>
      <w:r w:rsidRPr="003479BB">
        <w:rPr>
          <w:rFonts w:ascii="Palatino" w:hAnsi="Palatino"/>
          <w:sz w:val="24"/>
          <w:szCs w:val="24"/>
        </w:rPr>
        <w:t xml:space="preserve"> </w:t>
      </w:r>
      <w:proofErr w:type="spellStart"/>
      <w:r w:rsidRPr="003479BB">
        <w:rPr>
          <w:rFonts w:ascii="Palatino" w:hAnsi="Palatino"/>
          <w:sz w:val="24"/>
          <w:szCs w:val="24"/>
        </w:rPr>
        <w:t>pajak</w:t>
      </w:r>
      <w:proofErr w:type="spellEnd"/>
      <w:r w:rsidRPr="003479BB">
        <w:rPr>
          <w:rFonts w:ascii="Palatino" w:hAnsi="Palatino"/>
          <w:sz w:val="24"/>
          <w:szCs w:val="24"/>
        </w:rPr>
        <w:t xml:space="preserve"> </w:t>
      </w:r>
      <w:proofErr w:type="spellStart"/>
      <w:r w:rsidRPr="003479BB">
        <w:rPr>
          <w:rFonts w:ascii="Palatino" w:hAnsi="Palatino"/>
          <w:sz w:val="24"/>
          <w:szCs w:val="24"/>
        </w:rPr>
        <w:t>dengan</w:t>
      </w:r>
      <w:proofErr w:type="spellEnd"/>
      <w:r w:rsidRPr="003479BB">
        <w:rPr>
          <w:rFonts w:ascii="Palatino" w:hAnsi="Palatino"/>
          <w:sz w:val="24"/>
          <w:szCs w:val="24"/>
        </w:rPr>
        <w:t xml:space="preserve"> total </w:t>
      </w:r>
      <w:proofErr w:type="spellStart"/>
      <w:r w:rsidRPr="003479BB">
        <w:rPr>
          <w:rFonts w:ascii="Palatino" w:hAnsi="Palatino"/>
          <w:sz w:val="24"/>
          <w:szCs w:val="24"/>
        </w:rPr>
        <w:t>aset</w:t>
      </w:r>
      <w:proofErr w:type="spellEnd"/>
      <w:r w:rsidRPr="003479BB">
        <w:rPr>
          <w:rFonts w:ascii="Palatino" w:hAnsi="Palatino"/>
          <w:sz w:val="24"/>
          <w:szCs w:val="24"/>
        </w:rPr>
        <w:t xml:space="preserve"> </w:t>
      </w:r>
      <w:proofErr w:type="spellStart"/>
      <w:r w:rsidRPr="003479BB">
        <w:rPr>
          <w:rFonts w:ascii="Palatino" w:hAnsi="Palatino"/>
          <w:sz w:val="24"/>
          <w:szCs w:val="24"/>
        </w:rPr>
        <w:t>dikali</w:t>
      </w:r>
      <w:proofErr w:type="spellEnd"/>
      <w:r w:rsidRPr="003479BB">
        <w:rPr>
          <w:rFonts w:ascii="Palatino" w:hAnsi="Palatino"/>
          <w:sz w:val="24"/>
          <w:szCs w:val="24"/>
        </w:rPr>
        <w:t xml:space="preserve"> 100%. Hasil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menunjukan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w:t>
      </w:r>
      <w:proofErr w:type="spellStart"/>
      <w:r w:rsidRPr="003479BB">
        <w:rPr>
          <w:rFonts w:ascii="Palatino" w:hAnsi="Palatino"/>
          <w:sz w:val="24"/>
          <w:szCs w:val="24"/>
        </w:rPr>
        <w:t>nilai</w:t>
      </w:r>
      <w:proofErr w:type="spellEnd"/>
      <w:r w:rsidRPr="003479BB">
        <w:rPr>
          <w:rFonts w:ascii="Palatino" w:hAnsi="Palatino"/>
          <w:sz w:val="24"/>
          <w:szCs w:val="24"/>
        </w:rPr>
        <w:t xml:space="preserve"> </w:t>
      </w:r>
      <w:r w:rsidRPr="003479BB">
        <w:rPr>
          <w:rFonts w:ascii="Palatino" w:hAnsi="Palatino"/>
          <w:i/>
          <w:sz w:val="24"/>
          <w:szCs w:val="24"/>
        </w:rPr>
        <w:t>minimum</w:t>
      </w:r>
      <w:r w:rsidRPr="003479BB">
        <w:rPr>
          <w:rFonts w:ascii="Palatino" w:hAnsi="Palatino"/>
          <w:sz w:val="24"/>
          <w:szCs w:val="24"/>
        </w:rPr>
        <w:t xml:space="preserve"> </w:t>
      </w:r>
      <w:proofErr w:type="spellStart"/>
      <w:r w:rsidRPr="003479BB">
        <w:rPr>
          <w:rFonts w:ascii="Palatino" w:hAnsi="Palatino"/>
          <w:sz w:val="24"/>
          <w:szCs w:val="24"/>
        </w:rPr>
        <w:t>sebesar</w:t>
      </w:r>
      <w:proofErr w:type="spellEnd"/>
      <w:r w:rsidRPr="003479BB">
        <w:rPr>
          <w:rFonts w:ascii="Palatino" w:hAnsi="Palatino"/>
          <w:sz w:val="24"/>
          <w:szCs w:val="24"/>
        </w:rPr>
        <w:t xml:space="preserve"> 0,000000 </w:t>
      </w:r>
      <w:proofErr w:type="spellStart"/>
      <w:r w:rsidRPr="003479BB">
        <w:rPr>
          <w:rFonts w:ascii="Palatino" w:hAnsi="Palatino"/>
          <w:sz w:val="24"/>
          <w:szCs w:val="24"/>
        </w:rPr>
        <w:t>yaitu</w:t>
      </w:r>
      <w:proofErr w:type="spellEnd"/>
      <w:r w:rsidRPr="003479BB">
        <w:rPr>
          <w:rFonts w:ascii="Palatino" w:hAnsi="Palatino"/>
          <w:sz w:val="24"/>
          <w:szCs w:val="24"/>
        </w:rPr>
        <w:t xml:space="preserve"> pada Bank Permata </w:t>
      </w:r>
      <w:proofErr w:type="spellStart"/>
      <w:r w:rsidRPr="003479BB">
        <w:rPr>
          <w:rFonts w:ascii="Palatino" w:hAnsi="Palatino"/>
          <w:sz w:val="24"/>
          <w:szCs w:val="24"/>
        </w:rPr>
        <w:t>Tbk</w:t>
      </w:r>
      <w:proofErr w:type="spellEnd"/>
      <w:r w:rsidRPr="003479BB">
        <w:rPr>
          <w:rFonts w:ascii="Palatino" w:hAnsi="Palatino"/>
          <w:sz w:val="24"/>
          <w:szCs w:val="24"/>
        </w:rPr>
        <w:t xml:space="preserve"> pada</w:t>
      </w:r>
      <w:r w:rsidR="00E12275" w:rsidRPr="003479BB">
        <w:rPr>
          <w:rFonts w:ascii="Palatino" w:hAnsi="Palatino"/>
          <w:sz w:val="24"/>
          <w:szCs w:val="24"/>
        </w:rPr>
        <w:t xml:space="preserve"> </w:t>
      </w:r>
      <w:proofErr w:type="spellStart"/>
      <w:r w:rsidR="00E12275" w:rsidRPr="003479BB">
        <w:rPr>
          <w:rFonts w:ascii="Palatino" w:hAnsi="Palatino"/>
          <w:sz w:val="24"/>
          <w:szCs w:val="24"/>
        </w:rPr>
        <w:t>ahun</w:t>
      </w:r>
      <w:proofErr w:type="spellEnd"/>
      <w:r w:rsidR="00E12275" w:rsidRPr="003479BB">
        <w:rPr>
          <w:rFonts w:ascii="Palatino" w:hAnsi="Palatino"/>
          <w:sz w:val="24"/>
          <w:szCs w:val="24"/>
        </w:rPr>
        <w:t xml:space="preserve"> 2017 dan </w:t>
      </w:r>
      <w:proofErr w:type="spellStart"/>
      <w:r w:rsidR="00E12275" w:rsidRPr="003479BB">
        <w:rPr>
          <w:rFonts w:ascii="Palatino" w:hAnsi="Palatino"/>
          <w:sz w:val="24"/>
          <w:szCs w:val="24"/>
        </w:rPr>
        <w:t>nilai</w:t>
      </w:r>
      <w:proofErr w:type="spellEnd"/>
      <w:r w:rsidR="00E12275" w:rsidRPr="003479BB">
        <w:rPr>
          <w:rFonts w:ascii="Palatino" w:hAnsi="Palatino"/>
          <w:sz w:val="24"/>
          <w:szCs w:val="24"/>
        </w:rPr>
        <w:t xml:space="preserve"> </w:t>
      </w:r>
      <w:r w:rsidR="00E12275" w:rsidRPr="003479BB">
        <w:rPr>
          <w:rFonts w:ascii="Palatino" w:hAnsi="Palatino"/>
          <w:i/>
          <w:sz w:val="24"/>
          <w:szCs w:val="24"/>
        </w:rPr>
        <w:t>maximum</w:t>
      </w:r>
      <w:r w:rsidR="00E12275" w:rsidRPr="003479BB">
        <w:rPr>
          <w:rFonts w:ascii="Palatino" w:hAnsi="Palatino"/>
          <w:sz w:val="24"/>
          <w:szCs w:val="24"/>
        </w:rPr>
        <w:t xml:space="preserve"> </w:t>
      </w:r>
      <w:proofErr w:type="spellStart"/>
      <w:r w:rsidR="00E12275" w:rsidRPr="003479BB">
        <w:rPr>
          <w:rFonts w:ascii="Palatino" w:hAnsi="Palatino"/>
          <w:sz w:val="24"/>
          <w:szCs w:val="24"/>
        </w:rPr>
        <w:t>sebesar</w:t>
      </w:r>
      <w:proofErr w:type="spellEnd"/>
      <w:r w:rsidR="00E12275" w:rsidRPr="003479BB">
        <w:rPr>
          <w:rFonts w:ascii="Palatino" w:hAnsi="Palatino"/>
          <w:sz w:val="24"/>
          <w:szCs w:val="24"/>
        </w:rPr>
        <w:t xml:space="preserve"> 3,134340 </w:t>
      </w:r>
      <w:proofErr w:type="spellStart"/>
      <w:r w:rsidR="00E12275" w:rsidRPr="003479BB">
        <w:rPr>
          <w:rFonts w:ascii="Palatino" w:hAnsi="Palatino"/>
          <w:sz w:val="24"/>
          <w:szCs w:val="24"/>
        </w:rPr>
        <w:t>yaitu</w:t>
      </w:r>
      <w:proofErr w:type="spellEnd"/>
      <w:r w:rsidR="00E12275" w:rsidRPr="003479BB">
        <w:rPr>
          <w:rFonts w:ascii="Palatino" w:hAnsi="Palatino"/>
          <w:sz w:val="24"/>
          <w:szCs w:val="24"/>
        </w:rPr>
        <w:t xml:space="preserve"> pada Bank Central Asia </w:t>
      </w:r>
      <w:proofErr w:type="spellStart"/>
      <w:r w:rsidR="00E12275" w:rsidRPr="003479BB">
        <w:rPr>
          <w:rFonts w:ascii="Palatino" w:hAnsi="Palatino"/>
          <w:sz w:val="24"/>
          <w:szCs w:val="24"/>
        </w:rPr>
        <w:t>Tbk</w:t>
      </w:r>
      <w:proofErr w:type="spellEnd"/>
      <w:r w:rsidR="00E12275" w:rsidRPr="003479BB">
        <w:rPr>
          <w:rFonts w:ascii="Palatino" w:hAnsi="Palatino"/>
          <w:sz w:val="24"/>
          <w:szCs w:val="24"/>
        </w:rPr>
        <w:t xml:space="preserve"> </w:t>
      </w:r>
      <w:proofErr w:type="spellStart"/>
      <w:r w:rsidR="00E12275" w:rsidRPr="003479BB">
        <w:rPr>
          <w:rFonts w:ascii="Palatino" w:hAnsi="Palatino"/>
          <w:sz w:val="24"/>
          <w:szCs w:val="24"/>
        </w:rPr>
        <w:t>tahun</w:t>
      </w:r>
      <w:proofErr w:type="spellEnd"/>
      <w:r w:rsidR="00E12275" w:rsidRPr="003479BB">
        <w:rPr>
          <w:rFonts w:ascii="Palatino" w:hAnsi="Palatino"/>
          <w:sz w:val="24"/>
          <w:szCs w:val="24"/>
        </w:rPr>
        <w:t xml:space="preserve"> 2018. </w:t>
      </w:r>
      <w:proofErr w:type="spellStart"/>
      <w:r w:rsidR="00E12275" w:rsidRPr="003479BB">
        <w:rPr>
          <w:rFonts w:ascii="Palatino" w:hAnsi="Palatino"/>
          <w:sz w:val="24"/>
          <w:szCs w:val="24"/>
        </w:rPr>
        <w:t>Artinya</w:t>
      </w:r>
      <w:proofErr w:type="spellEnd"/>
      <w:r w:rsidR="00E12275" w:rsidRPr="003479BB">
        <w:rPr>
          <w:rFonts w:ascii="Palatino" w:hAnsi="Palatino"/>
          <w:sz w:val="24"/>
          <w:szCs w:val="24"/>
        </w:rPr>
        <w:t xml:space="preserve"> </w:t>
      </w:r>
      <w:proofErr w:type="spellStart"/>
      <w:r w:rsidR="00E12275" w:rsidRPr="003479BB">
        <w:rPr>
          <w:rFonts w:ascii="Palatino" w:hAnsi="Palatino"/>
          <w:sz w:val="24"/>
          <w:szCs w:val="24"/>
        </w:rPr>
        <w:t>besarnya</w:t>
      </w:r>
      <w:proofErr w:type="spellEnd"/>
      <w:r w:rsidR="00E12275" w:rsidRPr="003479BB">
        <w:rPr>
          <w:rFonts w:ascii="Palatino" w:hAnsi="Palatino"/>
          <w:sz w:val="24"/>
          <w:szCs w:val="24"/>
        </w:rPr>
        <w:t xml:space="preserve"> </w:t>
      </w:r>
      <w:proofErr w:type="spellStart"/>
      <w:r w:rsidR="00E12275" w:rsidRPr="003479BB">
        <w:rPr>
          <w:rFonts w:ascii="Palatino" w:hAnsi="Palatino"/>
          <w:sz w:val="24"/>
          <w:szCs w:val="24"/>
        </w:rPr>
        <w:t>nilai</w:t>
      </w:r>
      <w:proofErr w:type="spellEnd"/>
      <w:r w:rsidR="00E12275" w:rsidRPr="003479BB">
        <w:rPr>
          <w:rFonts w:ascii="Palatino" w:hAnsi="Palatino"/>
          <w:sz w:val="24"/>
          <w:szCs w:val="24"/>
        </w:rPr>
        <w:t xml:space="preserve"> </w:t>
      </w:r>
      <w:proofErr w:type="spellStart"/>
      <w:r w:rsidR="00E12275" w:rsidRPr="003479BB">
        <w:rPr>
          <w:rFonts w:ascii="Palatino" w:hAnsi="Palatino"/>
          <w:sz w:val="24"/>
          <w:szCs w:val="24"/>
        </w:rPr>
        <w:t>profitabilitas</w:t>
      </w:r>
      <w:proofErr w:type="spellEnd"/>
      <w:r w:rsidR="00E12275" w:rsidRPr="003479BB">
        <w:rPr>
          <w:rFonts w:ascii="Palatino" w:hAnsi="Palatino"/>
          <w:sz w:val="24"/>
          <w:szCs w:val="24"/>
        </w:rPr>
        <w:t xml:space="preserve"> </w:t>
      </w:r>
      <w:proofErr w:type="spellStart"/>
      <w:r w:rsidR="00E12275" w:rsidRPr="003479BB">
        <w:rPr>
          <w:rFonts w:ascii="Palatino" w:hAnsi="Palatino"/>
          <w:sz w:val="24"/>
          <w:szCs w:val="24"/>
        </w:rPr>
        <w:t>dalam</w:t>
      </w:r>
      <w:proofErr w:type="spellEnd"/>
      <w:r w:rsidR="00E12275" w:rsidRPr="003479BB">
        <w:rPr>
          <w:rFonts w:ascii="Palatino" w:hAnsi="Palatino"/>
          <w:sz w:val="24"/>
          <w:szCs w:val="24"/>
        </w:rPr>
        <w:t xml:space="preserve"> </w:t>
      </w:r>
      <w:proofErr w:type="spellStart"/>
      <w:r w:rsidR="00E12275" w:rsidRPr="003479BB">
        <w:rPr>
          <w:rFonts w:ascii="Palatino" w:hAnsi="Palatino"/>
          <w:sz w:val="24"/>
          <w:szCs w:val="24"/>
        </w:rPr>
        <w:t>penelitian</w:t>
      </w:r>
      <w:proofErr w:type="spellEnd"/>
      <w:r w:rsidR="00E12275" w:rsidRPr="003479BB">
        <w:rPr>
          <w:rFonts w:ascii="Palatino" w:hAnsi="Palatino"/>
          <w:sz w:val="24"/>
          <w:szCs w:val="24"/>
        </w:rPr>
        <w:t xml:space="preserve"> </w:t>
      </w:r>
      <w:proofErr w:type="spellStart"/>
      <w:r w:rsidR="00E12275" w:rsidRPr="003479BB">
        <w:rPr>
          <w:rFonts w:ascii="Palatino" w:hAnsi="Palatino"/>
          <w:sz w:val="24"/>
          <w:szCs w:val="24"/>
        </w:rPr>
        <w:t>ini</w:t>
      </w:r>
      <w:proofErr w:type="spellEnd"/>
      <w:r w:rsidR="00E12275" w:rsidRPr="003479BB">
        <w:rPr>
          <w:rFonts w:ascii="Palatino" w:hAnsi="Palatino"/>
          <w:sz w:val="24"/>
          <w:szCs w:val="24"/>
        </w:rPr>
        <w:t xml:space="preserve"> </w:t>
      </w:r>
      <w:proofErr w:type="spellStart"/>
      <w:r w:rsidR="00E12275" w:rsidRPr="003479BB">
        <w:rPr>
          <w:rFonts w:ascii="Palatino" w:hAnsi="Palatino"/>
          <w:sz w:val="24"/>
          <w:szCs w:val="24"/>
        </w:rPr>
        <w:t>berkisaran</w:t>
      </w:r>
      <w:proofErr w:type="spellEnd"/>
      <w:r w:rsidR="00E12275" w:rsidRPr="003479BB">
        <w:rPr>
          <w:rFonts w:ascii="Palatino" w:hAnsi="Palatino"/>
          <w:sz w:val="24"/>
          <w:szCs w:val="24"/>
        </w:rPr>
        <w:t xml:space="preserve"> </w:t>
      </w:r>
      <w:proofErr w:type="spellStart"/>
      <w:r w:rsidR="00E12275" w:rsidRPr="003479BB">
        <w:rPr>
          <w:rFonts w:ascii="Palatino" w:hAnsi="Palatino"/>
          <w:sz w:val="24"/>
          <w:szCs w:val="24"/>
        </w:rPr>
        <w:t>antara</w:t>
      </w:r>
      <w:proofErr w:type="spellEnd"/>
      <w:r w:rsidR="00E12275" w:rsidRPr="003479BB">
        <w:rPr>
          <w:rFonts w:ascii="Palatino" w:hAnsi="Palatino"/>
          <w:sz w:val="24"/>
          <w:szCs w:val="24"/>
        </w:rPr>
        <w:t xml:space="preserve"> 0,000000 </w:t>
      </w:r>
      <w:proofErr w:type="spellStart"/>
      <w:r w:rsidR="00E12275" w:rsidRPr="003479BB">
        <w:rPr>
          <w:rFonts w:ascii="Palatino" w:hAnsi="Palatino"/>
          <w:sz w:val="24"/>
          <w:szCs w:val="24"/>
        </w:rPr>
        <w:t>sampai</w:t>
      </w:r>
      <w:proofErr w:type="spellEnd"/>
      <w:r w:rsidR="00E12275" w:rsidRPr="003479BB">
        <w:rPr>
          <w:rFonts w:ascii="Palatino" w:hAnsi="Palatino"/>
          <w:sz w:val="24"/>
          <w:szCs w:val="24"/>
        </w:rPr>
        <w:t xml:space="preserve"> 3,134340 </w:t>
      </w:r>
      <w:proofErr w:type="spellStart"/>
      <w:r w:rsidR="00E12275" w:rsidRPr="003479BB">
        <w:rPr>
          <w:rFonts w:ascii="Palatino" w:hAnsi="Palatino"/>
          <w:sz w:val="24"/>
          <w:szCs w:val="24"/>
        </w:rPr>
        <w:t>dengan</w:t>
      </w:r>
      <w:proofErr w:type="spellEnd"/>
      <w:r w:rsidR="00E12275" w:rsidRPr="003479BB">
        <w:rPr>
          <w:rFonts w:ascii="Palatino" w:hAnsi="Palatino"/>
          <w:sz w:val="24"/>
          <w:szCs w:val="24"/>
        </w:rPr>
        <w:t xml:space="preserve"> </w:t>
      </w:r>
      <w:proofErr w:type="spellStart"/>
      <w:r w:rsidR="00E12275" w:rsidRPr="003479BB">
        <w:rPr>
          <w:rFonts w:ascii="Palatino" w:hAnsi="Palatino"/>
          <w:sz w:val="24"/>
          <w:szCs w:val="24"/>
        </w:rPr>
        <w:t>nilai</w:t>
      </w:r>
      <w:proofErr w:type="spellEnd"/>
      <w:r w:rsidR="00E12275" w:rsidRPr="003479BB">
        <w:rPr>
          <w:rFonts w:ascii="Palatino" w:hAnsi="Palatino"/>
          <w:sz w:val="24"/>
          <w:szCs w:val="24"/>
        </w:rPr>
        <w:t xml:space="preserve"> </w:t>
      </w:r>
      <w:r w:rsidR="00E12275" w:rsidRPr="003479BB">
        <w:rPr>
          <w:rFonts w:ascii="Palatino" w:hAnsi="Palatino"/>
          <w:i/>
          <w:sz w:val="24"/>
          <w:szCs w:val="24"/>
        </w:rPr>
        <w:t>mean</w:t>
      </w:r>
      <w:r w:rsidR="00E12275" w:rsidRPr="003479BB">
        <w:rPr>
          <w:rFonts w:ascii="Palatino" w:hAnsi="Palatino"/>
          <w:sz w:val="24"/>
          <w:szCs w:val="24"/>
        </w:rPr>
        <w:t xml:space="preserve"> </w:t>
      </w:r>
      <w:proofErr w:type="spellStart"/>
      <w:r w:rsidR="00E12275" w:rsidRPr="003479BB">
        <w:rPr>
          <w:rFonts w:ascii="Palatino" w:hAnsi="Palatino"/>
          <w:sz w:val="24"/>
          <w:szCs w:val="24"/>
        </w:rPr>
        <w:t>sebesar</w:t>
      </w:r>
      <w:proofErr w:type="spellEnd"/>
      <w:r w:rsidR="00E12275" w:rsidRPr="003479BB">
        <w:rPr>
          <w:rFonts w:ascii="Palatino" w:hAnsi="Palatino"/>
          <w:sz w:val="24"/>
          <w:szCs w:val="24"/>
        </w:rPr>
        <w:t xml:space="preserve"> 0,873774 dan </w:t>
      </w:r>
      <w:proofErr w:type="spellStart"/>
      <w:r w:rsidR="00E12275" w:rsidRPr="003479BB">
        <w:rPr>
          <w:rFonts w:ascii="Palatino" w:hAnsi="Palatino"/>
          <w:sz w:val="24"/>
          <w:szCs w:val="24"/>
        </w:rPr>
        <w:t>standar</w:t>
      </w:r>
      <w:proofErr w:type="spellEnd"/>
      <w:r w:rsidR="00E12275" w:rsidRPr="003479BB">
        <w:rPr>
          <w:rFonts w:ascii="Palatino" w:hAnsi="Palatino"/>
          <w:sz w:val="24"/>
          <w:szCs w:val="24"/>
        </w:rPr>
        <w:t xml:space="preserve"> </w:t>
      </w:r>
      <w:proofErr w:type="spellStart"/>
      <w:r w:rsidR="00E12275" w:rsidRPr="003479BB">
        <w:rPr>
          <w:rFonts w:ascii="Palatino" w:hAnsi="Palatino"/>
          <w:sz w:val="24"/>
          <w:szCs w:val="24"/>
        </w:rPr>
        <w:t>deviasi</w:t>
      </w:r>
      <w:proofErr w:type="spellEnd"/>
      <w:r w:rsidR="00E12275" w:rsidRPr="003479BB">
        <w:rPr>
          <w:rFonts w:ascii="Palatino" w:hAnsi="Palatino"/>
          <w:sz w:val="24"/>
          <w:szCs w:val="24"/>
        </w:rPr>
        <w:t xml:space="preserve"> </w:t>
      </w:r>
      <w:proofErr w:type="spellStart"/>
      <w:r w:rsidR="00E12275" w:rsidRPr="003479BB">
        <w:rPr>
          <w:rFonts w:ascii="Palatino" w:hAnsi="Palatino"/>
          <w:sz w:val="24"/>
          <w:szCs w:val="24"/>
        </w:rPr>
        <w:t>sebesar</w:t>
      </w:r>
      <w:proofErr w:type="spellEnd"/>
      <w:r w:rsidR="00E12275" w:rsidRPr="003479BB">
        <w:rPr>
          <w:rFonts w:ascii="Palatino" w:hAnsi="Palatino"/>
          <w:sz w:val="24"/>
          <w:szCs w:val="24"/>
        </w:rPr>
        <w:t xml:space="preserve"> 1,141718.</w:t>
      </w:r>
    </w:p>
    <w:p w14:paraId="07952A79" w14:textId="77777777" w:rsidR="0024376D" w:rsidRPr="003479BB" w:rsidRDefault="0024376D" w:rsidP="00904D6D">
      <w:pPr>
        <w:rPr>
          <w:rFonts w:ascii="Palatino" w:hAnsi="Palatino"/>
          <w:b/>
          <w:bCs/>
          <w:sz w:val="24"/>
          <w:szCs w:val="24"/>
        </w:rPr>
      </w:pPr>
    </w:p>
    <w:p w14:paraId="008B1CAF" w14:textId="77777777" w:rsidR="00904D6D" w:rsidRPr="003479BB" w:rsidRDefault="00B47156" w:rsidP="00904D6D">
      <w:pPr>
        <w:rPr>
          <w:rFonts w:ascii="Palatino" w:hAnsi="Palatino"/>
          <w:b/>
          <w:bCs/>
          <w:sz w:val="24"/>
          <w:szCs w:val="24"/>
        </w:rPr>
      </w:pPr>
      <w:r w:rsidRPr="003479BB">
        <w:rPr>
          <w:rFonts w:ascii="Palatino" w:hAnsi="Palatino"/>
          <w:b/>
          <w:bCs/>
          <w:sz w:val="24"/>
          <w:szCs w:val="24"/>
        </w:rPr>
        <w:t>4</w:t>
      </w:r>
      <w:r w:rsidR="005E2558" w:rsidRPr="003479BB">
        <w:rPr>
          <w:rFonts w:ascii="Palatino" w:hAnsi="Palatino"/>
          <w:b/>
          <w:bCs/>
          <w:sz w:val="24"/>
          <w:szCs w:val="24"/>
          <w:lang w:val="id-ID"/>
        </w:rPr>
        <w:t>.</w:t>
      </w:r>
      <w:r w:rsidR="005E2558" w:rsidRPr="003479BB">
        <w:rPr>
          <w:rFonts w:ascii="Palatino" w:hAnsi="Palatino"/>
          <w:b/>
          <w:bCs/>
          <w:sz w:val="24"/>
          <w:szCs w:val="24"/>
        </w:rPr>
        <w:t>2</w:t>
      </w:r>
      <w:r w:rsidR="00904D6D" w:rsidRPr="003479BB">
        <w:rPr>
          <w:rFonts w:ascii="Palatino" w:hAnsi="Palatino"/>
          <w:b/>
          <w:bCs/>
          <w:sz w:val="24"/>
          <w:szCs w:val="24"/>
          <w:lang w:val="id-ID"/>
        </w:rPr>
        <w:t xml:space="preserve">. </w:t>
      </w:r>
      <w:r w:rsidR="005E2558" w:rsidRPr="003479BB">
        <w:rPr>
          <w:rFonts w:ascii="Palatino" w:hAnsi="Palatino"/>
          <w:b/>
          <w:bCs/>
          <w:sz w:val="24"/>
          <w:szCs w:val="24"/>
        </w:rPr>
        <w:t xml:space="preserve">Hasil </w:t>
      </w:r>
      <w:proofErr w:type="spellStart"/>
      <w:r w:rsidR="005E2558" w:rsidRPr="003479BB">
        <w:rPr>
          <w:rFonts w:ascii="Palatino" w:hAnsi="Palatino"/>
          <w:b/>
          <w:bCs/>
          <w:sz w:val="24"/>
          <w:szCs w:val="24"/>
        </w:rPr>
        <w:t>Analisis</w:t>
      </w:r>
      <w:proofErr w:type="spellEnd"/>
      <w:r w:rsidR="005E2558" w:rsidRPr="003479BB">
        <w:rPr>
          <w:rFonts w:ascii="Palatino" w:hAnsi="Palatino"/>
          <w:b/>
          <w:bCs/>
          <w:sz w:val="24"/>
          <w:szCs w:val="24"/>
        </w:rPr>
        <w:t xml:space="preserve"> </w:t>
      </w:r>
      <w:proofErr w:type="spellStart"/>
      <w:r w:rsidR="005E2558" w:rsidRPr="003479BB">
        <w:rPr>
          <w:rFonts w:ascii="Palatino" w:hAnsi="Palatino"/>
          <w:b/>
          <w:bCs/>
          <w:sz w:val="24"/>
          <w:szCs w:val="24"/>
        </w:rPr>
        <w:t>Regresi</w:t>
      </w:r>
      <w:proofErr w:type="spellEnd"/>
      <w:r w:rsidR="005E2558" w:rsidRPr="003479BB">
        <w:rPr>
          <w:rFonts w:ascii="Palatino" w:hAnsi="Palatino"/>
          <w:b/>
          <w:bCs/>
          <w:sz w:val="24"/>
          <w:szCs w:val="24"/>
        </w:rPr>
        <w:t xml:space="preserve"> Model Data Panel</w:t>
      </w:r>
    </w:p>
    <w:p w14:paraId="73D805F1" w14:textId="77777777" w:rsidR="005F43BA" w:rsidRPr="003479BB" w:rsidRDefault="00E03FA7" w:rsidP="00904D6D">
      <w:pPr>
        <w:rPr>
          <w:rFonts w:ascii="Palatino" w:hAnsi="Palatino"/>
          <w:bCs/>
          <w:sz w:val="24"/>
          <w:szCs w:val="24"/>
        </w:rPr>
      </w:pPr>
      <w:r w:rsidRPr="003479BB">
        <w:rPr>
          <w:rFonts w:ascii="Palatino" w:hAnsi="Palatino"/>
          <w:b/>
          <w:bCs/>
          <w:sz w:val="24"/>
          <w:szCs w:val="24"/>
        </w:rPr>
        <w:tab/>
      </w:r>
      <w:proofErr w:type="spellStart"/>
      <w:r w:rsidRPr="003479BB">
        <w:rPr>
          <w:rFonts w:ascii="Palatino" w:hAnsi="Palatino"/>
          <w:bCs/>
          <w:sz w:val="24"/>
          <w:szCs w:val="24"/>
        </w:rPr>
        <w:t>Berikut</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ini</w:t>
      </w:r>
      <w:proofErr w:type="spellEnd"/>
      <w:r w:rsidRPr="003479BB">
        <w:rPr>
          <w:rFonts w:ascii="Palatino" w:hAnsi="Palatino"/>
          <w:bCs/>
          <w:sz w:val="24"/>
          <w:szCs w:val="24"/>
        </w:rPr>
        <w:t xml:space="preserve"> </w:t>
      </w:r>
      <w:proofErr w:type="spellStart"/>
      <w:r w:rsidRPr="003479BB">
        <w:rPr>
          <w:rFonts w:ascii="Palatino" w:hAnsi="Palatino"/>
          <w:bCs/>
          <w:sz w:val="24"/>
          <w:szCs w:val="24"/>
        </w:rPr>
        <w:t>hasil</w:t>
      </w:r>
      <w:proofErr w:type="spellEnd"/>
      <w:r w:rsidRPr="003479BB">
        <w:rPr>
          <w:rFonts w:ascii="Palatino" w:hAnsi="Palatino"/>
          <w:bCs/>
          <w:sz w:val="24"/>
          <w:szCs w:val="24"/>
        </w:rPr>
        <w:t xml:space="preserve"> </w:t>
      </w:r>
      <w:proofErr w:type="spellStart"/>
      <w:r w:rsidRPr="003479BB">
        <w:rPr>
          <w:rFonts w:ascii="Palatino" w:hAnsi="Palatino"/>
          <w:bCs/>
          <w:sz w:val="24"/>
          <w:szCs w:val="24"/>
        </w:rPr>
        <w:t>analisis</w:t>
      </w:r>
      <w:proofErr w:type="spellEnd"/>
      <w:r w:rsidRPr="003479BB">
        <w:rPr>
          <w:rFonts w:ascii="Palatino" w:hAnsi="Palatino"/>
          <w:bCs/>
          <w:sz w:val="24"/>
          <w:szCs w:val="24"/>
        </w:rPr>
        <w:t xml:space="preserve"> </w:t>
      </w:r>
      <w:proofErr w:type="spellStart"/>
      <w:r w:rsidRPr="003479BB">
        <w:rPr>
          <w:rFonts w:ascii="Palatino" w:hAnsi="Palatino"/>
          <w:bCs/>
          <w:sz w:val="24"/>
          <w:szCs w:val="24"/>
        </w:rPr>
        <w:t>regresi</w:t>
      </w:r>
      <w:proofErr w:type="spellEnd"/>
      <w:r w:rsidRPr="003479BB">
        <w:rPr>
          <w:rFonts w:ascii="Palatino" w:hAnsi="Palatino"/>
          <w:bCs/>
          <w:sz w:val="24"/>
          <w:szCs w:val="24"/>
        </w:rPr>
        <w:t xml:space="preserve"> linier </w:t>
      </w:r>
      <w:proofErr w:type="spellStart"/>
      <w:r w:rsidRPr="003479BB">
        <w:rPr>
          <w:rFonts w:ascii="Palatino" w:hAnsi="Palatino"/>
          <w:bCs/>
          <w:sz w:val="24"/>
          <w:szCs w:val="24"/>
        </w:rPr>
        <w:t>berganda</w:t>
      </w:r>
      <w:proofErr w:type="spellEnd"/>
      <w:r w:rsidRPr="003479BB">
        <w:rPr>
          <w:rFonts w:ascii="Palatino" w:hAnsi="Palatino"/>
          <w:bCs/>
          <w:sz w:val="24"/>
          <w:szCs w:val="24"/>
        </w:rPr>
        <w:t xml:space="preserve"> model data panel </w:t>
      </w:r>
      <w:proofErr w:type="spellStart"/>
      <w:r w:rsidRPr="003479BB">
        <w:rPr>
          <w:rFonts w:ascii="Palatino" w:hAnsi="Palatino"/>
          <w:bCs/>
          <w:sz w:val="24"/>
          <w:szCs w:val="24"/>
        </w:rPr>
        <w:t>menggunakan</w:t>
      </w:r>
      <w:proofErr w:type="spellEnd"/>
      <w:r w:rsidRPr="003479BB">
        <w:rPr>
          <w:rFonts w:ascii="Palatino" w:hAnsi="Palatino"/>
          <w:bCs/>
          <w:sz w:val="24"/>
          <w:szCs w:val="24"/>
        </w:rPr>
        <w:t xml:space="preserve"> model </w:t>
      </w:r>
      <w:proofErr w:type="spellStart"/>
      <w:r w:rsidRPr="003479BB">
        <w:rPr>
          <w:rFonts w:ascii="Palatino" w:hAnsi="Palatino"/>
          <w:bCs/>
          <w:sz w:val="24"/>
          <w:szCs w:val="24"/>
        </w:rPr>
        <w:t>pertama</w:t>
      </w:r>
      <w:proofErr w:type="spellEnd"/>
      <w:r w:rsidRPr="003479BB">
        <w:rPr>
          <w:rFonts w:ascii="Palatino" w:hAnsi="Palatino"/>
          <w:bCs/>
          <w:sz w:val="24"/>
          <w:szCs w:val="24"/>
        </w:rPr>
        <w:t xml:space="preserve">, </w:t>
      </w:r>
      <w:proofErr w:type="spellStart"/>
      <w:r w:rsidRPr="003479BB">
        <w:rPr>
          <w:rFonts w:ascii="Palatino" w:hAnsi="Palatino"/>
          <w:bCs/>
          <w:sz w:val="24"/>
          <w:szCs w:val="24"/>
        </w:rPr>
        <w:t>yaitu</w:t>
      </w:r>
      <w:proofErr w:type="spellEnd"/>
      <w:r w:rsidRPr="003479BB">
        <w:rPr>
          <w:rFonts w:ascii="Palatino" w:hAnsi="Palatino"/>
          <w:bCs/>
          <w:sz w:val="24"/>
          <w:szCs w:val="24"/>
        </w:rPr>
        <w:t xml:space="preserve"> </w:t>
      </w:r>
      <w:proofErr w:type="spellStart"/>
      <w:r w:rsidRPr="003479BB">
        <w:rPr>
          <w:rFonts w:ascii="Palatino" w:hAnsi="Palatino"/>
          <w:bCs/>
          <w:sz w:val="24"/>
          <w:szCs w:val="24"/>
        </w:rPr>
        <w:t>dengan</w:t>
      </w:r>
      <w:proofErr w:type="spellEnd"/>
      <w:r w:rsidRPr="003479BB">
        <w:rPr>
          <w:rFonts w:ascii="Palatino" w:hAnsi="Palatino"/>
          <w:bCs/>
          <w:sz w:val="24"/>
          <w:szCs w:val="24"/>
        </w:rPr>
        <w:t xml:space="preserve"> model CEM </w:t>
      </w:r>
      <w:proofErr w:type="spellStart"/>
      <w:r w:rsidRPr="003479BB">
        <w:rPr>
          <w:rFonts w:ascii="Palatino" w:hAnsi="Palatino"/>
          <w:bCs/>
          <w:sz w:val="24"/>
          <w:szCs w:val="24"/>
        </w:rPr>
        <w:t>sehingga</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dapat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dilihat</w:t>
      </w:r>
      <w:proofErr w:type="spellEnd"/>
      <w:r w:rsidRPr="003479BB">
        <w:rPr>
          <w:rFonts w:ascii="Palatino" w:hAnsi="Palatino"/>
          <w:bCs/>
          <w:sz w:val="24"/>
          <w:szCs w:val="24"/>
        </w:rPr>
        <w:t xml:space="preserve"> pada </w:t>
      </w:r>
      <w:proofErr w:type="spellStart"/>
      <w:r w:rsidRPr="003479BB">
        <w:rPr>
          <w:rFonts w:ascii="Palatino" w:hAnsi="Palatino"/>
          <w:bCs/>
          <w:sz w:val="24"/>
          <w:szCs w:val="24"/>
        </w:rPr>
        <w:t>tabel</w:t>
      </w:r>
      <w:proofErr w:type="spellEnd"/>
      <w:r w:rsidRPr="003479BB">
        <w:rPr>
          <w:rFonts w:ascii="Palatino" w:hAnsi="Palatino"/>
          <w:bCs/>
          <w:sz w:val="24"/>
          <w:szCs w:val="24"/>
        </w:rPr>
        <w:t xml:space="preserve"> 2. </w:t>
      </w:r>
    </w:p>
    <w:p w14:paraId="4168DA60" w14:textId="77777777" w:rsidR="00D31005" w:rsidRPr="003479BB" w:rsidRDefault="00D31005" w:rsidP="00D31005">
      <w:pPr>
        <w:jc w:val="center"/>
        <w:rPr>
          <w:rFonts w:ascii="Palatino" w:hAnsi="Palatino"/>
          <w:bCs/>
          <w:i/>
          <w:sz w:val="24"/>
          <w:szCs w:val="24"/>
        </w:rPr>
      </w:pPr>
      <w:proofErr w:type="spellStart"/>
      <w:r w:rsidRPr="003479BB">
        <w:rPr>
          <w:rFonts w:ascii="Palatino" w:hAnsi="Palatino"/>
          <w:bCs/>
          <w:sz w:val="24"/>
          <w:szCs w:val="24"/>
        </w:rPr>
        <w:t>Tabel</w:t>
      </w:r>
      <w:proofErr w:type="spellEnd"/>
      <w:r w:rsidRPr="003479BB">
        <w:rPr>
          <w:rFonts w:ascii="Palatino" w:hAnsi="Palatino"/>
          <w:bCs/>
          <w:sz w:val="24"/>
          <w:szCs w:val="24"/>
        </w:rPr>
        <w:t xml:space="preserve"> 2. Hasil </w:t>
      </w:r>
      <w:proofErr w:type="spellStart"/>
      <w:r w:rsidRPr="003479BB">
        <w:rPr>
          <w:rFonts w:ascii="Palatino" w:hAnsi="Palatino"/>
          <w:bCs/>
          <w:sz w:val="24"/>
          <w:szCs w:val="24"/>
        </w:rPr>
        <w:t>Pengujian</w:t>
      </w:r>
      <w:proofErr w:type="spellEnd"/>
      <w:r w:rsidRPr="003479BB">
        <w:rPr>
          <w:rFonts w:ascii="Palatino" w:hAnsi="Palatino"/>
          <w:bCs/>
          <w:sz w:val="24"/>
          <w:szCs w:val="24"/>
        </w:rPr>
        <w:t xml:space="preserve"> </w:t>
      </w:r>
      <w:r w:rsidRPr="003479BB">
        <w:rPr>
          <w:rFonts w:ascii="Palatino" w:hAnsi="Palatino"/>
          <w:bCs/>
          <w:i/>
          <w:sz w:val="24"/>
          <w:szCs w:val="24"/>
        </w:rPr>
        <w:t>Common Effect</w:t>
      </w:r>
    </w:p>
    <w:p w14:paraId="6E8E626C" w14:textId="77777777" w:rsidR="00D31005" w:rsidRPr="003479BB" w:rsidRDefault="001C0E3F" w:rsidP="00D31005">
      <w:pPr>
        <w:jc w:val="center"/>
        <w:rPr>
          <w:rFonts w:ascii="Palatino" w:hAnsi="Palatino"/>
          <w:noProof/>
          <w:sz w:val="24"/>
          <w:szCs w:val="24"/>
        </w:rPr>
      </w:pPr>
      <w:r w:rsidRPr="003479BB">
        <w:rPr>
          <w:rFonts w:ascii="Palatino" w:hAnsi="Palatino"/>
          <w:noProof/>
          <w:sz w:val="24"/>
          <w:szCs w:val="24"/>
        </w:rPr>
        <w:lastRenderedPageBreak/>
        <w:drawing>
          <wp:inline distT="0" distB="0" distL="0" distR="0" wp14:anchorId="277F5A96" wp14:editId="5BC2E895">
            <wp:extent cx="4229100" cy="23622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9100" cy="2362200"/>
                    </a:xfrm>
                    <a:prstGeom prst="rect">
                      <a:avLst/>
                    </a:prstGeom>
                    <a:noFill/>
                    <a:ln>
                      <a:noFill/>
                    </a:ln>
                  </pic:spPr>
                </pic:pic>
              </a:graphicData>
            </a:graphic>
          </wp:inline>
        </w:drawing>
      </w:r>
    </w:p>
    <w:p w14:paraId="6762C95C" w14:textId="77777777" w:rsidR="00BD4315" w:rsidRPr="003479BB" w:rsidRDefault="00BD4315" w:rsidP="00BD4315">
      <w:pPr>
        <w:ind w:firstLine="720"/>
        <w:jc w:val="center"/>
        <w:rPr>
          <w:rFonts w:ascii="Palatino" w:hAnsi="Palatino"/>
          <w:sz w:val="24"/>
          <w:szCs w:val="24"/>
        </w:rPr>
      </w:pPr>
      <w:proofErr w:type="spellStart"/>
      <w:r w:rsidRPr="003479BB">
        <w:rPr>
          <w:rFonts w:ascii="Palatino" w:hAnsi="Palatino"/>
          <w:sz w:val="24"/>
          <w:szCs w:val="24"/>
        </w:rPr>
        <w:t>Sumber</w:t>
      </w:r>
      <w:proofErr w:type="spellEnd"/>
      <w:r w:rsidRPr="003479BB">
        <w:rPr>
          <w:rFonts w:ascii="Palatino" w:hAnsi="Palatino"/>
          <w:sz w:val="24"/>
          <w:szCs w:val="24"/>
        </w:rPr>
        <w:t xml:space="preserve"> : </w:t>
      </w:r>
      <w:proofErr w:type="spellStart"/>
      <w:r w:rsidRPr="003479BB">
        <w:rPr>
          <w:rFonts w:ascii="Palatino" w:hAnsi="Palatino"/>
          <w:i/>
          <w:sz w:val="24"/>
          <w:szCs w:val="24"/>
        </w:rPr>
        <w:t>diolah</w:t>
      </w:r>
      <w:proofErr w:type="spellEnd"/>
      <w:r w:rsidRPr="003479BB">
        <w:rPr>
          <w:rFonts w:ascii="Palatino" w:hAnsi="Palatino"/>
          <w:i/>
          <w:sz w:val="24"/>
          <w:szCs w:val="24"/>
        </w:rPr>
        <w:t xml:space="preserve"> </w:t>
      </w:r>
      <w:proofErr w:type="spellStart"/>
      <w:r w:rsidRPr="003479BB">
        <w:rPr>
          <w:rFonts w:ascii="Palatino" w:hAnsi="Palatino"/>
          <w:i/>
          <w:sz w:val="24"/>
          <w:szCs w:val="24"/>
        </w:rPr>
        <w:t>peneliti</w:t>
      </w:r>
      <w:proofErr w:type="spellEnd"/>
      <w:r w:rsidRPr="003479BB">
        <w:rPr>
          <w:rFonts w:ascii="Palatino" w:hAnsi="Palatino"/>
          <w:i/>
          <w:sz w:val="24"/>
          <w:szCs w:val="24"/>
        </w:rPr>
        <w:t xml:space="preserve"> (2024)</w:t>
      </w:r>
    </w:p>
    <w:p w14:paraId="53D3BF7D" w14:textId="77777777" w:rsidR="00BD4315" w:rsidRPr="003479BB" w:rsidRDefault="00BD4315" w:rsidP="00BD4315">
      <w:pPr>
        <w:rPr>
          <w:rFonts w:ascii="Palatino" w:hAnsi="Palatino"/>
          <w:bCs/>
          <w:sz w:val="24"/>
          <w:szCs w:val="24"/>
        </w:rPr>
      </w:pPr>
      <w:r w:rsidRPr="003479BB">
        <w:rPr>
          <w:rFonts w:ascii="Palatino" w:hAnsi="Palatino"/>
          <w:bCs/>
          <w:sz w:val="24"/>
          <w:szCs w:val="24"/>
        </w:rPr>
        <w:tab/>
      </w:r>
      <w:proofErr w:type="spellStart"/>
      <w:r w:rsidR="00E27355" w:rsidRPr="003479BB">
        <w:rPr>
          <w:rFonts w:ascii="Palatino" w:hAnsi="Palatino"/>
          <w:bCs/>
          <w:sz w:val="24"/>
          <w:szCs w:val="24"/>
        </w:rPr>
        <w:t>Untuk</w:t>
      </w:r>
      <w:proofErr w:type="spellEnd"/>
      <w:r w:rsidR="00E27355" w:rsidRPr="003479BB">
        <w:rPr>
          <w:rFonts w:ascii="Palatino" w:hAnsi="Palatino"/>
          <w:bCs/>
          <w:sz w:val="24"/>
          <w:szCs w:val="24"/>
        </w:rPr>
        <w:t xml:space="preserve"> </w:t>
      </w:r>
      <w:proofErr w:type="spellStart"/>
      <w:r w:rsidR="00E27355" w:rsidRPr="003479BB">
        <w:rPr>
          <w:rFonts w:ascii="Palatino" w:hAnsi="Palatino"/>
          <w:bCs/>
          <w:sz w:val="24"/>
          <w:szCs w:val="24"/>
        </w:rPr>
        <w:t>menentukan</w:t>
      </w:r>
      <w:proofErr w:type="spellEnd"/>
      <w:r w:rsidR="00E27355" w:rsidRPr="003479BB">
        <w:rPr>
          <w:rFonts w:ascii="Palatino" w:hAnsi="Palatino"/>
          <w:bCs/>
          <w:sz w:val="24"/>
          <w:szCs w:val="24"/>
        </w:rPr>
        <w:t xml:space="preserve"> </w:t>
      </w:r>
      <w:proofErr w:type="spellStart"/>
      <w:r w:rsidR="00E27355" w:rsidRPr="003479BB">
        <w:rPr>
          <w:rFonts w:ascii="Palatino" w:hAnsi="Palatino"/>
          <w:bCs/>
          <w:sz w:val="24"/>
          <w:szCs w:val="24"/>
        </w:rPr>
        <w:t>jenis</w:t>
      </w:r>
      <w:proofErr w:type="spellEnd"/>
      <w:r w:rsidR="00E27355" w:rsidRPr="003479BB">
        <w:rPr>
          <w:rFonts w:ascii="Palatino" w:hAnsi="Palatino"/>
          <w:bCs/>
          <w:sz w:val="24"/>
          <w:szCs w:val="24"/>
        </w:rPr>
        <w:t xml:space="preserve"> </w:t>
      </w:r>
      <w:proofErr w:type="spellStart"/>
      <w:r w:rsidR="00E27355" w:rsidRPr="003479BB">
        <w:rPr>
          <w:rFonts w:ascii="Palatino" w:hAnsi="Palatino"/>
          <w:bCs/>
          <w:sz w:val="24"/>
          <w:szCs w:val="24"/>
        </w:rPr>
        <w:t>regresi</w:t>
      </w:r>
      <w:proofErr w:type="spellEnd"/>
      <w:r w:rsidR="00E27355" w:rsidRPr="003479BB">
        <w:rPr>
          <w:rFonts w:ascii="Palatino" w:hAnsi="Palatino"/>
          <w:bCs/>
          <w:sz w:val="24"/>
          <w:szCs w:val="24"/>
        </w:rPr>
        <w:t xml:space="preserve"> yang </w:t>
      </w:r>
      <w:proofErr w:type="spellStart"/>
      <w:r w:rsidR="00E27355" w:rsidRPr="003479BB">
        <w:rPr>
          <w:rFonts w:ascii="Palatino" w:hAnsi="Palatino"/>
          <w:bCs/>
          <w:sz w:val="24"/>
          <w:szCs w:val="24"/>
        </w:rPr>
        <w:t>sesuai</w:t>
      </w:r>
      <w:proofErr w:type="spellEnd"/>
      <w:r w:rsidR="00E27355" w:rsidRPr="003479BB">
        <w:rPr>
          <w:rFonts w:ascii="Palatino" w:hAnsi="Palatino"/>
          <w:bCs/>
          <w:sz w:val="24"/>
          <w:szCs w:val="24"/>
        </w:rPr>
        <w:t xml:space="preserve"> </w:t>
      </w:r>
      <w:proofErr w:type="spellStart"/>
      <w:r w:rsidR="00E27355" w:rsidRPr="003479BB">
        <w:rPr>
          <w:rFonts w:ascii="Palatino" w:hAnsi="Palatino"/>
          <w:bCs/>
          <w:sz w:val="24"/>
          <w:szCs w:val="24"/>
        </w:rPr>
        <w:t>dengan</w:t>
      </w:r>
      <w:proofErr w:type="spellEnd"/>
      <w:r w:rsidR="00E27355" w:rsidRPr="003479BB">
        <w:rPr>
          <w:rFonts w:ascii="Palatino" w:hAnsi="Palatino"/>
          <w:bCs/>
          <w:sz w:val="24"/>
          <w:szCs w:val="24"/>
        </w:rPr>
        <w:t xml:space="preserve"> </w:t>
      </w:r>
      <w:proofErr w:type="spellStart"/>
      <w:r w:rsidR="00E27355" w:rsidRPr="003479BB">
        <w:rPr>
          <w:rFonts w:ascii="Palatino" w:hAnsi="Palatino"/>
          <w:bCs/>
          <w:sz w:val="24"/>
          <w:szCs w:val="24"/>
        </w:rPr>
        <w:t>penelitian</w:t>
      </w:r>
      <w:proofErr w:type="spellEnd"/>
      <w:r w:rsidR="00E27355" w:rsidRPr="003479BB">
        <w:rPr>
          <w:rFonts w:ascii="Palatino" w:hAnsi="Palatino"/>
          <w:bCs/>
          <w:sz w:val="24"/>
          <w:szCs w:val="24"/>
        </w:rPr>
        <w:t xml:space="preserve"> </w:t>
      </w:r>
      <w:proofErr w:type="spellStart"/>
      <w:r w:rsidR="00E27355" w:rsidRPr="003479BB">
        <w:rPr>
          <w:rFonts w:ascii="Palatino" w:hAnsi="Palatino"/>
          <w:bCs/>
          <w:sz w:val="24"/>
          <w:szCs w:val="24"/>
        </w:rPr>
        <w:t>ini</w:t>
      </w:r>
      <w:proofErr w:type="spellEnd"/>
      <w:r w:rsidR="00E27355" w:rsidRPr="003479BB">
        <w:rPr>
          <w:rFonts w:ascii="Palatino" w:hAnsi="Palatino"/>
          <w:bCs/>
          <w:sz w:val="24"/>
          <w:szCs w:val="24"/>
        </w:rPr>
        <w:t xml:space="preserve">, </w:t>
      </w:r>
      <w:proofErr w:type="spellStart"/>
      <w:r w:rsidR="00E27355" w:rsidRPr="003479BB">
        <w:rPr>
          <w:rFonts w:ascii="Palatino" w:hAnsi="Palatino"/>
          <w:bCs/>
          <w:sz w:val="24"/>
          <w:szCs w:val="24"/>
        </w:rPr>
        <w:t>apakah</w:t>
      </w:r>
      <w:proofErr w:type="spellEnd"/>
      <w:r w:rsidR="00E27355" w:rsidRPr="003479BB">
        <w:rPr>
          <w:rFonts w:ascii="Palatino" w:hAnsi="Palatino"/>
          <w:bCs/>
          <w:sz w:val="24"/>
          <w:szCs w:val="24"/>
        </w:rPr>
        <w:t xml:space="preserve"> CEM </w:t>
      </w:r>
      <w:proofErr w:type="spellStart"/>
      <w:r w:rsidR="00E27355" w:rsidRPr="003479BB">
        <w:rPr>
          <w:rFonts w:ascii="Palatino" w:hAnsi="Palatino"/>
          <w:bCs/>
          <w:sz w:val="24"/>
          <w:szCs w:val="24"/>
        </w:rPr>
        <w:t>atau</w:t>
      </w:r>
      <w:proofErr w:type="spellEnd"/>
      <w:r w:rsidR="00E27355" w:rsidRPr="003479BB">
        <w:rPr>
          <w:rFonts w:ascii="Palatino" w:hAnsi="Palatino"/>
          <w:bCs/>
          <w:sz w:val="24"/>
          <w:szCs w:val="24"/>
        </w:rPr>
        <w:t xml:space="preserve"> FEM. </w:t>
      </w:r>
      <w:proofErr w:type="spellStart"/>
      <w:r w:rsidR="00E27355" w:rsidRPr="003479BB">
        <w:rPr>
          <w:rFonts w:ascii="Palatino" w:hAnsi="Palatino"/>
          <w:bCs/>
          <w:sz w:val="24"/>
          <w:szCs w:val="24"/>
        </w:rPr>
        <w:t>Maka</w:t>
      </w:r>
      <w:proofErr w:type="spellEnd"/>
      <w:r w:rsidR="00E27355" w:rsidRPr="003479BB">
        <w:rPr>
          <w:rFonts w:ascii="Palatino" w:hAnsi="Palatino"/>
          <w:bCs/>
          <w:sz w:val="24"/>
          <w:szCs w:val="24"/>
        </w:rPr>
        <w:t xml:space="preserve"> </w:t>
      </w:r>
      <w:proofErr w:type="spellStart"/>
      <w:r w:rsidR="00E27355" w:rsidRPr="003479BB">
        <w:rPr>
          <w:rFonts w:ascii="Palatino" w:hAnsi="Palatino"/>
          <w:bCs/>
          <w:sz w:val="24"/>
          <w:szCs w:val="24"/>
        </w:rPr>
        <w:t>dilakukan</w:t>
      </w:r>
      <w:proofErr w:type="spellEnd"/>
      <w:r w:rsidR="00E27355" w:rsidRPr="003479BB">
        <w:rPr>
          <w:rFonts w:ascii="Palatino" w:hAnsi="Palatino"/>
          <w:bCs/>
          <w:sz w:val="24"/>
          <w:szCs w:val="24"/>
        </w:rPr>
        <w:t xml:space="preserve"> </w:t>
      </w:r>
      <w:proofErr w:type="spellStart"/>
      <w:r w:rsidR="00E27355" w:rsidRPr="003479BB">
        <w:rPr>
          <w:rFonts w:ascii="Palatino" w:hAnsi="Palatino"/>
          <w:bCs/>
          <w:sz w:val="24"/>
          <w:szCs w:val="24"/>
        </w:rPr>
        <w:t>pengujian</w:t>
      </w:r>
      <w:proofErr w:type="spellEnd"/>
      <w:r w:rsidR="00E27355" w:rsidRPr="003479BB">
        <w:rPr>
          <w:rFonts w:ascii="Palatino" w:hAnsi="Palatino"/>
          <w:bCs/>
          <w:sz w:val="24"/>
          <w:szCs w:val="24"/>
        </w:rPr>
        <w:t xml:space="preserve"> model </w:t>
      </w:r>
      <w:proofErr w:type="spellStart"/>
      <w:r w:rsidR="00E27355" w:rsidRPr="003479BB">
        <w:rPr>
          <w:rFonts w:ascii="Palatino" w:hAnsi="Palatino"/>
          <w:bCs/>
          <w:sz w:val="24"/>
          <w:szCs w:val="24"/>
        </w:rPr>
        <w:t>yaitu</w:t>
      </w:r>
      <w:proofErr w:type="spellEnd"/>
      <w:r w:rsidR="00E27355" w:rsidRPr="003479BB">
        <w:rPr>
          <w:rFonts w:ascii="Palatino" w:hAnsi="Palatino"/>
          <w:bCs/>
          <w:sz w:val="24"/>
          <w:szCs w:val="24"/>
        </w:rPr>
        <w:t xml:space="preserve"> Uji Chow dan Uji Hausman </w:t>
      </w:r>
      <w:proofErr w:type="spellStart"/>
      <w:r w:rsidR="00E27355" w:rsidRPr="003479BB">
        <w:rPr>
          <w:rFonts w:ascii="Palatino" w:hAnsi="Palatino"/>
          <w:bCs/>
          <w:sz w:val="24"/>
          <w:szCs w:val="24"/>
        </w:rPr>
        <w:t>sebagai</w:t>
      </w:r>
      <w:proofErr w:type="spellEnd"/>
      <w:r w:rsidR="00E27355" w:rsidRPr="003479BB">
        <w:rPr>
          <w:rFonts w:ascii="Palatino" w:hAnsi="Palatino"/>
          <w:bCs/>
          <w:sz w:val="24"/>
          <w:szCs w:val="24"/>
        </w:rPr>
        <w:t xml:space="preserve"> </w:t>
      </w:r>
      <w:proofErr w:type="spellStart"/>
      <w:r w:rsidR="00E27355" w:rsidRPr="003479BB">
        <w:rPr>
          <w:rFonts w:ascii="Palatino" w:hAnsi="Palatino"/>
          <w:bCs/>
          <w:sz w:val="24"/>
          <w:szCs w:val="24"/>
        </w:rPr>
        <w:t>berikut</w:t>
      </w:r>
      <w:proofErr w:type="spellEnd"/>
      <w:r w:rsidR="00E27355" w:rsidRPr="003479BB">
        <w:rPr>
          <w:rFonts w:ascii="Palatino" w:hAnsi="Palatino"/>
          <w:bCs/>
          <w:sz w:val="24"/>
          <w:szCs w:val="24"/>
        </w:rPr>
        <w:t xml:space="preserve"> :</w:t>
      </w:r>
    </w:p>
    <w:p w14:paraId="7D65FBEB" w14:textId="77777777" w:rsidR="00E27355" w:rsidRPr="003479BB" w:rsidRDefault="00E27355" w:rsidP="00E27355">
      <w:pPr>
        <w:jc w:val="center"/>
        <w:rPr>
          <w:rFonts w:ascii="Palatino" w:hAnsi="Palatino"/>
          <w:bCs/>
          <w:i/>
          <w:sz w:val="24"/>
          <w:szCs w:val="24"/>
        </w:rPr>
      </w:pPr>
      <w:proofErr w:type="spellStart"/>
      <w:r w:rsidRPr="003479BB">
        <w:rPr>
          <w:rFonts w:ascii="Palatino" w:hAnsi="Palatino"/>
          <w:bCs/>
          <w:sz w:val="24"/>
          <w:szCs w:val="24"/>
        </w:rPr>
        <w:t>Tabel</w:t>
      </w:r>
      <w:proofErr w:type="spellEnd"/>
      <w:r w:rsidRPr="003479BB">
        <w:rPr>
          <w:rFonts w:ascii="Palatino" w:hAnsi="Palatino"/>
          <w:bCs/>
          <w:sz w:val="24"/>
          <w:szCs w:val="24"/>
        </w:rPr>
        <w:t xml:space="preserve"> 3. Hasil Uji </w:t>
      </w:r>
      <w:r w:rsidRPr="003479BB">
        <w:rPr>
          <w:rFonts w:ascii="Palatino" w:hAnsi="Palatino"/>
          <w:bCs/>
          <w:i/>
          <w:sz w:val="24"/>
          <w:szCs w:val="24"/>
        </w:rPr>
        <w:t>Chow</w:t>
      </w:r>
    </w:p>
    <w:p w14:paraId="4C7E5A96" w14:textId="77777777" w:rsidR="00E27355" w:rsidRPr="003479BB" w:rsidRDefault="001C0E3F" w:rsidP="00E27355">
      <w:pPr>
        <w:jc w:val="center"/>
        <w:rPr>
          <w:rFonts w:ascii="Palatino" w:hAnsi="Palatino"/>
          <w:noProof/>
          <w:sz w:val="24"/>
          <w:szCs w:val="24"/>
        </w:rPr>
      </w:pPr>
      <w:r w:rsidRPr="003479BB">
        <w:rPr>
          <w:rFonts w:ascii="Palatino" w:hAnsi="Palatino"/>
          <w:noProof/>
          <w:sz w:val="24"/>
          <w:szCs w:val="24"/>
        </w:rPr>
        <w:drawing>
          <wp:inline distT="0" distB="0" distL="0" distR="0" wp14:anchorId="5F618FE4" wp14:editId="3CDA1005">
            <wp:extent cx="4318000" cy="83820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8000" cy="838200"/>
                    </a:xfrm>
                    <a:prstGeom prst="rect">
                      <a:avLst/>
                    </a:prstGeom>
                    <a:noFill/>
                    <a:ln>
                      <a:noFill/>
                    </a:ln>
                  </pic:spPr>
                </pic:pic>
              </a:graphicData>
            </a:graphic>
          </wp:inline>
        </w:drawing>
      </w:r>
    </w:p>
    <w:p w14:paraId="2665FBD8" w14:textId="77777777" w:rsidR="0039612E" w:rsidRPr="003479BB" w:rsidRDefault="0039612E" w:rsidP="0039612E">
      <w:pPr>
        <w:ind w:firstLine="720"/>
        <w:jc w:val="center"/>
        <w:rPr>
          <w:rFonts w:ascii="Palatino" w:hAnsi="Palatino"/>
          <w:sz w:val="24"/>
          <w:szCs w:val="24"/>
        </w:rPr>
      </w:pPr>
      <w:proofErr w:type="spellStart"/>
      <w:r w:rsidRPr="003479BB">
        <w:rPr>
          <w:rFonts w:ascii="Palatino" w:hAnsi="Palatino"/>
          <w:sz w:val="24"/>
          <w:szCs w:val="24"/>
        </w:rPr>
        <w:t>Sumber</w:t>
      </w:r>
      <w:proofErr w:type="spellEnd"/>
      <w:r w:rsidRPr="003479BB">
        <w:rPr>
          <w:rFonts w:ascii="Palatino" w:hAnsi="Palatino"/>
          <w:sz w:val="24"/>
          <w:szCs w:val="24"/>
        </w:rPr>
        <w:t xml:space="preserve"> : </w:t>
      </w:r>
      <w:proofErr w:type="spellStart"/>
      <w:r w:rsidRPr="003479BB">
        <w:rPr>
          <w:rFonts w:ascii="Palatino" w:hAnsi="Palatino"/>
          <w:i/>
          <w:sz w:val="24"/>
          <w:szCs w:val="24"/>
        </w:rPr>
        <w:t>diolah</w:t>
      </w:r>
      <w:proofErr w:type="spellEnd"/>
      <w:r w:rsidRPr="003479BB">
        <w:rPr>
          <w:rFonts w:ascii="Palatino" w:hAnsi="Palatino"/>
          <w:i/>
          <w:sz w:val="24"/>
          <w:szCs w:val="24"/>
        </w:rPr>
        <w:t xml:space="preserve"> </w:t>
      </w:r>
      <w:proofErr w:type="spellStart"/>
      <w:r w:rsidRPr="003479BB">
        <w:rPr>
          <w:rFonts w:ascii="Palatino" w:hAnsi="Palatino"/>
          <w:i/>
          <w:sz w:val="24"/>
          <w:szCs w:val="24"/>
        </w:rPr>
        <w:t>peneliti</w:t>
      </w:r>
      <w:proofErr w:type="spellEnd"/>
      <w:r w:rsidRPr="003479BB">
        <w:rPr>
          <w:rFonts w:ascii="Palatino" w:hAnsi="Palatino"/>
          <w:i/>
          <w:sz w:val="24"/>
          <w:szCs w:val="24"/>
        </w:rPr>
        <w:t xml:space="preserve"> (2024)</w:t>
      </w:r>
    </w:p>
    <w:p w14:paraId="317B4EA8" w14:textId="77777777" w:rsidR="0039612E" w:rsidRPr="003479BB" w:rsidRDefault="0039612E" w:rsidP="0039612E">
      <w:pPr>
        <w:rPr>
          <w:rFonts w:ascii="Palatino" w:hAnsi="Palatino"/>
          <w:bCs/>
          <w:sz w:val="24"/>
          <w:szCs w:val="24"/>
        </w:rPr>
      </w:pPr>
      <w:r w:rsidRPr="003479BB">
        <w:rPr>
          <w:rFonts w:ascii="Palatino" w:hAnsi="Palatino"/>
          <w:bCs/>
          <w:sz w:val="24"/>
          <w:szCs w:val="24"/>
        </w:rPr>
        <w:tab/>
      </w:r>
      <w:proofErr w:type="spellStart"/>
      <w:r w:rsidRPr="003479BB">
        <w:rPr>
          <w:rFonts w:ascii="Palatino" w:hAnsi="Palatino"/>
          <w:bCs/>
          <w:sz w:val="24"/>
          <w:szCs w:val="24"/>
        </w:rPr>
        <w:t>Berdasarkan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tabel</w:t>
      </w:r>
      <w:proofErr w:type="spellEnd"/>
      <w:r w:rsidRPr="003479BB">
        <w:rPr>
          <w:rFonts w:ascii="Palatino" w:hAnsi="Palatino"/>
          <w:bCs/>
          <w:sz w:val="24"/>
          <w:szCs w:val="24"/>
        </w:rPr>
        <w:t xml:space="preserve"> 3 </w:t>
      </w:r>
      <w:proofErr w:type="spellStart"/>
      <w:r w:rsidRPr="003479BB">
        <w:rPr>
          <w:rFonts w:ascii="Palatino" w:hAnsi="Palatino"/>
          <w:bCs/>
          <w:sz w:val="24"/>
          <w:szCs w:val="24"/>
        </w:rPr>
        <w:t>diatas</w:t>
      </w:r>
      <w:proofErr w:type="spellEnd"/>
      <w:r w:rsidRPr="003479BB">
        <w:rPr>
          <w:rFonts w:ascii="Palatino" w:hAnsi="Palatino"/>
          <w:bCs/>
          <w:sz w:val="24"/>
          <w:szCs w:val="24"/>
        </w:rPr>
        <w:t xml:space="preserve">, </w:t>
      </w:r>
      <w:proofErr w:type="spellStart"/>
      <w:r w:rsidRPr="003479BB">
        <w:rPr>
          <w:rFonts w:ascii="Palatino" w:hAnsi="Palatino"/>
          <w:bCs/>
          <w:sz w:val="24"/>
          <w:szCs w:val="24"/>
        </w:rPr>
        <w:t>hasil</w:t>
      </w:r>
      <w:proofErr w:type="spellEnd"/>
      <w:r w:rsidRPr="003479BB">
        <w:rPr>
          <w:rFonts w:ascii="Palatino" w:hAnsi="Palatino"/>
          <w:bCs/>
          <w:sz w:val="24"/>
          <w:szCs w:val="24"/>
        </w:rPr>
        <w:t xml:space="preserve"> uji Chow </w:t>
      </w:r>
      <w:proofErr w:type="spellStart"/>
      <w:r w:rsidRPr="003479BB">
        <w:rPr>
          <w:rFonts w:ascii="Palatino" w:hAnsi="Palatino"/>
          <w:bCs/>
          <w:sz w:val="24"/>
          <w:szCs w:val="24"/>
        </w:rPr>
        <w:t>dengan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nilai</w:t>
      </w:r>
      <w:proofErr w:type="spellEnd"/>
      <w:r w:rsidRPr="003479BB">
        <w:rPr>
          <w:rFonts w:ascii="Palatino" w:hAnsi="Palatino"/>
          <w:bCs/>
          <w:sz w:val="24"/>
          <w:szCs w:val="24"/>
        </w:rPr>
        <w:t xml:space="preserve"> </w:t>
      </w:r>
      <w:r w:rsidRPr="003479BB">
        <w:rPr>
          <w:rFonts w:ascii="Palatino" w:hAnsi="Palatino"/>
          <w:bCs/>
          <w:i/>
          <w:sz w:val="24"/>
          <w:szCs w:val="24"/>
        </w:rPr>
        <w:t>Cross Section Chi Square</w:t>
      </w:r>
      <w:r w:rsidRPr="003479BB">
        <w:rPr>
          <w:rFonts w:ascii="Palatino" w:hAnsi="Palatino"/>
          <w:bCs/>
          <w:sz w:val="24"/>
          <w:szCs w:val="24"/>
        </w:rPr>
        <w:t xml:space="preserve"> </w:t>
      </w:r>
      <w:proofErr w:type="spellStart"/>
      <w:r w:rsidRPr="003479BB">
        <w:rPr>
          <w:rFonts w:ascii="Palatino" w:hAnsi="Palatino"/>
          <w:bCs/>
          <w:sz w:val="24"/>
          <w:szCs w:val="24"/>
        </w:rPr>
        <w:t>adalah</w:t>
      </w:r>
      <w:proofErr w:type="spellEnd"/>
      <w:r w:rsidRPr="003479BB">
        <w:rPr>
          <w:rFonts w:ascii="Palatino" w:hAnsi="Palatino"/>
          <w:bCs/>
          <w:sz w:val="24"/>
          <w:szCs w:val="24"/>
        </w:rPr>
        <w:t xml:space="preserve"> Chi </w:t>
      </w:r>
      <w:r w:rsidRPr="003479BB">
        <w:rPr>
          <w:rFonts w:ascii="Palatino" w:hAnsi="Palatino"/>
          <w:bCs/>
          <w:i/>
          <w:sz w:val="24"/>
          <w:szCs w:val="24"/>
        </w:rPr>
        <w:t>Square</w:t>
      </w:r>
      <w:r w:rsidRPr="003479BB">
        <w:rPr>
          <w:rFonts w:ascii="Palatino" w:hAnsi="Palatino"/>
          <w:bCs/>
          <w:sz w:val="24"/>
          <w:szCs w:val="24"/>
        </w:rPr>
        <w:t xml:space="preserve"> </w:t>
      </w:r>
      <w:proofErr w:type="spellStart"/>
      <w:r w:rsidRPr="003479BB">
        <w:rPr>
          <w:rFonts w:ascii="Palatino" w:hAnsi="Palatino"/>
          <w:bCs/>
          <w:sz w:val="24"/>
          <w:szCs w:val="24"/>
        </w:rPr>
        <w:t>statistik</w:t>
      </w:r>
      <w:proofErr w:type="spellEnd"/>
      <w:r w:rsidRPr="003479BB">
        <w:rPr>
          <w:rFonts w:ascii="Palatino" w:hAnsi="Palatino"/>
          <w:bCs/>
          <w:sz w:val="24"/>
          <w:szCs w:val="24"/>
        </w:rPr>
        <w:t xml:space="preserve"> &gt; Chi </w:t>
      </w:r>
      <w:r w:rsidRPr="003479BB">
        <w:rPr>
          <w:rFonts w:ascii="Palatino" w:hAnsi="Palatino"/>
          <w:bCs/>
          <w:i/>
          <w:sz w:val="24"/>
          <w:szCs w:val="24"/>
        </w:rPr>
        <w:t>Square</w:t>
      </w:r>
      <w:r w:rsidRPr="003479BB">
        <w:rPr>
          <w:rFonts w:ascii="Palatino" w:hAnsi="Palatino"/>
          <w:bCs/>
          <w:sz w:val="24"/>
          <w:szCs w:val="24"/>
        </w:rPr>
        <w:t xml:space="preserve"> </w:t>
      </w:r>
      <w:proofErr w:type="spellStart"/>
      <w:r w:rsidRPr="003479BB">
        <w:rPr>
          <w:rFonts w:ascii="Palatino" w:hAnsi="Palatino"/>
          <w:bCs/>
          <w:sz w:val="24"/>
          <w:szCs w:val="24"/>
        </w:rPr>
        <w:t>tabel</w:t>
      </w:r>
      <w:proofErr w:type="spellEnd"/>
      <w:r w:rsidRPr="003479BB">
        <w:rPr>
          <w:rFonts w:ascii="Palatino" w:hAnsi="Palatino"/>
          <w:bCs/>
          <w:sz w:val="24"/>
          <w:szCs w:val="24"/>
        </w:rPr>
        <w:t xml:space="preserve">, </w:t>
      </w:r>
      <w:proofErr w:type="spellStart"/>
      <w:r w:rsidRPr="003479BB">
        <w:rPr>
          <w:rFonts w:ascii="Palatino" w:hAnsi="Palatino"/>
          <w:bCs/>
          <w:sz w:val="24"/>
          <w:szCs w:val="24"/>
        </w:rPr>
        <w:t>dengan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nilai</w:t>
      </w:r>
      <w:proofErr w:type="spellEnd"/>
      <w:r w:rsidRPr="003479BB">
        <w:rPr>
          <w:rFonts w:ascii="Palatino" w:hAnsi="Palatino"/>
          <w:bCs/>
          <w:sz w:val="24"/>
          <w:szCs w:val="24"/>
        </w:rPr>
        <w:t xml:space="preserve"> Chi </w:t>
      </w:r>
      <w:r w:rsidRPr="003479BB">
        <w:rPr>
          <w:rFonts w:ascii="Palatino" w:hAnsi="Palatino"/>
          <w:bCs/>
          <w:i/>
          <w:sz w:val="24"/>
          <w:szCs w:val="24"/>
        </w:rPr>
        <w:t>Square</w:t>
      </w:r>
      <w:r w:rsidRPr="003479BB">
        <w:rPr>
          <w:rFonts w:ascii="Palatino" w:hAnsi="Palatino"/>
          <w:bCs/>
          <w:sz w:val="24"/>
          <w:szCs w:val="24"/>
        </w:rPr>
        <w:t xml:space="preserve"> </w:t>
      </w:r>
      <w:proofErr w:type="spellStart"/>
      <w:r w:rsidRPr="003479BB">
        <w:rPr>
          <w:rFonts w:ascii="Palatino" w:hAnsi="Palatino"/>
          <w:bCs/>
          <w:sz w:val="24"/>
          <w:szCs w:val="24"/>
        </w:rPr>
        <w:t>hitung</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132,345038 </w:t>
      </w:r>
      <w:proofErr w:type="spellStart"/>
      <w:r w:rsidRPr="003479BB">
        <w:rPr>
          <w:rFonts w:ascii="Palatino" w:hAnsi="Palatino"/>
          <w:bCs/>
          <w:sz w:val="24"/>
          <w:szCs w:val="24"/>
        </w:rPr>
        <w:t>lebih</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besar</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dari</w:t>
      </w:r>
      <w:proofErr w:type="spellEnd"/>
      <w:r w:rsidRPr="003479BB">
        <w:rPr>
          <w:rFonts w:ascii="Palatino" w:hAnsi="Palatino"/>
          <w:bCs/>
          <w:sz w:val="24"/>
          <w:szCs w:val="24"/>
        </w:rPr>
        <w:t xml:space="preserve"> </w:t>
      </w:r>
      <w:proofErr w:type="spellStart"/>
      <w:r w:rsidRPr="003479BB">
        <w:rPr>
          <w:rFonts w:ascii="Palatino" w:hAnsi="Palatino"/>
          <w:bCs/>
          <w:sz w:val="24"/>
          <w:szCs w:val="24"/>
        </w:rPr>
        <w:t>nilai</w:t>
      </w:r>
      <w:proofErr w:type="spellEnd"/>
      <w:r w:rsidRPr="003479BB">
        <w:rPr>
          <w:rFonts w:ascii="Palatino" w:hAnsi="Palatino"/>
          <w:bCs/>
          <w:sz w:val="24"/>
          <w:szCs w:val="24"/>
        </w:rPr>
        <w:t xml:space="preserve"> </w:t>
      </w:r>
      <w:proofErr w:type="spellStart"/>
      <w:r w:rsidRPr="003479BB">
        <w:rPr>
          <w:rFonts w:ascii="Palatino" w:hAnsi="Palatino"/>
          <w:bCs/>
          <w:sz w:val="24"/>
          <w:szCs w:val="24"/>
        </w:rPr>
        <w:t>tabel</w:t>
      </w:r>
      <w:proofErr w:type="spellEnd"/>
      <w:r w:rsidRPr="003479BB">
        <w:rPr>
          <w:rFonts w:ascii="Palatino" w:hAnsi="Palatino"/>
          <w:bCs/>
          <w:sz w:val="24"/>
          <w:szCs w:val="24"/>
        </w:rPr>
        <w:t xml:space="preserve"> </w:t>
      </w:r>
      <w:proofErr w:type="spellStart"/>
      <w:r w:rsidRPr="003479BB">
        <w:rPr>
          <w:rFonts w:ascii="Palatino" w:hAnsi="Palatino"/>
          <w:bCs/>
          <w:sz w:val="24"/>
          <w:szCs w:val="24"/>
        </w:rPr>
        <w:t>yaitu</w:t>
      </w:r>
      <w:proofErr w:type="spellEnd"/>
      <w:r w:rsidRPr="003479BB">
        <w:rPr>
          <w:rFonts w:ascii="Palatino" w:hAnsi="Palatino"/>
          <w:bCs/>
          <w:sz w:val="24"/>
          <w:szCs w:val="24"/>
        </w:rPr>
        <w:t xml:space="preserve"> 16,92 </w:t>
      </w:r>
      <w:proofErr w:type="spellStart"/>
      <w:r w:rsidRPr="003479BB">
        <w:rPr>
          <w:rFonts w:ascii="Palatino" w:hAnsi="Palatino"/>
          <w:bCs/>
          <w:sz w:val="24"/>
          <w:szCs w:val="24"/>
        </w:rPr>
        <w:t>artinya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angka</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ini</w:t>
      </w:r>
      <w:proofErr w:type="spellEnd"/>
      <w:r w:rsidRPr="003479BB">
        <w:rPr>
          <w:rFonts w:ascii="Palatino" w:hAnsi="Palatino"/>
          <w:bCs/>
          <w:sz w:val="24"/>
          <w:szCs w:val="24"/>
        </w:rPr>
        <w:t xml:space="preserve"> </w:t>
      </w:r>
      <w:proofErr w:type="spellStart"/>
      <w:r w:rsidRPr="003479BB">
        <w:rPr>
          <w:rFonts w:ascii="Palatino" w:hAnsi="Palatino"/>
          <w:bCs/>
          <w:sz w:val="24"/>
          <w:szCs w:val="24"/>
        </w:rPr>
        <w:t>signifikan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sehingga</w:t>
      </w:r>
      <w:proofErr w:type="spellEnd"/>
      <w:r w:rsidRPr="003479BB">
        <w:rPr>
          <w:rFonts w:ascii="Palatino" w:hAnsi="Palatino"/>
          <w:bCs/>
          <w:sz w:val="24"/>
          <w:szCs w:val="24"/>
        </w:rPr>
        <w:t xml:space="preserve"> Ho </w:t>
      </w:r>
      <w:proofErr w:type="spellStart"/>
      <w:r w:rsidRPr="003479BB">
        <w:rPr>
          <w:rFonts w:ascii="Palatino" w:hAnsi="Palatino"/>
          <w:bCs/>
          <w:sz w:val="24"/>
          <w:szCs w:val="24"/>
        </w:rPr>
        <w:t>ditolak</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Berdasarkan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hasil</w:t>
      </w:r>
      <w:proofErr w:type="spellEnd"/>
      <w:r w:rsidRPr="003479BB">
        <w:rPr>
          <w:rFonts w:ascii="Palatino" w:hAnsi="Palatino"/>
          <w:bCs/>
          <w:sz w:val="24"/>
          <w:szCs w:val="24"/>
        </w:rPr>
        <w:t xml:space="preserve"> uji chow, </w:t>
      </w:r>
      <w:proofErr w:type="spellStart"/>
      <w:r w:rsidRPr="003479BB">
        <w:rPr>
          <w:rFonts w:ascii="Palatino" w:hAnsi="Palatino"/>
          <w:bCs/>
          <w:sz w:val="24"/>
          <w:szCs w:val="24"/>
        </w:rPr>
        <w:t>maka</w:t>
      </w:r>
      <w:proofErr w:type="spellEnd"/>
      <w:r w:rsidRPr="003479BB">
        <w:rPr>
          <w:rFonts w:ascii="Palatino" w:hAnsi="Palatino"/>
          <w:bCs/>
          <w:sz w:val="24"/>
          <w:szCs w:val="24"/>
        </w:rPr>
        <w:t xml:space="preserve"> model </w:t>
      </w:r>
      <w:proofErr w:type="spellStart"/>
      <w:r w:rsidRPr="003479BB">
        <w:rPr>
          <w:rFonts w:ascii="Palatino" w:hAnsi="Palatino"/>
          <w:bCs/>
          <w:sz w:val="24"/>
          <w:szCs w:val="24"/>
        </w:rPr>
        <w:t>penelitian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saat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ini</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menggunakan</w:t>
      </w:r>
      <w:proofErr w:type="spellEnd"/>
      <w:r w:rsidRPr="003479BB">
        <w:rPr>
          <w:rFonts w:ascii="Palatino" w:hAnsi="Palatino"/>
          <w:bCs/>
          <w:sz w:val="24"/>
          <w:szCs w:val="24"/>
        </w:rPr>
        <w:t xml:space="preserve"> FEM dan </w:t>
      </w:r>
      <w:proofErr w:type="spellStart"/>
      <w:r w:rsidRPr="003479BB">
        <w:rPr>
          <w:rFonts w:ascii="Palatino" w:hAnsi="Palatino"/>
          <w:bCs/>
          <w:sz w:val="24"/>
          <w:szCs w:val="24"/>
        </w:rPr>
        <w:t>perlu</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dilakukan</w:t>
      </w:r>
      <w:proofErr w:type="spellEnd"/>
      <w:r w:rsidRPr="003479BB">
        <w:rPr>
          <w:rFonts w:ascii="Palatino" w:hAnsi="Palatino"/>
          <w:bCs/>
          <w:sz w:val="24"/>
          <w:szCs w:val="24"/>
        </w:rPr>
        <w:t xml:space="preserve"> uji </w:t>
      </w:r>
      <w:proofErr w:type="spellStart"/>
      <w:r w:rsidRPr="003479BB">
        <w:rPr>
          <w:rFonts w:ascii="Palatino" w:hAnsi="Palatino"/>
          <w:bCs/>
          <w:sz w:val="24"/>
          <w:szCs w:val="24"/>
        </w:rPr>
        <w:t>tahap</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selanjutnya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yaitu</w:t>
      </w:r>
      <w:proofErr w:type="spellEnd"/>
      <w:r w:rsidRPr="003479BB">
        <w:rPr>
          <w:rFonts w:ascii="Palatino" w:hAnsi="Palatino"/>
          <w:bCs/>
          <w:sz w:val="24"/>
          <w:szCs w:val="24"/>
        </w:rPr>
        <w:t xml:space="preserve"> uji </w:t>
      </w:r>
      <w:proofErr w:type="spellStart"/>
      <w:r w:rsidRPr="003479BB">
        <w:rPr>
          <w:rFonts w:ascii="Palatino" w:hAnsi="Palatino"/>
          <w:bCs/>
          <w:sz w:val="24"/>
          <w:szCs w:val="24"/>
        </w:rPr>
        <w:t>hausman</w:t>
      </w:r>
      <w:proofErr w:type="spellEnd"/>
      <w:r w:rsidRPr="003479BB">
        <w:rPr>
          <w:rFonts w:ascii="Palatino" w:hAnsi="Palatino"/>
          <w:bCs/>
          <w:sz w:val="24"/>
          <w:szCs w:val="24"/>
        </w:rPr>
        <w:t>.</w:t>
      </w:r>
    </w:p>
    <w:p w14:paraId="62855DEB" w14:textId="77777777" w:rsidR="0039612E" w:rsidRPr="003479BB" w:rsidRDefault="00E85A6E" w:rsidP="00E85A6E">
      <w:pPr>
        <w:jc w:val="center"/>
        <w:rPr>
          <w:rFonts w:ascii="Palatino" w:hAnsi="Palatino"/>
          <w:bCs/>
          <w:sz w:val="24"/>
          <w:szCs w:val="24"/>
        </w:rPr>
      </w:pPr>
      <w:proofErr w:type="spellStart"/>
      <w:r w:rsidRPr="003479BB">
        <w:rPr>
          <w:rFonts w:ascii="Palatino" w:hAnsi="Palatino"/>
          <w:bCs/>
          <w:sz w:val="24"/>
          <w:szCs w:val="24"/>
        </w:rPr>
        <w:t>Tabel</w:t>
      </w:r>
      <w:proofErr w:type="spellEnd"/>
      <w:r w:rsidRPr="003479BB">
        <w:rPr>
          <w:rFonts w:ascii="Palatino" w:hAnsi="Palatino"/>
          <w:bCs/>
          <w:sz w:val="24"/>
          <w:szCs w:val="24"/>
        </w:rPr>
        <w:t xml:space="preserve"> 4</w:t>
      </w:r>
      <w:r w:rsidR="00602266" w:rsidRPr="003479BB">
        <w:rPr>
          <w:rFonts w:ascii="Palatino" w:hAnsi="Palatino"/>
          <w:bCs/>
          <w:sz w:val="24"/>
          <w:szCs w:val="24"/>
        </w:rPr>
        <w:t>.</w:t>
      </w:r>
      <w:r w:rsidRPr="003479BB">
        <w:rPr>
          <w:rFonts w:ascii="Palatino" w:hAnsi="Palatino"/>
          <w:bCs/>
          <w:sz w:val="24"/>
          <w:szCs w:val="24"/>
        </w:rPr>
        <w:t xml:space="preserve"> Hasil Uji Hausman</w:t>
      </w:r>
    </w:p>
    <w:p w14:paraId="3170E6E0" w14:textId="77777777" w:rsidR="00602266" w:rsidRPr="003479BB" w:rsidRDefault="001C0E3F" w:rsidP="00E85A6E">
      <w:pPr>
        <w:jc w:val="center"/>
        <w:rPr>
          <w:rFonts w:ascii="Palatino" w:hAnsi="Palatino"/>
          <w:noProof/>
          <w:sz w:val="24"/>
          <w:szCs w:val="24"/>
        </w:rPr>
      </w:pPr>
      <w:r w:rsidRPr="003479BB">
        <w:rPr>
          <w:rFonts w:ascii="Palatino" w:hAnsi="Palatino"/>
          <w:noProof/>
          <w:sz w:val="24"/>
          <w:szCs w:val="24"/>
        </w:rPr>
        <w:drawing>
          <wp:inline distT="0" distB="0" distL="0" distR="0" wp14:anchorId="14A562C4" wp14:editId="27CAAF9A">
            <wp:extent cx="4305300" cy="762000"/>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5300" cy="762000"/>
                    </a:xfrm>
                    <a:prstGeom prst="rect">
                      <a:avLst/>
                    </a:prstGeom>
                    <a:noFill/>
                    <a:ln>
                      <a:noFill/>
                    </a:ln>
                  </pic:spPr>
                </pic:pic>
              </a:graphicData>
            </a:graphic>
          </wp:inline>
        </w:drawing>
      </w:r>
    </w:p>
    <w:p w14:paraId="5355E56F" w14:textId="77777777" w:rsidR="00602266" w:rsidRPr="003479BB" w:rsidRDefault="00602266" w:rsidP="00E85A6E">
      <w:pPr>
        <w:jc w:val="center"/>
        <w:rPr>
          <w:rFonts w:ascii="Palatino" w:hAnsi="Palatino"/>
          <w:bCs/>
          <w:sz w:val="24"/>
          <w:szCs w:val="24"/>
        </w:rPr>
      </w:pPr>
      <w:proofErr w:type="spellStart"/>
      <w:r w:rsidRPr="003479BB">
        <w:rPr>
          <w:rFonts w:ascii="Palatino" w:hAnsi="Palatino"/>
          <w:sz w:val="24"/>
          <w:szCs w:val="24"/>
        </w:rPr>
        <w:t>Sumber</w:t>
      </w:r>
      <w:proofErr w:type="spellEnd"/>
      <w:r w:rsidRPr="003479BB">
        <w:rPr>
          <w:rFonts w:ascii="Palatino" w:hAnsi="Palatino"/>
          <w:sz w:val="24"/>
          <w:szCs w:val="24"/>
        </w:rPr>
        <w:t xml:space="preserve"> : </w:t>
      </w:r>
      <w:proofErr w:type="spellStart"/>
      <w:r w:rsidRPr="003479BB">
        <w:rPr>
          <w:rFonts w:ascii="Palatino" w:hAnsi="Palatino"/>
          <w:i/>
          <w:sz w:val="24"/>
          <w:szCs w:val="24"/>
        </w:rPr>
        <w:t>diolah</w:t>
      </w:r>
      <w:proofErr w:type="spellEnd"/>
      <w:r w:rsidRPr="003479BB">
        <w:rPr>
          <w:rFonts w:ascii="Palatino" w:hAnsi="Palatino"/>
          <w:i/>
          <w:sz w:val="24"/>
          <w:szCs w:val="24"/>
        </w:rPr>
        <w:t xml:space="preserve"> </w:t>
      </w:r>
      <w:proofErr w:type="spellStart"/>
      <w:r w:rsidRPr="003479BB">
        <w:rPr>
          <w:rFonts w:ascii="Palatino" w:hAnsi="Palatino"/>
          <w:i/>
          <w:sz w:val="24"/>
          <w:szCs w:val="24"/>
        </w:rPr>
        <w:t>peneliti</w:t>
      </w:r>
      <w:proofErr w:type="spellEnd"/>
      <w:r w:rsidRPr="003479BB">
        <w:rPr>
          <w:rFonts w:ascii="Palatino" w:hAnsi="Palatino"/>
          <w:i/>
          <w:sz w:val="24"/>
          <w:szCs w:val="24"/>
        </w:rPr>
        <w:t xml:space="preserve"> (2024)</w:t>
      </w:r>
    </w:p>
    <w:p w14:paraId="214FA6CC" w14:textId="77777777" w:rsidR="000F279B" w:rsidRPr="003479BB" w:rsidRDefault="00602266" w:rsidP="00E03FA7">
      <w:pPr>
        <w:jc w:val="both"/>
        <w:rPr>
          <w:rFonts w:ascii="Palatino" w:hAnsi="Palatino"/>
          <w:bCs/>
          <w:sz w:val="24"/>
          <w:szCs w:val="24"/>
        </w:rPr>
      </w:pPr>
      <w:r w:rsidRPr="003479BB">
        <w:rPr>
          <w:rFonts w:ascii="Palatino" w:hAnsi="Palatino"/>
          <w:bCs/>
          <w:sz w:val="24"/>
          <w:szCs w:val="24"/>
        </w:rPr>
        <w:tab/>
        <w:t xml:space="preserve">Hasil </w:t>
      </w:r>
      <w:proofErr w:type="spellStart"/>
      <w:r w:rsidRPr="003479BB">
        <w:rPr>
          <w:rFonts w:ascii="Palatino" w:hAnsi="Palatino"/>
          <w:bCs/>
          <w:sz w:val="24"/>
          <w:szCs w:val="24"/>
        </w:rPr>
        <w:t>perhitungan</w:t>
      </w:r>
      <w:proofErr w:type="spellEnd"/>
      <w:r w:rsidRPr="003479BB">
        <w:rPr>
          <w:rFonts w:ascii="Palatino" w:hAnsi="Palatino"/>
          <w:bCs/>
          <w:sz w:val="24"/>
          <w:szCs w:val="24"/>
        </w:rPr>
        <w:t xml:space="preserve"> uji </w:t>
      </w:r>
      <w:proofErr w:type="spellStart"/>
      <w:r w:rsidRPr="003479BB">
        <w:rPr>
          <w:rFonts w:ascii="Palatino" w:hAnsi="Palatino"/>
          <w:bCs/>
          <w:sz w:val="24"/>
          <w:szCs w:val="24"/>
        </w:rPr>
        <w:t>hausman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dalam</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penelitian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ini</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menunjukan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nilai</w:t>
      </w:r>
      <w:proofErr w:type="spellEnd"/>
      <w:r w:rsidRPr="003479BB">
        <w:rPr>
          <w:rFonts w:ascii="Palatino" w:hAnsi="Palatino"/>
          <w:bCs/>
          <w:sz w:val="24"/>
          <w:szCs w:val="24"/>
        </w:rPr>
        <w:t xml:space="preserve"> df = k-1 = 5- 1 = 4 </w:t>
      </w:r>
      <w:proofErr w:type="spellStart"/>
      <w:r w:rsidRPr="003479BB">
        <w:rPr>
          <w:rFonts w:ascii="Palatino" w:hAnsi="Palatino"/>
          <w:bCs/>
          <w:sz w:val="24"/>
          <w:szCs w:val="24"/>
        </w:rPr>
        <w:t>dengan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tingkat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signifikan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5% (α), </w:t>
      </w:r>
      <w:proofErr w:type="spellStart"/>
      <w:r w:rsidRPr="003479BB">
        <w:rPr>
          <w:rFonts w:ascii="Palatino" w:hAnsi="Palatino"/>
          <w:bCs/>
          <w:sz w:val="24"/>
          <w:szCs w:val="24"/>
        </w:rPr>
        <w:t>maka</w:t>
      </w:r>
      <w:proofErr w:type="spellEnd"/>
      <w:r w:rsidRPr="003479BB">
        <w:rPr>
          <w:rFonts w:ascii="Palatino" w:hAnsi="Palatino"/>
          <w:bCs/>
          <w:sz w:val="24"/>
          <w:szCs w:val="24"/>
        </w:rPr>
        <w:t xml:space="preserve"> Chi Square </w:t>
      </w:r>
      <w:proofErr w:type="spellStart"/>
      <w:r w:rsidRPr="003479BB">
        <w:rPr>
          <w:rFonts w:ascii="Palatino" w:hAnsi="Palatino"/>
          <w:bCs/>
          <w:sz w:val="24"/>
          <w:szCs w:val="24"/>
        </w:rPr>
        <w:t>tabel</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dalam</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penelitian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ini</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9,48. </w:t>
      </w:r>
      <w:proofErr w:type="spellStart"/>
      <w:r w:rsidRPr="003479BB">
        <w:rPr>
          <w:rFonts w:ascii="Palatino" w:hAnsi="Palatino"/>
          <w:bCs/>
          <w:sz w:val="24"/>
          <w:szCs w:val="24"/>
        </w:rPr>
        <w:t>Berdasarkan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hasil</w:t>
      </w:r>
      <w:proofErr w:type="spellEnd"/>
      <w:r w:rsidRPr="003479BB">
        <w:rPr>
          <w:rFonts w:ascii="Palatino" w:hAnsi="Palatino"/>
          <w:bCs/>
          <w:sz w:val="24"/>
          <w:szCs w:val="24"/>
        </w:rPr>
        <w:t xml:space="preserve"> uji </w:t>
      </w:r>
      <w:proofErr w:type="spellStart"/>
      <w:r w:rsidRPr="003479BB">
        <w:rPr>
          <w:rFonts w:ascii="Palatino" w:hAnsi="Palatino"/>
          <w:bCs/>
          <w:sz w:val="24"/>
          <w:szCs w:val="24"/>
        </w:rPr>
        <w:t>hausman</w:t>
      </w:r>
      <w:proofErr w:type="spellEnd"/>
      <w:r w:rsidRPr="003479BB">
        <w:rPr>
          <w:rFonts w:ascii="Palatino" w:hAnsi="Palatino"/>
          <w:bCs/>
          <w:sz w:val="24"/>
          <w:szCs w:val="24"/>
        </w:rPr>
        <w:t xml:space="preserve"> pada </w:t>
      </w:r>
      <w:proofErr w:type="spellStart"/>
      <w:r w:rsidRPr="003479BB">
        <w:rPr>
          <w:rFonts w:ascii="Palatino" w:hAnsi="Palatino"/>
          <w:bCs/>
          <w:sz w:val="24"/>
          <w:szCs w:val="24"/>
        </w:rPr>
        <w:t>tabel</w:t>
      </w:r>
      <w:proofErr w:type="spellEnd"/>
      <w:r w:rsidRPr="003479BB">
        <w:rPr>
          <w:rFonts w:ascii="Palatino" w:hAnsi="Palatino"/>
          <w:bCs/>
          <w:sz w:val="24"/>
          <w:szCs w:val="24"/>
        </w:rPr>
        <w:t xml:space="preserve"> 4  </w:t>
      </w:r>
      <w:proofErr w:type="spellStart"/>
      <w:r w:rsidRPr="003479BB">
        <w:rPr>
          <w:rFonts w:ascii="Palatino" w:hAnsi="Palatino"/>
          <w:bCs/>
          <w:sz w:val="24"/>
          <w:szCs w:val="24"/>
        </w:rPr>
        <w:t>menunjukkan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nilai</w:t>
      </w:r>
      <w:proofErr w:type="spellEnd"/>
      <w:r w:rsidRPr="003479BB">
        <w:rPr>
          <w:rFonts w:ascii="Palatino" w:hAnsi="Palatino"/>
          <w:bCs/>
          <w:sz w:val="24"/>
          <w:szCs w:val="24"/>
        </w:rPr>
        <w:t xml:space="preserve"> </w:t>
      </w:r>
      <w:proofErr w:type="spellStart"/>
      <w:r w:rsidRPr="003479BB">
        <w:rPr>
          <w:rFonts w:ascii="Palatino" w:hAnsi="Palatino"/>
          <w:bCs/>
          <w:sz w:val="24"/>
          <w:szCs w:val="24"/>
        </w:rPr>
        <w:t>statistik</w:t>
      </w:r>
      <w:proofErr w:type="spellEnd"/>
      <w:r w:rsidRPr="003479BB">
        <w:rPr>
          <w:rFonts w:ascii="Palatino" w:hAnsi="Palatino"/>
          <w:bCs/>
          <w:sz w:val="24"/>
          <w:szCs w:val="24"/>
        </w:rPr>
        <w:t xml:space="preserve"> </w:t>
      </w:r>
      <w:proofErr w:type="spellStart"/>
      <w:r w:rsidRPr="003479BB">
        <w:rPr>
          <w:rFonts w:ascii="Palatino" w:hAnsi="Palatino"/>
          <w:bCs/>
          <w:sz w:val="24"/>
          <w:szCs w:val="24"/>
        </w:rPr>
        <w:t>hausman</w:t>
      </w:r>
      <w:proofErr w:type="spellEnd"/>
      <w:r w:rsidRPr="003479BB">
        <w:rPr>
          <w:rFonts w:ascii="Palatino" w:hAnsi="Palatino"/>
          <w:bCs/>
          <w:sz w:val="24"/>
          <w:szCs w:val="24"/>
        </w:rPr>
        <w:t xml:space="preserve"> &gt; </w:t>
      </w:r>
      <w:r w:rsidRPr="003479BB">
        <w:rPr>
          <w:rFonts w:ascii="Palatino" w:hAnsi="Palatino"/>
          <w:bCs/>
          <w:i/>
          <w:sz w:val="24"/>
          <w:szCs w:val="24"/>
        </w:rPr>
        <w:t>Chi Square</w:t>
      </w:r>
      <w:r w:rsidRPr="003479BB">
        <w:rPr>
          <w:rFonts w:ascii="Palatino" w:hAnsi="Palatino"/>
          <w:bCs/>
          <w:sz w:val="24"/>
          <w:szCs w:val="24"/>
        </w:rPr>
        <w:t xml:space="preserve"> </w:t>
      </w:r>
      <w:proofErr w:type="spellStart"/>
      <w:r w:rsidRPr="003479BB">
        <w:rPr>
          <w:rFonts w:ascii="Palatino" w:hAnsi="Palatino"/>
          <w:bCs/>
          <w:sz w:val="24"/>
          <w:szCs w:val="24"/>
        </w:rPr>
        <w:t>tabel</w:t>
      </w:r>
      <w:proofErr w:type="spellEnd"/>
      <w:r w:rsidRPr="003479BB">
        <w:rPr>
          <w:rFonts w:ascii="Palatino" w:hAnsi="Palatino"/>
          <w:bCs/>
          <w:sz w:val="24"/>
          <w:szCs w:val="24"/>
        </w:rPr>
        <w:t xml:space="preserve">, </w:t>
      </w:r>
      <w:proofErr w:type="spellStart"/>
      <w:r w:rsidRPr="003479BB">
        <w:rPr>
          <w:rFonts w:ascii="Palatino" w:hAnsi="Palatino"/>
          <w:bCs/>
          <w:sz w:val="24"/>
          <w:szCs w:val="24"/>
        </w:rPr>
        <w:t>yaitu</w:t>
      </w:r>
      <w:proofErr w:type="spellEnd"/>
      <w:r w:rsidRPr="003479BB">
        <w:rPr>
          <w:rFonts w:ascii="Palatino" w:hAnsi="Palatino"/>
          <w:bCs/>
          <w:sz w:val="24"/>
          <w:szCs w:val="24"/>
        </w:rPr>
        <w:t xml:space="preserve"> </w:t>
      </w:r>
      <w:proofErr w:type="spellStart"/>
      <w:r w:rsidRPr="003479BB">
        <w:rPr>
          <w:rFonts w:ascii="Palatino" w:hAnsi="Palatino"/>
          <w:bCs/>
          <w:sz w:val="24"/>
          <w:szCs w:val="24"/>
        </w:rPr>
        <w:t>angka</w:t>
      </w:r>
      <w:proofErr w:type="spellEnd"/>
      <w:r w:rsidRPr="003479BB">
        <w:rPr>
          <w:rFonts w:ascii="Palatino" w:hAnsi="Palatino"/>
          <w:bCs/>
          <w:sz w:val="24"/>
          <w:szCs w:val="24"/>
        </w:rPr>
        <w:t xml:space="preserve"> 15,286425 &gt; 9,48. </w:t>
      </w:r>
      <w:proofErr w:type="spellStart"/>
      <w:r w:rsidRPr="003479BB">
        <w:rPr>
          <w:rFonts w:ascii="Palatino" w:hAnsi="Palatino"/>
          <w:bCs/>
          <w:sz w:val="24"/>
          <w:szCs w:val="24"/>
        </w:rPr>
        <w:t>Berdasarkan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hasil</w:t>
      </w:r>
      <w:proofErr w:type="spellEnd"/>
      <w:r w:rsidRPr="003479BB">
        <w:rPr>
          <w:rFonts w:ascii="Palatino" w:hAnsi="Palatino"/>
          <w:bCs/>
          <w:sz w:val="24"/>
          <w:szCs w:val="24"/>
        </w:rPr>
        <w:t xml:space="preserve"> </w:t>
      </w:r>
      <w:proofErr w:type="spellStart"/>
      <w:r w:rsidRPr="003479BB">
        <w:rPr>
          <w:rFonts w:ascii="Palatino" w:hAnsi="Palatino"/>
          <w:bCs/>
          <w:sz w:val="24"/>
          <w:szCs w:val="24"/>
        </w:rPr>
        <w:t>nilai</w:t>
      </w:r>
      <w:proofErr w:type="spellEnd"/>
      <w:r w:rsidRPr="003479BB">
        <w:rPr>
          <w:rFonts w:ascii="Palatino" w:hAnsi="Palatino"/>
          <w:bCs/>
          <w:sz w:val="24"/>
          <w:szCs w:val="24"/>
        </w:rPr>
        <w:t xml:space="preserve"> p – </w:t>
      </w:r>
      <w:r w:rsidRPr="003479BB">
        <w:rPr>
          <w:rFonts w:ascii="Palatino" w:hAnsi="Palatino"/>
          <w:bCs/>
          <w:i/>
          <w:sz w:val="24"/>
          <w:szCs w:val="24"/>
        </w:rPr>
        <w:t xml:space="preserve">Value </w:t>
      </w:r>
      <w:proofErr w:type="spellStart"/>
      <w:r w:rsidRPr="003479BB">
        <w:rPr>
          <w:rFonts w:ascii="Palatino" w:hAnsi="Palatino"/>
          <w:bCs/>
          <w:sz w:val="24"/>
          <w:szCs w:val="24"/>
        </w:rPr>
        <w:t>dalam</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penelitian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ini</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menunjukan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angka</w:t>
      </w:r>
      <w:proofErr w:type="spellEnd"/>
      <w:r w:rsidRPr="003479BB">
        <w:rPr>
          <w:rFonts w:ascii="Palatino" w:hAnsi="Palatino"/>
          <w:bCs/>
          <w:sz w:val="24"/>
          <w:szCs w:val="24"/>
        </w:rPr>
        <w:t xml:space="preserve"> 0,0041 </w:t>
      </w:r>
      <w:proofErr w:type="spellStart"/>
      <w:r w:rsidRPr="003479BB">
        <w:rPr>
          <w:rFonts w:ascii="Palatino" w:hAnsi="Palatino"/>
          <w:bCs/>
          <w:sz w:val="24"/>
          <w:szCs w:val="24"/>
        </w:rPr>
        <w:t>lebih</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kecil</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dari</w:t>
      </w:r>
      <w:proofErr w:type="spellEnd"/>
      <w:r w:rsidRPr="003479BB">
        <w:rPr>
          <w:rFonts w:ascii="Palatino" w:hAnsi="Palatino"/>
          <w:bCs/>
          <w:sz w:val="24"/>
          <w:szCs w:val="24"/>
        </w:rPr>
        <w:t xml:space="preserve"> pada </w:t>
      </w:r>
      <w:proofErr w:type="spellStart"/>
      <w:r w:rsidRPr="003479BB">
        <w:rPr>
          <w:rFonts w:ascii="Palatino" w:hAnsi="Palatino"/>
          <w:bCs/>
          <w:sz w:val="24"/>
          <w:szCs w:val="24"/>
        </w:rPr>
        <w:t>nilai</w:t>
      </w:r>
      <w:proofErr w:type="spellEnd"/>
      <w:r w:rsidRPr="003479BB">
        <w:rPr>
          <w:rFonts w:ascii="Palatino" w:hAnsi="Palatino"/>
          <w:bCs/>
          <w:sz w:val="24"/>
          <w:szCs w:val="24"/>
        </w:rPr>
        <w:t xml:space="preserve"> Alpha 0,05, </w:t>
      </w:r>
      <w:proofErr w:type="spellStart"/>
      <w:r w:rsidRPr="003479BB">
        <w:rPr>
          <w:rFonts w:ascii="Palatino" w:hAnsi="Palatino"/>
          <w:bCs/>
          <w:sz w:val="24"/>
          <w:szCs w:val="24"/>
        </w:rPr>
        <w:t>sehingga</w:t>
      </w:r>
      <w:proofErr w:type="spellEnd"/>
      <w:r w:rsidRPr="003479BB">
        <w:rPr>
          <w:rFonts w:ascii="Palatino" w:hAnsi="Palatino"/>
          <w:bCs/>
          <w:sz w:val="24"/>
          <w:szCs w:val="24"/>
        </w:rPr>
        <w:t xml:space="preserve"> Ho </w:t>
      </w:r>
      <w:proofErr w:type="spellStart"/>
      <w:r w:rsidRPr="003479BB">
        <w:rPr>
          <w:rFonts w:ascii="Palatino" w:hAnsi="Palatino"/>
          <w:bCs/>
          <w:sz w:val="24"/>
          <w:szCs w:val="24"/>
        </w:rPr>
        <w:t>ditolak</w:t>
      </w:r>
      <w:proofErr w:type="spellEnd"/>
      <w:r w:rsidRPr="003479BB">
        <w:rPr>
          <w:rFonts w:ascii="Palatino" w:hAnsi="Palatino"/>
          <w:bCs/>
          <w:sz w:val="24"/>
          <w:szCs w:val="24"/>
        </w:rPr>
        <w:t xml:space="preserve"> </w:t>
      </w:r>
      <w:proofErr w:type="spellStart"/>
      <w:r w:rsidRPr="003479BB">
        <w:rPr>
          <w:rFonts w:ascii="Palatino" w:hAnsi="Palatino"/>
          <w:bCs/>
          <w:sz w:val="24"/>
          <w:szCs w:val="24"/>
        </w:rPr>
        <w:t>maka</w:t>
      </w:r>
      <w:proofErr w:type="spellEnd"/>
      <w:r w:rsidRPr="003479BB">
        <w:rPr>
          <w:rFonts w:ascii="Palatino" w:hAnsi="Palatino"/>
          <w:bCs/>
          <w:sz w:val="24"/>
          <w:szCs w:val="24"/>
        </w:rPr>
        <w:t xml:space="preserve"> FEM </w:t>
      </w:r>
      <w:proofErr w:type="spellStart"/>
      <w:r w:rsidRPr="003479BB">
        <w:rPr>
          <w:rFonts w:ascii="Palatino" w:hAnsi="Palatino"/>
          <w:bCs/>
          <w:sz w:val="24"/>
          <w:szCs w:val="24"/>
        </w:rPr>
        <w:t>merupakan</w:t>
      </w:r>
      <w:proofErr w:type="spellEnd"/>
      <w:r w:rsidRPr="003479BB">
        <w:rPr>
          <w:rFonts w:ascii="Palatino" w:hAnsi="Palatino"/>
          <w:bCs/>
          <w:sz w:val="24"/>
          <w:szCs w:val="24"/>
        </w:rPr>
        <w:t xml:space="preserve"> model data panel yang paling </w:t>
      </w:r>
      <w:proofErr w:type="spellStart"/>
      <w:r w:rsidRPr="003479BB">
        <w:rPr>
          <w:rFonts w:ascii="Palatino" w:hAnsi="Palatino"/>
          <w:bCs/>
          <w:sz w:val="24"/>
          <w:szCs w:val="24"/>
        </w:rPr>
        <w:t>sesuai</w:t>
      </w:r>
      <w:proofErr w:type="spellEnd"/>
      <w:r w:rsidRPr="003479BB">
        <w:rPr>
          <w:rFonts w:ascii="Palatino" w:hAnsi="Palatino"/>
          <w:bCs/>
          <w:sz w:val="24"/>
          <w:szCs w:val="24"/>
        </w:rPr>
        <w:t xml:space="preserve"> </w:t>
      </w:r>
      <w:proofErr w:type="spellStart"/>
      <w:r w:rsidRPr="003479BB">
        <w:rPr>
          <w:rFonts w:ascii="Palatino" w:hAnsi="Palatino"/>
          <w:bCs/>
          <w:sz w:val="24"/>
          <w:szCs w:val="24"/>
        </w:rPr>
        <w:t>untuk</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diterapkan</w:t>
      </w:r>
      <w:proofErr w:type="spellEnd"/>
      <w:r w:rsidRPr="003479BB">
        <w:rPr>
          <w:rFonts w:ascii="Palatino" w:hAnsi="Palatino"/>
          <w:bCs/>
          <w:sz w:val="24"/>
          <w:szCs w:val="24"/>
        </w:rPr>
        <w:t xml:space="preserve"> pada penelitian ini.</w:t>
      </w:r>
    </w:p>
    <w:p w14:paraId="07BEA0ED" w14:textId="77777777" w:rsidR="00602266" w:rsidRPr="003479BB" w:rsidRDefault="009D38B9" w:rsidP="009D38B9">
      <w:pPr>
        <w:jc w:val="center"/>
        <w:rPr>
          <w:rFonts w:ascii="Palatino" w:hAnsi="Palatino"/>
          <w:bCs/>
          <w:i/>
          <w:sz w:val="24"/>
          <w:szCs w:val="24"/>
        </w:rPr>
      </w:pPr>
      <w:proofErr w:type="spellStart"/>
      <w:r w:rsidRPr="003479BB">
        <w:rPr>
          <w:rFonts w:ascii="Palatino" w:hAnsi="Palatino"/>
          <w:bCs/>
          <w:sz w:val="24"/>
          <w:szCs w:val="24"/>
        </w:rPr>
        <w:t>Tabel</w:t>
      </w:r>
      <w:proofErr w:type="spellEnd"/>
      <w:r w:rsidRPr="003479BB">
        <w:rPr>
          <w:rFonts w:ascii="Palatino" w:hAnsi="Palatino"/>
          <w:bCs/>
          <w:sz w:val="24"/>
          <w:szCs w:val="24"/>
        </w:rPr>
        <w:t xml:space="preserve"> 5. Hasil </w:t>
      </w:r>
      <w:r w:rsidRPr="003479BB">
        <w:rPr>
          <w:rFonts w:ascii="Palatino" w:hAnsi="Palatino"/>
          <w:bCs/>
          <w:i/>
          <w:sz w:val="24"/>
          <w:szCs w:val="24"/>
        </w:rPr>
        <w:t>Fixed Effect</w:t>
      </w:r>
    </w:p>
    <w:p w14:paraId="37305C25" w14:textId="77777777" w:rsidR="009D38B9" w:rsidRPr="003479BB" w:rsidRDefault="001C0E3F" w:rsidP="009D38B9">
      <w:pPr>
        <w:jc w:val="center"/>
        <w:rPr>
          <w:rFonts w:ascii="Palatino" w:hAnsi="Palatino"/>
          <w:noProof/>
          <w:sz w:val="24"/>
          <w:szCs w:val="24"/>
        </w:rPr>
      </w:pPr>
      <w:r w:rsidRPr="003479BB">
        <w:rPr>
          <w:rFonts w:ascii="Palatino" w:hAnsi="Palatino"/>
          <w:noProof/>
          <w:sz w:val="24"/>
          <w:szCs w:val="24"/>
        </w:rPr>
        <w:lastRenderedPageBreak/>
        <w:drawing>
          <wp:inline distT="0" distB="0" distL="0" distR="0" wp14:anchorId="25BF7BD7" wp14:editId="3DFEB93A">
            <wp:extent cx="4229100" cy="29845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9100" cy="2984500"/>
                    </a:xfrm>
                    <a:prstGeom prst="rect">
                      <a:avLst/>
                    </a:prstGeom>
                    <a:noFill/>
                    <a:ln>
                      <a:noFill/>
                    </a:ln>
                  </pic:spPr>
                </pic:pic>
              </a:graphicData>
            </a:graphic>
          </wp:inline>
        </w:drawing>
      </w:r>
    </w:p>
    <w:p w14:paraId="554BCC2F" w14:textId="77777777" w:rsidR="0039718A" w:rsidRPr="003479BB" w:rsidRDefault="0039718A" w:rsidP="009D38B9">
      <w:pPr>
        <w:jc w:val="center"/>
        <w:rPr>
          <w:rFonts w:ascii="Palatino" w:hAnsi="Palatino"/>
          <w:i/>
          <w:sz w:val="24"/>
          <w:szCs w:val="24"/>
        </w:rPr>
      </w:pPr>
      <w:proofErr w:type="spellStart"/>
      <w:r w:rsidRPr="003479BB">
        <w:rPr>
          <w:rFonts w:ascii="Palatino" w:hAnsi="Palatino"/>
          <w:sz w:val="24"/>
          <w:szCs w:val="24"/>
        </w:rPr>
        <w:t>Sumber</w:t>
      </w:r>
      <w:proofErr w:type="spellEnd"/>
      <w:r w:rsidRPr="003479BB">
        <w:rPr>
          <w:rFonts w:ascii="Palatino" w:hAnsi="Palatino"/>
          <w:sz w:val="24"/>
          <w:szCs w:val="24"/>
        </w:rPr>
        <w:t xml:space="preserve"> : </w:t>
      </w:r>
      <w:proofErr w:type="spellStart"/>
      <w:r w:rsidRPr="003479BB">
        <w:rPr>
          <w:rFonts w:ascii="Palatino" w:hAnsi="Palatino"/>
          <w:i/>
          <w:sz w:val="24"/>
          <w:szCs w:val="24"/>
        </w:rPr>
        <w:t>diolah</w:t>
      </w:r>
      <w:proofErr w:type="spellEnd"/>
      <w:r w:rsidRPr="003479BB">
        <w:rPr>
          <w:rFonts w:ascii="Palatino" w:hAnsi="Palatino"/>
          <w:i/>
          <w:sz w:val="24"/>
          <w:szCs w:val="24"/>
        </w:rPr>
        <w:t xml:space="preserve"> </w:t>
      </w:r>
      <w:proofErr w:type="spellStart"/>
      <w:r w:rsidRPr="003479BB">
        <w:rPr>
          <w:rFonts w:ascii="Palatino" w:hAnsi="Palatino"/>
          <w:i/>
          <w:sz w:val="24"/>
          <w:szCs w:val="24"/>
        </w:rPr>
        <w:t>peneliti</w:t>
      </w:r>
      <w:proofErr w:type="spellEnd"/>
      <w:r w:rsidRPr="003479BB">
        <w:rPr>
          <w:rFonts w:ascii="Palatino" w:hAnsi="Palatino"/>
          <w:i/>
          <w:sz w:val="24"/>
          <w:szCs w:val="24"/>
        </w:rPr>
        <w:t xml:space="preserve"> (2024)</w:t>
      </w:r>
    </w:p>
    <w:p w14:paraId="57E5119F" w14:textId="77777777" w:rsidR="0039718A" w:rsidRPr="003479BB" w:rsidRDefault="006C27A9" w:rsidP="0039718A">
      <w:pPr>
        <w:rPr>
          <w:rFonts w:ascii="Palatino" w:hAnsi="Palatino"/>
          <w:bCs/>
          <w:sz w:val="24"/>
          <w:szCs w:val="24"/>
        </w:rPr>
      </w:pPr>
      <w:r w:rsidRPr="003479BB">
        <w:rPr>
          <w:rFonts w:ascii="Palatino" w:hAnsi="Palatino"/>
          <w:bCs/>
          <w:sz w:val="24"/>
          <w:szCs w:val="24"/>
        </w:rPr>
        <w:tab/>
      </w:r>
    </w:p>
    <w:p w14:paraId="09E1E5D8" w14:textId="77777777" w:rsidR="00602266" w:rsidRPr="003479BB" w:rsidRDefault="00602266" w:rsidP="00E03FA7">
      <w:pPr>
        <w:jc w:val="both"/>
        <w:rPr>
          <w:rFonts w:ascii="Palatino" w:hAnsi="Palatino"/>
          <w:bCs/>
          <w:sz w:val="24"/>
          <w:szCs w:val="24"/>
        </w:rPr>
      </w:pPr>
    </w:p>
    <w:p w14:paraId="3A3B4438" w14:textId="77777777" w:rsidR="006C27A9" w:rsidRPr="003479BB" w:rsidRDefault="00B47156" w:rsidP="00904D6D">
      <w:pPr>
        <w:rPr>
          <w:rFonts w:ascii="Palatino" w:hAnsi="Palatino"/>
          <w:b/>
          <w:bCs/>
          <w:sz w:val="24"/>
          <w:szCs w:val="24"/>
        </w:rPr>
      </w:pPr>
      <w:r w:rsidRPr="003479BB">
        <w:rPr>
          <w:rFonts w:ascii="Palatino" w:hAnsi="Palatino"/>
          <w:b/>
          <w:bCs/>
          <w:sz w:val="24"/>
          <w:szCs w:val="24"/>
        </w:rPr>
        <w:t>4</w:t>
      </w:r>
      <w:r w:rsidR="006C27A9" w:rsidRPr="003479BB">
        <w:rPr>
          <w:rFonts w:ascii="Palatino" w:hAnsi="Palatino"/>
          <w:b/>
          <w:bCs/>
          <w:sz w:val="24"/>
          <w:szCs w:val="24"/>
          <w:lang w:val="id-ID"/>
        </w:rPr>
        <w:t>.</w:t>
      </w:r>
      <w:r w:rsidR="006C27A9" w:rsidRPr="003479BB">
        <w:rPr>
          <w:rFonts w:ascii="Palatino" w:hAnsi="Palatino"/>
          <w:b/>
          <w:bCs/>
          <w:sz w:val="24"/>
          <w:szCs w:val="24"/>
        </w:rPr>
        <w:t>3</w:t>
      </w:r>
      <w:r w:rsidR="00904D6D" w:rsidRPr="003479BB">
        <w:rPr>
          <w:rFonts w:ascii="Palatino" w:hAnsi="Palatino"/>
          <w:b/>
          <w:bCs/>
          <w:sz w:val="24"/>
          <w:szCs w:val="24"/>
          <w:lang w:val="id-ID"/>
        </w:rPr>
        <w:t xml:space="preserve">. </w:t>
      </w:r>
      <w:r w:rsidR="006C27A9" w:rsidRPr="003479BB">
        <w:rPr>
          <w:rFonts w:ascii="Palatino" w:hAnsi="Palatino"/>
          <w:b/>
          <w:bCs/>
          <w:sz w:val="24"/>
          <w:szCs w:val="24"/>
        </w:rPr>
        <w:t xml:space="preserve">Hasil </w:t>
      </w:r>
      <w:proofErr w:type="spellStart"/>
      <w:r w:rsidR="006C27A9" w:rsidRPr="003479BB">
        <w:rPr>
          <w:rFonts w:ascii="Palatino" w:hAnsi="Palatino"/>
          <w:b/>
          <w:bCs/>
          <w:sz w:val="24"/>
          <w:szCs w:val="24"/>
        </w:rPr>
        <w:t>Pengujian</w:t>
      </w:r>
      <w:proofErr w:type="spellEnd"/>
      <w:r w:rsidR="006C27A9" w:rsidRPr="003479BB">
        <w:rPr>
          <w:rFonts w:ascii="Palatino" w:hAnsi="Palatino"/>
          <w:b/>
          <w:bCs/>
          <w:sz w:val="24"/>
          <w:szCs w:val="24"/>
        </w:rPr>
        <w:t xml:space="preserve"> </w:t>
      </w:r>
      <w:proofErr w:type="spellStart"/>
      <w:r w:rsidR="006C27A9" w:rsidRPr="003479BB">
        <w:rPr>
          <w:rFonts w:ascii="Palatino" w:hAnsi="Palatino"/>
          <w:b/>
          <w:bCs/>
          <w:sz w:val="24"/>
          <w:szCs w:val="24"/>
        </w:rPr>
        <w:t>Hipotesis</w:t>
      </w:r>
      <w:proofErr w:type="spellEnd"/>
    </w:p>
    <w:p w14:paraId="0EB4ED64" w14:textId="77777777" w:rsidR="000F279B" w:rsidRPr="003479BB" w:rsidRDefault="002A6216" w:rsidP="002A6216">
      <w:pPr>
        <w:ind w:firstLine="720"/>
        <w:jc w:val="center"/>
        <w:rPr>
          <w:rFonts w:ascii="Palatino" w:hAnsi="Palatino"/>
          <w:bCs/>
          <w:sz w:val="24"/>
          <w:szCs w:val="24"/>
        </w:rPr>
      </w:pPr>
      <w:proofErr w:type="spellStart"/>
      <w:r w:rsidRPr="003479BB">
        <w:rPr>
          <w:rFonts w:ascii="Palatino" w:hAnsi="Palatino"/>
          <w:bCs/>
          <w:sz w:val="24"/>
          <w:szCs w:val="24"/>
        </w:rPr>
        <w:t>Tabel</w:t>
      </w:r>
      <w:proofErr w:type="spellEnd"/>
      <w:r w:rsidRPr="003479BB">
        <w:rPr>
          <w:rFonts w:ascii="Palatino" w:hAnsi="Palatino"/>
          <w:bCs/>
          <w:sz w:val="24"/>
          <w:szCs w:val="24"/>
        </w:rPr>
        <w:t xml:space="preserve"> 6. Hasil </w:t>
      </w:r>
      <w:proofErr w:type="spellStart"/>
      <w:r w:rsidRPr="003479BB">
        <w:rPr>
          <w:rFonts w:ascii="Palatino" w:hAnsi="Palatino"/>
          <w:bCs/>
          <w:sz w:val="24"/>
          <w:szCs w:val="24"/>
        </w:rPr>
        <w:t>Perhitungan</w:t>
      </w:r>
      <w:proofErr w:type="spellEnd"/>
      <w:r w:rsidRPr="003479BB">
        <w:rPr>
          <w:rFonts w:ascii="Palatino" w:hAnsi="Palatino"/>
          <w:bCs/>
          <w:sz w:val="24"/>
          <w:szCs w:val="24"/>
        </w:rPr>
        <w:t xml:space="preserve"> Uji t</w:t>
      </w:r>
    </w:p>
    <w:p w14:paraId="4E03CF06" w14:textId="77777777" w:rsidR="002A6216" w:rsidRPr="003479BB" w:rsidRDefault="001C0E3F" w:rsidP="002A6216">
      <w:pPr>
        <w:ind w:firstLine="720"/>
        <w:jc w:val="center"/>
        <w:rPr>
          <w:rFonts w:ascii="Palatino" w:hAnsi="Palatino"/>
          <w:noProof/>
          <w:sz w:val="24"/>
          <w:szCs w:val="24"/>
        </w:rPr>
      </w:pPr>
      <w:r w:rsidRPr="003479BB">
        <w:rPr>
          <w:rFonts w:ascii="Palatino" w:hAnsi="Palatino"/>
          <w:noProof/>
          <w:sz w:val="24"/>
          <w:szCs w:val="24"/>
        </w:rPr>
        <w:drawing>
          <wp:inline distT="0" distB="0" distL="0" distR="0" wp14:anchorId="7014C2E7" wp14:editId="67861A24">
            <wp:extent cx="4241800" cy="1206500"/>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1800" cy="1206500"/>
                    </a:xfrm>
                    <a:prstGeom prst="rect">
                      <a:avLst/>
                    </a:prstGeom>
                    <a:noFill/>
                    <a:ln>
                      <a:noFill/>
                    </a:ln>
                  </pic:spPr>
                </pic:pic>
              </a:graphicData>
            </a:graphic>
          </wp:inline>
        </w:drawing>
      </w:r>
    </w:p>
    <w:p w14:paraId="0329EDC7" w14:textId="77777777" w:rsidR="002A6216" w:rsidRPr="003479BB" w:rsidRDefault="002A6216" w:rsidP="002A6216">
      <w:pPr>
        <w:ind w:firstLine="720"/>
        <w:jc w:val="center"/>
        <w:rPr>
          <w:rFonts w:ascii="Palatino" w:hAnsi="Palatino"/>
          <w:i/>
          <w:sz w:val="24"/>
          <w:szCs w:val="24"/>
        </w:rPr>
      </w:pPr>
      <w:proofErr w:type="spellStart"/>
      <w:r w:rsidRPr="003479BB">
        <w:rPr>
          <w:rFonts w:ascii="Palatino" w:hAnsi="Palatino"/>
          <w:sz w:val="24"/>
          <w:szCs w:val="24"/>
        </w:rPr>
        <w:t>Sumber</w:t>
      </w:r>
      <w:proofErr w:type="spellEnd"/>
      <w:r w:rsidRPr="003479BB">
        <w:rPr>
          <w:rFonts w:ascii="Palatino" w:hAnsi="Palatino"/>
          <w:sz w:val="24"/>
          <w:szCs w:val="24"/>
        </w:rPr>
        <w:t xml:space="preserve"> : </w:t>
      </w:r>
      <w:proofErr w:type="spellStart"/>
      <w:r w:rsidRPr="003479BB">
        <w:rPr>
          <w:rFonts w:ascii="Palatino" w:hAnsi="Palatino"/>
          <w:i/>
          <w:sz w:val="24"/>
          <w:szCs w:val="24"/>
        </w:rPr>
        <w:t>diolah</w:t>
      </w:r>
      <w:proofErr w:type="spellEnd"/>
      <w:r w:rsidRPr="003479BB">
        <w:rPr>
          <w:rFonts w:ascii="Palatino" w:hAnsi="Palatino"/>
          <w:i/>
          <w:sz w:val="24"/>
          <w:szCs w:val="24"/>
        </w:rPr>
        <w:t xml:space="preserve"> </w:t>
      </w:r>
      <w:proofErr w:type="spellStart"/>
      <w:r w:rsidRPr="003479BB">
        <w:rPr>
          <w:rFonts w:ascii="Palatino" w:hAnsi="Palatino"/>
          <w:i/>
          <w:sz w:val="24"/>
          <w:szCs w:val="24"/>
        </w:rPr>
        <w:t>peneliti</w:t>
      </w:r>
      <w:proofErr w:type="spellEnd"/>
      <w:r w:rsidRPr="003479BB">
        <w:rPr>
          <w:rFonts w:ascii="Palatino" w:hAnsi="Palatino"/>
          <w:i/>
          <w:sz w:val="24"/>
          <w:szCs w:val="24"/>
        </w:rPr>
        <w:t xml:space="preserve"> (2024)</w:t>
      </w:r>
    </w:p>
    <w:p w14:paraId="7A93A18A" w14:textId="77777777" w:rsidR="002A6216" w:rsidRPr="003479BB" w:rsidRDefault="002A6216" w:rsidP="002A6216">
      <w:pPr>
        <w:ind w:firstLine="720"/>
        <w:jc w:val="both"/>
        <w:rPr>
          <w:rFonts w:ascii="Palatino" w:hAnsi="Palatino"/>
          <w:bCs/>
          <w:sz w:val="24"/>
          <w:szCs w:val="24"/>
        </w:rPr>
      </w:pPr>
      <w:proofErr w:type="spellStart"/>
      <w:r w:rsidRPr="003479BB">
        <w:rPr>
          <w:rFonts w:ascii="Palatino" w:hAnsi="Palatino"/>
          <w:bCs/>
          <w:sz w:val="24"/>
          <w:szCs w:val="24"/>
        </w:rPr>
        <w:t>Berdasarkan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pengujian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signifikansi</w:t>
      </w:r>
      <w:proofErr w:type="spellEnd"/>
      <w:r w:rsidRPr="003479BB">
        <w:rPr>
          <w:rFonts w:ascii="Palatino" w:hAnsi="Palatino"/>
          <w:bCs/>
          <w:sz w:val="24"/>
          <w:szCs w:val="24"/>
        </w:rPr>
        <w:t xml:space="preserve"> </w:t>
      </w:r>
      <w:proofErr w:type="spellStart"/>
      <w:r w:rsidRPr="003479BB">
        <w:rPr>
          <w:rFonts w:ascii="Palatino" w:hAnsi="Palatino"/>
          <w:bCs/>
          <w:sz w:val="24"/>
          <w:szCs w:val="24"/>
        </w:rPr>
        <w:t>variabel</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secara</w:t>
      </w:r>
      <w:proofErr w:type="spellEnd"/>
      <w:r w:rsidRPr="003479BB">
        <w:rPr>
          <w:rFonts w:ascii="Palatino" w:hAnsi="Palatino"/>
          <w:bCs/>
          <w:sz w:val="24"/>
          <w:szCs w:val="24"/>
        </w:rPr>
        <w:t xml:space="preserve"> </w:t>
      </w:r>
      <w:proofErr w:type="spellStart"/>
      <w:r w:rsidRPr="003479BB">
        <w:rPr>
          <w:rFonts w:ascii="Palatino" w:hAnsi="Palatino"/>
          <w:bCs/>
          <w:sz w:val="24"/>
          <w:szCs w:val="24"/>
        </w:rPr>
        <w:t>parsial</w:t>
      </w:r>
      <w:proofErr w:type="spellEnd"/>
      <w:r w:rsidRPr="003479BB">
        <w:rPr>
          <w:rFonts w:ascii="Palatino" w:hAnsi="Palatino"/>
          <w:bCs/>
          <w:sz w:val="24"/>
          <w:szCs w:val="24"/>
        </w:rPr>
        <w:t xml:space="preserve"> </w:t>
      </w:r>
      <w:proofErr w:type="spellStart"/>
      <w:r w:rsidRPr="003479BB">
        <w:rPr>
          <w:rFonts w:ascii="Palatino" w:hAnsi="Palatino"/>
          <w:bCs/>
          <w:sz w:val="24"/>
          <w:szCs w:val="24"/>
        </w:rPr>
        <w:t>dengan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menggunakan</w:t>
      </w:r>
      <w:proofErr w:type="spellEnd"/>
      <w:r w:rsidRPr="003479BB">
        <w:rPr>
          <w:rFonts w:ascii="Palatino" w:hAnsi="Palatino"/>
          <w:bCs/>
          <w:sz w:val="24"/>
          <w:szCs w:val="24"/>
        </w:rPr>
        <w:t xml:space="preserve"> program </w:t>
      </w:r>
      <w:proofErr w:type="spellStart"/>
      <w:r w:rsidRPr="003479BB">
        <w:rPr>
          <w:rFonts w:ascii="Palatino" w:hAnsi="Palatino"/>
          <w:bCs/>
          <w:sz w:val="24"/>
          <w:szCs w:val="24"/>
        </w:rPr>
        <w:t>Eviews</w:t>
      </w:r>
      <w:proofErr w:type="spellEnd"/>
      <w:r w:rsidRPr="003479BB">
        <w:rPr>
          <w:rFonts w:ascii="Palatino" w:hAnsi="Palatino"/>
          <w:bCs/>
          <w:sz w:val="24"/>
          <w:szCs w:val="24"/>
        </w:rPr>
        <w:t xml:space="preserve"> 9.0 </w:t>
      </w:r>
      <w:proofErr w:type="spellStart"/>
      <w:r w:rsidRPr="003479BB">
        <w:rPr>
          <w:rFonts w:ascii="Palatino" w:hAnsi="Palatino"/>
          <w:bCs/>
          <w:sz w:val="24"/>
          <w:szCs w:val="24"/>
        </w:rPr>
        <w:t>dapat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diketahui</w:t>
      </w:r>
      <w:proofErr w:type="spellEnd"/>
      <w:r w:rsidRPr="003479BB">
        <w:rPr>
          <w:rFonts w:ascii="Palatino" w:hAnsi="Palatino"/>
          <w:bCs/>
          <w:sz w:val="24"/>
          <w:szCs w:val="24"/>
        </w:rPr>
        <w:t xml:space="preserve"> </w:t>
      </w:r>
      <w:proofErr w:type="spellStart"/>
      <w:r w:rsidRPr="003479BB">
        <w:rPr>
          <w:rFonts w:ascii="Palatino" w:hAnsi="Palatino"/>
          <w:bCs/>
          <w:sz w:val="24"/>
          <w:szCs w:val="24"/>
        </w:rPr>
        <w:t>hasil</w:t>
      </w:r>
      <w:proofErr w:type="spellEnd"/>
      <w:r w:rsidRPr="003479BB">
        <w:rPr>
          <w:rFonts w:ascii="Palatino" w:hAnsi="Palatino"/>
          <w:bCs/>
          <w:sz w:val="24"/>
          <w:szCs w:val="24"/>
        </w:rPr>
        <w:t xml:space="preserve"> uji t </w:t>
      </w:r>
      <w:proofErr w:type="spellStart"/>
      <w:r w:rsidRPr="003479BB">
        <w:rPr>
          <w:rFonts w:ascii="Palatino" w:hAnsi="Palatino"/>
          <w:bCs/>
          <w:sz w:val="24"/>
          <w:szCs w:val="24"/>
        </w:rPr>
        <w:t>dalam</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penelitian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ini</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seperti</w:t>
      </w:r>
      <w:proofErr w:type="spellEnd"/>
      <w:r w:rsidRPr="003479BB">
        <w:rPr>
          <w:rFonts w:ascii="Palatino" w:hAnsi="Palatino"/>
          <w:bCs/>
          <w:sz w:val="24"/>
          <w:szCs w:val="24"/>
        </w:rPr>
        <w:t xml:space="preserve"> pada </w:t>
      </w:r>
      <w:proofErr w:type="spellStart"/>
      <w:r w:rsidRPr="003479BB">
        <w:rPr>
          <w:rFonts w:ascii="Palatino" w:hAnsi="Palatino"/>
          <w:bCs/>
          <w:sz w:val="24"/>
          <w:szCs w:val="24"/>
        </w:rPr>
        <w:t>tabel</w:t>
      </w:r>
      <w:proofErr w:type="spellEnd"/>
      <w:r w:rsidRPr="003479BB">
        <w:rPr>
          <w:rFonts w:ascii="Palatino" w:hAnsi="Palatino"/>
          <w:bCs/>
          <w:sz w:val="24"/>
          <w:szCs w:val="24"/>
        </w:rPr>
        <w:t xml:space="preserve"> 6. </w:t>
      </w:r>
      <w:proofErr w:type="spellStart"/>
      <w:r w:rsidRPr="003479BB">
        <w:rPr>
          <w:rFonts w:ascii="Palatino" w:hAnsi="Palatino"/>
          <w:bCs/>
          <w:sz w:val="24"/>
          <w:szCs w:val="24"/>
        </w:rPr>
        <w:t>berikut</w:t>
      </w:r>
      <w:proofErr w:type="spellEnd"/>
      <w:r w:rsidRPr="003479BB">
        <w:rPr>
          <w:rFonts w:ascii="Palatino" w:hAnsi="Palatino"/>
          <w:bCs/>
          <w:sz w:val="24"/>
          <w:szCs w:val="24"/>
        </w:rPr>
        <w:t xml:space="preserve"> </w:t>
      </w:r>
      <w:proofErr w:type="spellStart"/>
      <w:r w:rsidRPr="003479BB">
        <w:rPr>
          <w:rFonts w:ascii="Palatino" w:hAnsi="Palatino"/>
          <w:bCs/>
          <w:sz w:val="24"/>
          <w:szCs w:val="24"/>
        </w:rPr>
        <w:t>hasil</w:t>
      </w:r>
      <w:proofErr w:type="spellEnd"/>
      <w:r w:rsidRPr="003479BB">
        <w:rPr>
          <w:rFonts w:ascii="Palatino" w:hAnsi="Palatino"/>
          <w:bCs/>
          <w:sz w:val="24"/>
          <w:szCs w:val="24"/>
        </w:rPr>
        <w:t xml:space="preserve"> </w:t>
      </w:r>
      <w:proofErr w:type="spellStart"/>
      <w:r w:rsidRPr="003479BB">
        <w:rPr>
          <w:rFonts w:ascii="Palatino" w:hAnsi="Palatino"/>
          <w:bCs/>
          <w:sz w:val="24"/>
          <w:szCs w:val="24"/>
        </w:rPr>
        <w:t>ringkasan</w:t>
      </w:r>
      <w:proofErr w:type="spellEnd"/>
      <w:r w:rsidRPr="003479BB">
        <w:rPr>
          <w:rFonts w:ascii="Palatino" w:hAnsi="Palatino"/>
          <w:bCs/>
          <w:sz w:val="24"/>
          <w:szCs w:val="24"/>
        </w:rPr>
        <w:t xml:space="preserve"> uji t : </w:t>
      </w:r>
      <w:proofErr w:type="spellStart"/>
      <w:r w:rsidRPr="003479BB">
        <w:rPr>
          <w:rFonts w:ascii="Palatino" w:hAnsi="Palatino"/>
          <w:bCs/>
          <w:sz w:val="24"/>
          <w:szCs w:val="24"/>
        </w:rPr>
        <w:t>variabel</w:t>
      </w:r>
      <w:proofErr w:type="spellEnd"/>
      <w:r w:rsidRPr="003479BB">
        <w:rPr>
          <w:rFonts w:ascii="Palatino" w:hAnsi="Palatino"/>
          <w:bCs/>
          <w:sz w:val="24"/>
          <w:szCs w:val="24"/>
        </w:rPr>
        <w:t xml:space="preserve"> IOS </w:t>
      </w:r>
      <w:proofErr w:type="spellStart"/>
      <w:r w:rsidRPr="003479BB">
        <w:rPr>
          <w:rFonts w:ascii="Palatino" w:hAnsi="Palatino"/>
          <w:bCs/>
          <w:sz w:val="24"/>
          <w:szCs w:val="24"/>
        </w:rPr>
        <w:t>memiliki</w:t>
      </w:r>
      <w:proofErr w:type="spellEnd"/>
      <w:r w:rsidRPr="003479BB">
        <w:rPr>
          <w:rFonts w:ascii="Palatino" w:hAnsi="Palatino"/>
          <w:bCs/>
          <w:sz w:val="24"/>
          <w:szCs w:val="24"/>
        </w:rPr>
        <w:t xml:space="preserve"> </w:t>
      </w:r>
      <w:proofErr w:type="spellStart"/>
      <w:r w:rsidRPr="003479BB">
        <w:rPr>
          <w:rFonts w:ascii="Palatino" w:hAnsi="Palatino"/>
          <w:bCs/>
          <w:sz w:val="24"/>
          <w:szCs w:val="24"/>
        </w:rPr>
        <w:t>t</w:t>
      </w:r>
      <w:r w:rsidRPr="003479BB">
        <w:rPr>
          <w:rFonts w:ascii="Palatino" w:hAnsi="Palatino"/>
          <w:bCs/>
          <w:sz w:val="24"/>
          <w:szCs w:val="24"/>
          <w:vertAlign w:val="subscript"/>
        </w:rPr>
        <w:t>hitung</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-3,080712 &lt; </w:t>
      </w:r>
      <w:proofErr w:type="spellStart"/>
      <w:r w:rsidRPr="003479BB">
        <w:rPr>
          <w:rFonts w:ascii="Palatino" w:hAnsi="Palatino"/>
          <w:bCs/>
          <w:sz w:val="24"/>
          <w:szCs w:val="24"/>
        </w:rPr>
        <w:t>t</w:t>
      </w:r>
      <w:r w:rsidRPr="003479BB">
        <w:rPr>
          <w:rFonts w:ascii="Palatino" w:hAnsi="Palatino"/>
          <w:bCs/>
          <w:sz w:val="24"/>
          <w:szCs w:val="24"/>
          <w:vertAlign w:val="subscript"/>
        </w:rPr>
        <w:t>tabel</w:t>
      </w:r>
      <w:proofErr w:type="spellEnd"/>
      <w:r w:rsidRPr="003479BB">
        <w:rPr>
          <w:rFonts w:ascii="Palatino" w:hAnsi="Palatino"/>
          <w:bCs/>
          <w:sz w:val="24"/>
          <w:szCs w:val="24"/>
        </w:rPr>
        <w:t xml:space="preserve"> 2,03011 </w:t>
      </w:r>
      <w:proofErr w:type="spellStart"/>
      <w:r w:rsidRPr="003479BB">
        <w:rPr>
          <w:rFonts w:ascii="Palatino" w:hAnsi="Palatino"/>
          <w:bCs/>
          <w:sz w:val="24"/>
          <w:szCs w:val="24"/>
        </w:rPr>
        <w:t>serta</w:t>
      </w:r>
      <w:proofErr w:type="spellEnd"/>
      <w:r w:rsidRPr="003479BB">
        <w:rPr>
          <w:rFonts w:ascii="Palatino" w:hAnsi="Palatino"/>
          <w:bCs/>
          <w:sz w:val="24"/>
          <w:szCs w:val="24"/>
        </w:rPr>
        <w:t xml:space="preserve"> </w:t>
      </w:r>
      <w:proofErr w:type="spellStart"/>
      <w:r w:rsidRPr="003479BB">
        <w:rPr>
          <w:rFonts w:ascii="Palatino" w:hAnsi="Palatino"/>
          <w:bCs/>
          <w:sz w:val="24"/>
          <w:szCs w:val="24"/>
        </w:rPr>
        <w:t>nilai</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probabilitas</w:t>
      </w:r>
      <w:proofErr w:type="spellEnd"/>
      <w:r w:rsidRPr="003479BB">
        <w:rPr>
          <w:rFonts w:ascii="Palatino" w:hAnsi="Palatino"/>
          <w:bCs/>
          <w:sz w:val="24"/>
          <w:szCs w:val="24"/>
        </w:rPr>
        <w:t xml:space="preserve"> IOS &lt; 0,05 </w:t>
      </w:r>
      <w:proofErr w:type="spellStart"/>
      <w:r w:rsidRPr="003479BB">
        <w:rPr>
          <w:rFonts w:ascii="Palatino" w:hAnsi="Palatino"/>
          <w:bCs/>
          <w:sz w:val="24"/>
          <w:szCs w:val="24"/>
        </w:rPr>
        <w:t>yaitu</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0,0048 yang </w:t>
      </w:r>
      <w:proofErr w:type="spellStart"/>
      <w:r w:rsidRPr="003479BB">
        <w:rPr>
          <w:rFonts w:ascii="Palatino" w:hAnsi="Palatino"/>
          <w:bCs/>
          <w:sz w:val="24"/>
          <w:szCs w:val="24"/>
        </w:rPr>
        <w:t>artinya</w:t>
      </w:r>
      <w:proofErr w:type="spellEnd"/>
      <w:r w:rsidRPr="003479BB">
        <w:rPr>
          <w:rFonts w:ascii="Palatino" w:hAnsi="Palatino"/>
          <w:bCs/>
          <w:sz w:val="24"/>
          <w:szCs w:val="24"/>
        </w:rPr>
        <w:t xml:space="preserve"> Ha</w:t>
      </w:r>
      <w:r w:rsidRPr="003479BB">
        <w:rPr>
          <w:rFonts w:ascii="Palatino" w:hAnsi="Palatino"/>
          <w:bCs/>
          <w:sz w:val="24"/>
          <w:szCs w:val="24"/>
          <w:vertAlign w:val="subscript"/>
        </w:rPr>
        <w:t>1</w:t>
      </w:r>
      <w:r w:rsidRPr="003479BB">
        <w:rPr>
          <w:rFonts w:ascii="Palatino" w:hAnsi="Palatino"/>
          <w:bCs/>
          <w:sz w:val="24"/>
          <w:szCs w:val="24"/>
        </w:rPr>
        <w:t xml:space="preserve"> </w:t>
      </w:r>
      <w:proofErr w:type="spellStart"/>
      <w:r w:rsidRPr="003479BB">
        <w:rPr>
          <w:rFonts w:ascii="Palatino" w:hAnsi="Palatino"/>
          <w:bCs/>
          <w:sz w:val="24"/>
          <w:szCs w:val="24"/>
        </w:rPr>
        <w:t>diterima</w:t>
      </w:r>
      <w:proofErr w:type="spellEnd"/>
      <w:r w:rsidRPr="003479BB">
        <w:rPr>
          <w:rFonts w:ascii="Palatino" w:hAnsi="Palatino"/>
          <w:bCs/>
          <w:sz w:val="24"/>
          <w:szCs w:val="24"/>
        </w:rPr>
        <w:t xml:space="preserve"> </w:t>
      </w:r>
      <w:proofErr w:type="spellStart"/>
      <w:r w:rsidRPr="003479BB">
        <w:rPr>
          <w:rFonts w:ascii="Palatino" w:hAnsi="Palatino"/>
          <w:bCs/>
          <w:sz w:val="24"/>
          <w:szCs w:val="24"/>
        </w:rPr>
        <w:t>yaitu</w:t>
      </w:r>
      <w:proofErr w:type="spellEnd"/>
      <w:r w:rsidRPr="003479BB">
        <w:rPr>
          <w:rFonts w:ascii="Palatino" w:hAnsi="Palatino"/>
          <w:bCs/>
          <w:sz w:val="24"/>
          <w:szCs w:val="24"/>
        </w:rPr>
        <w:t xml:space="preserve"> </w:t>
      </w:r>
      <w:r w:rsidRPr="003479BB">
        <w:rPr>
          <w:rFonts w:ascii="Palatino" w:hAnsi="Palatino"/>
          <w:bCs/>
          <w:i/>
          <w:sz w:val="24"/>
          <w:szCs w:val="24"/>
        </w:rPr>
        <w:t>Investment Opportunity Set</w:t>
      </w:r>
      <w:r w:rsidRPr="003479BB">
        <w:rPr>
          <w:rFonts w:ascii="Palatino" w:hAnsi="Palatino"/>
          <w:bCs/>
          <w:sz w:val="24"/>
          <w:szCs w:val="24"/>
        </w:rPr>
        <w:t xml:space="preserve"> </w:t>
      </w:r>
      <w:proofErr w:type="spellStart"/>
      <w:r w:rsidRPr="003479BB">
        <w:rPr>
          <w:rFonts w:ascii="Palatino" w:hAnsi="Palatino"/>
          <w:bCs/>
          <w:sz w:val="24"/>
          <w:szCs w:val="24"/>
        </w:rPr>
        <w:t>berpengaruh</w:t>
      </w:r>
      <w:proofErr w:type="spellEnd"/>
      <w:r w:rsidRPr="003479BB">
        <w:rPr>
          <w:rFonts w:ascii="Palatino" w:hAnsi="Palatino"/>
          <w:bCs/>
          <w:sz w:val="24"/>
          <w:szCs w:val="24"/>
        </w:rPr>
        <w:t xml:space="preserve"> </w:t>
      </w:r>
      <w:proofErr w:type="spellStart"/>
      <w:r w:rsidRPr="003479BB">
        <w:rPr>
          <w:rFonts w:ascii="Palatino" w:hAnsi="Palatino"/>
          <w:bCs/>
          <w:sz w:val="24"/>
          <w:szCs w:val="24"/>
        </w:rPr>
        <w:t>signifikan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terhadap</w:t>
      </w:r>
      <w:proofErr w:type="spellEnd"/>
      <w:r w:rsidRPr="003479BB">
        <w:rPr>
          <w:rFonts w:ascii="Palatino" w:hAnsi="Palatino"/>
          <w:bCs/>
          <w:sz w:val="24"/>
          <w:szCs w:val="24"/>
        </w:rPr>
        <w:t xml:space="preserve"> ROA. </w:t>
      </w:r>
      <w:proofErr w:type="spellStart"/>
      <w:r w:rsidRPr="003479BB">
        <w:rPr>
          <w:rFonts w:ascii="Palatino" w:hAnsi="Palatino"/>
          <w:bCs/>
          <w:sz w:val="24"/>
          <w:szCs w:val="24"/>
        </w:rPr>
        <w:t>Variabel</w:t>
      </w:r>
      <w:proofErr w:type="spellEnd"/>
      <w:r w:rsidRPr="003479BB">
        <w:rPr>
          <w:rFonts w:ascii="Palatino" w:hAnsi="Palatino"/>
          <w:bCs/>
          <w:sz w:val="24"/>
          <w:szCs w:val="24"/>
        </w:rPr>
        <w:t xml:space="preserve"> </w:t>
      </w:r>
      <w:r w:rsidRPr="003479BB">
        <w:rPr>
          <w:rFonts w:ascii="Palatino" w:hAnsi="Palatino"/>
          <w:bCs/>
          <w:i/>
          <w:sz w:val="24"/>
          <w:szCs w:val="24"/>
        </w:rPr>
        <w:t>Size</w:t>
      </w:r>
      <w:r w:rsidRPr="003479BB">
        <w:rPr>
          <w:rFonts w:ascii="Palatino" w:hAnsi="Palatino"/>
          <w:bCs/>
          <w:sz w:val="24"/>
          <w:szCs w:val="24"/>
        </w:rPr>
        <w:t xml:space="preserve"> </w:t>
      </w:r>
      <w:proofErr w:type="spellStart"/>
      <w:r w:rsidRPr="003479BB">
        <w:rPr>
          <w:rFonts w:ascii="Palatino" w:hAnsi="Palatino"/>
          <w:bCs/>
          <w:sz w:val="24"/>
          <w:szCs w:val="24"/>
        </w:rPr>
        <w:t>memiliki</w:t>
      </w:r>
      <w:proofErr w:type="spellEnd"/>
      <w:r w:rsidRPr="003479BB">
        <w:rPr>
          <w:rFonts w:ascii="Palatino" w:hAnsi="Palatino"/>
          <w:bCs/>
          <w:sz w:val="24"/>
          <w:szCs w:val="24"/>
        </w:rPr>
        <w:t xml:space="preserve"> </w:t>
      </w:r>
      <w:proofErr w:type="spellStart"/>
      <w:r w:rsidRPr="003479BB">
        <w:rPr>
          <w:rFonts w:ascii="Palatino" w:hAnsi="Palatino"/>
          <w:bCs/>
          <w:sz w:val="24"/>
          <w:szCs w:val="24"/>
        </w:rPr>
        <w:t>t</w:t>
      </w:r>
      <w:r w:rsidRPr="003479BB">
        <w:rPr>
          <w:rFonts w:ascii="Palatino" w:hAnsi="Palatino"/>
          <w:bCs/>
          <w:sz w:val="24"/>
          <w:szCs w:val="24"/>
          <w:vertAlign w:val="subscript"/>
        </w:rPr>
        <w:t>hitung</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-3,073812 &lt; </w:t>
      </w:r>
      <w:proofErr w:type="spellStart"/>
      <w:r w:rsidRPr="003479BB">
        <w:rPr>
          <w:rFonts w:ascii="Palatino" w:hAnsi="Palatino"/>
          <w:bCs/>
          <w:sz w:val="24"/>
          <w:szCs w:val="24"/>
        </w:rPr>
        <w:t>t</w:t>
      </w:r>
      <w:r w:rsidRPr="003479BB">
        <w:rPr>
          <w:rFonts w:ascii="Palatino" w:hAnsi="Palatino"/>
          <w:bCs/>
          <w:sz w:val="24"/>
          <w:szCs w:val="24"/>
          <w:vertAlign w:val="subscript"/>
        </w:rPr>
        <w:t>tabel</w:t>
      </w:r>
      <w:proofErr w:type="spellEnd"/>
      <w:r w:rsidRPr="003479BB">
        <w:rPr>
          <w:rFonts w:ascii="Palatino" w:hAnsi="Palatino"/>
          <w:bCs/>
          <w:sz w:val="24"/>
          <w:szCs w:val="24"/>
        </w:rPr>
        <w:t xml:space="preserve"> 2,03011 </w:t>
      </w:r>
      <w:proofErr w:type="spellStart"/>
      <w:r w:rsidRPr="003479BB">
        <w:rPr>
          <w:rFonts w:ascii="Palatino" w:hAnsi="Palatino"/>
          <w:bCs/>
          <w:sz w:val="24"/>
          <w:szCs w:val="24"/>
        </w:rPr>
        <w:t>serta</w:t>
      </w:r>
      <w:proofErr w:type="spellEnd"/>
      <w:r w:rsidRPr="003479BB">
        <w:rPr>
          <w:rFonts w:ascii="Palatino" w:hAnsi="Palatino"/>
          <w:bCs/>
          <w:sz w:val="24"/>
          <w:szCs w:val="24"/>
        </w:rPr>
        <w:t xml:space="preserve"> </w:t>
      </w:r>
      <w:proofErr w:type="spellStart"/>
      <w:r w:rsidRPr="003479BB">
        <w:rPr>
          <w:rFonts w:ascii="Palatino" w:hAnsi="Palatino"/>
          <w:bCs/>
          <w:sz w:val="24"/>
          <w:szCs w:val="24"/>
        </w:rPr>
        <w:t>nilai</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probabilitas</w:t>
      </w:r>
      <w:proofErr w:type="spellEnd"/>
      <w:r w:rsidRPr="003479BB">
        <w:rPr>
          <w:rFonts w:ascii="Palatino" w:hAnsi="Palatino"/>
          <w:bCs/>
          <w:sz w:val="24"/>
          <w:szCs w:val="24"/>
        </w:rPr>
        <w:t xml:space="preserve"> </w:t>
      </w:r>
      <w:r w:rsidRPr="003479BB">
        <w:rPr>
          <w:rFonts w:ascii="Palatino" w:hAnsi="Palatino"/>
          <w:bCs/>
          <w:i/>
          <w:sz w:val="24"/>
          <w:szCs w:val="24"/>
        </w:rPr>
        <w:t xml:space="preserve">Size </w:t>
      </w:r>
      <w:r w:rsidRPr="003479BB">
        <w:rPr>
          <w:rFonts w:ascii="Palatino" w:hAnsi="Palatino"/>
          <w:bCs/>
          <w:sz w:val="24"/>
          <w:szCs w:val="24"/>
        </w:rPr>
        <w:t xml:space="preserve">&lt; 0,05 </w:t>
      </w:r>
      <w:proofErr w:type="spellStart"/>
      <w:r w:rsidRPr="003479BB">
        <w:rPr>
          <w:rFonts w:ascii="Palatino" w:hAnsi="Palatino"/>
          <w:bCs/>
          <w:sz w:val="24"/>
          <w:szCs w:val="24"/>
        </w:rPr>
        <w:t>yaitu</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0,0049 yang </w:t>
      </w:r>
      <w:proofErr w:type="spellStart"/>
      <w:r w:rsidRPr="003479BB">
        <w:rPr>
          <w:rFonts w:ascii="Palatino" w:hAnsi="Palatino"/>
          <w:bCs/>
          <w:sz w:val="24"/>
          <w:szCs w:val="24"/>
        </w:rPr>
        <w:t>artinya</w:t>
      </w:r>
      <w:proofErr w:type="spellEnd"/>
      <w:r w:rsidRPr="003479BB">
        <w:rPr>
          <w:rFonts w:ascii="Palatino" w:hAnsi="Palatino"/>
          <w:bCs/>
          <w:sz w:val="24"/>
          <w:szCs w:val="24"/>
        </w:rPr>
        <w:t xml:space="preserve"> Ha</w:t>
      </w:r>
      <w:r w:rsidRPr="003479BB">
        <w:rPr>
          <w:rFonts w:ascii="Palatino" w:hAnsi="Palatino"/>
          <w:bCs/>
          <w:sz w:val="24"/>
          <w:szCs w:val="24"/>
          <w:vertAlign w:val="subscript"/>
        </w:rPr>
        <w:t>2</w:t>
      </w:r>
      <w:r w:rsidRPr="003479BB">
        <w:rPr>
          <w:rFonts w:ascii="Palatino" w:hAnsi="Palatino"/>
          <w:bCs/>
          <w:sz w:val="24"/>
          <w:szCs w:val="24"/>
        </w:rPr>
        <w:t xml:space="preserve"> </w:t>
      </w:r>
      <w:proofErr w:type="spellStart"/>
      <w:r w:rsidRPr="003479BB">
        <w:rPr>
          <w:rFonts w:ascii="Palatino" w:hAnsi="Palatino"/>
          <w:bCs/>
          <w:sz w:val="24"/>
          <w:szCs w:val="24"/>
        </w:rPr>
        <w:t>diterima</w:t>
      </w:r>
      <w:proofErr w:type="spellEnd"/>
      <w:r w:rsidRPr="003479BB">
        <w:rPr>
          <w:rFonts w:ascii="Palatino" w:hAnsi="Palatino"/>
          <w:bCs/>
          <w:sz w:val="24"/>
          <w:szCs w:val="24"/>
        </w:rPr>
        <w:t xml:space="preserve"> </w:t>
      </w:r>
      <w:proofErr w:type="spellStart"/>
      <w:r w:rsidRPr="003479BB">
        <w:rPr>
          <w:rFonts w:ascii="Palatino" w:hAnsi="Palatino"/>
          <w:bCs/>
          <w:sz w:val="24"/>
          <w:szCs w:val="24"/>
        </w:rPr>
        <w:t>yaitu</w:t>
      </w:r>
      <w:proofErr w:type="spellEnd"/>
      <w:r w:rsidRPr="003479BB">
        <w:rPr>
          <w:rFonts w:ascii="Palatino" w:hAnsi="Palatino"/>
          <w:bCs/>
          <w:sz w:val="24"/>
          <w:szCs w:val="24"/>
        </w:rPr>
        <w:t xml:space="preserve"> </w:t>
      </w:r>
      <w:r w:rsidRPr="003479BB">
        <w:rPr>
          <w:rFonts w:ascii="Palatino" w:hAnsi="Palatino"/>
          <w:bCs/>
          <w:i/>
          <w:sz w:val="24"/>
          <w:szCs w:val="24"/>
        </w:rPr>
        <w:t>Size</w:t>
      </w:r>
      <w:r w:rsidRPr="003479BB">
        <w:rPr>
          <w:rFonts w:ascii="Palatino" w:hAnsi="Palatino"/>
          <w:bCs/>
          <w:sz w:val="24"/>
          <w:szCs w:val="24"/>
        </w:rPr>
        <w:t xml:space="preserve"> </w:t>
      </w:r>
      <w:proofErr w:type="spellStart"/>
      <w:r w:rsidRPr="003479BB">
        <w:rPr>
          <w:rFonts w:ascii="Palatino" w:hAnsi="Palatino"/>
          <w:bCs/>
          <w:sz w:val="24"/>
          <w:szCs w:val="24"/>
        </w:rPr>
        <w:t>berpengaruh</w:t>
      </w:r>
      <w:proofErr w:type="spellEnd"/>
      <w:r w:rsidRPr="003479BB">
        <w:rPr>
          <w:rFonts w:ascii="Palatino" w:hAnsi="Palatino"/>
          <w:bCs/>
          <w:sz w:val="24"/>
          <w:szCs w:val="24"/>
        </w:rPr>
        <w:t xml:space="preserve"> </w:t>
      </w:r>
      <w:proofErr w:type="spellStart"/>
      <w:r w:rsidRPr="003479BB">
        <w:rPr>
          <w:rFonts w:ascii="Palatino" w:hAnsi="Palatino"/>
          <w:bCs/>
          <w:sz w:val="24"/>
          <w:szCs w:val="24"/>
        </w:rPr>
        <w:t>signifikan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terhadap</w:t>
      </w:r>
      <w:proofErr w:type="spellEnd"/>
      <w:r w:rsidRPr="003479BB">
        <w:rPr>
          <w:rFonts w:ascii="Palatino" w:hAnsi="Palatino"/>
          <w:bCs/>
          <w:sz w:val="24"/>
          <w:szCs w:val="24"/>
        </w:rPr>
        <w:t xml:space="preserve"> ROA. </w:t>
      </w:r>
      <w:proofErr w:type="spellStart"/>
      <w:r w:rsidRPr="003479BB">
        <w:rPr>
          <w:rFonts w:ascii="Palatino" w:hAnsi="Palatino"/>
          <w:bCs/>
          <w:sz w:val="24"/>
          <w:szCs w:val="24"/>
        </w:rPr>
        <w:t>Variabel</w:t>
      </w:r>
      <w:proofErr w:type="spellEnd"/>
      <w:r w:rsidRPr="003479BB">
        <w:rPr>
          <w:rFonts w:ascii="Palatino" w:hAnsi="Palatino"/>
          <w:bCs/>
          <w:sz w:val="24"/>
          <w:szCs w:val="24"/>
        </w:rPr>
        <w:t xml:space="preserve"> </w:t>
      </w:r>
      <w:proofErr w:type="spellStart"/>
      <w:r w:rsidRPr="003479BB">
        <w:rPr>
          <w:rFonts w:ascii="Palatino" w:hAnsi="Palatino"/>
          <w:bCs/>
          <w:sz w:val="24"/>
          <w:szCs w:val="24"/>
        </w:rPr>
        <w:t>Iklan</w:t>
      </w:r>
      <w:proofErr w:type="spellEnd"/>
      <w:r w:rsidRPr="003479BB">
        <w:rPr>
          <w:rFonts w:ascii="Palatino" w:hAnsi="Palatino"/>
          <w:bCs/>
          <w:sz w:val="24"/>
          <w:szCs w:val="24"/>
        </w:rPr>
        <w:t xml:space="preserve"> dan </w:t>
      </w:r>
      <w:proofErr w:type="spellStart"/>
      <w:r w:rsidRPr="003479BB">
        <w:rPr>
          <w:rFonts w:ascii="Palatino" w:hAnsi="Palatino"/>
          <w:bCs/>
          <w:sz w:val="24"/>
          <w:szCs w:val="24"/>
        </w:rPr>
        <w:t>Promosi</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memiliki</w:t>
      </w:r>
      <w:proofErr w:type="spellEnd"/>
      <w:r w:rsidRPr="003479BB">
        <w:rPr>
          <w:rFonts w:ascii="Palatino" w:hAnsi="Palatino"/>
          <w:bCs/>
          <w:sz w:val="24"/>
          <w:szCs w:val="24"/>
        </w:rPr>
        <w:t xml:space="preserve"> </w:t>
      </w:r>
      <w:proofErr w:type="spellStart"/>
      <w:r w:rsidRPr="003479BB">
        <w:rPr>
          <w:rFonts w:ascii="Palatino" w:hAnsi="Palatino"/>
          <w:bCs/>
          <w:sz w:val="24"/>
          <w:szCs w:val="24"/>
        </w:rPr>
        <w:t>t</w:t>
      </w:r>
      <w:r w:rsidRPr="003479BB">
        <w:rPr>
          <w:rFonts w:ascii="Palatino" w:hAnsi="Palatino"/>
          <w:bCs/>
          <w:sz w:val="24"/>
          <w:szCs w:val="24"/>
          <w:vertAlign w:val="subscript"/>
        </w:rPr>
        <w:t>hitung</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2,390947 &gt; </w:t>
      </w:r>
      <w:proofErr w:type="spellStart"/>
      <w:r w:rsidRPr="003479BB">
        <w:rPr>
          <w:rFonts w:ascii="Palatino" w:hAnsi="Palatino"/>
          <w:bCs/>
          <w:sz w:val="24"/>
          <w:szCs w:val="24"/>
        </w:rPr>
        <w:t>t</w:t>
      </w:r>
      <w:r w:rsidRPr="003479BB">
        <w:rPr>
          <w:rFonts w:ascii="Palatino" w:hAnsi="Palatino"/>
          <w:bCs/>
          <w:sz w:val="24"/>
          <w:szCs w:val="24"/>
          <w:vertAlign w:val="subscript"/>
        </w:rPr>
        <w:t>tabel</w:t>
      </w:r>
      <w:proofErr w:type="spellEnd"/>
      <w:r w:rsidRPr="003479BB">
        <w:rPr>
          <w:rFonts w:ascii="Palatino" w:hAnsi="Palatino"/>
          <w:bCs/>
          <w:sz w:val="24"/>
          <w:szCs w:val="24"/>
        </w:rPr>
        <w:t xml:space="preserve"> 2,03011 </w:t>
      </w:r>
      <w:proofErr w:type="spellStart"/>
      <w:r w:rsidRPr="003479BB">
        <w:rPr>
          <w:rFonts w:ascii="Palatino" w:hAnsi="Palatino"/>
          <w:bCs/>
          <w:sz w:val="24"/>
          <w:szCs w:val="24"/>
        </w:rPr>
        <w:t>serta</w:t>
      </w:r>
      <w:proofErr w:type="spellEnd"/>
      <w:r w:rsidRPr="003479BB">
        <w:rPr>
          <w:rFonts w:ascii="Palatino" w:hAnsi="Palatino"/>
          <w:bCs/>
          <w:sz w:val="24"/>
          <w:szCs w:val="24"/>
        </w:rPr>
        <w:t xml:space="preserve"> </w:t>
      </w:r>
      <w:proofErr w:type="spellStart"/>
      <w:r w:rsidRPr="003479BB">
        <w:rPr>
          <w:rFonts w:ascii="Palatino" w:hAnsi="Palatino"/>
          <w:bCs/>
          <w:sz w:val="24"/>
          <w:szCs w:val="24"/>
        </w:rPr>
        <w:t>nilai</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probabilitas</w:t>
      </w:r>
      <w:proofErr w:type="spellEnd"/>
      <w:r w:rsidRPr="003479BB">
        <w:rPr>
          <w:rFonts w:ascii="Palatino" w:hAnsi="Palatino"/>
          <w:bCs/>
          <w:sz w:val="24"/>
          <w:szCs w:val="24"/>
        </w:rPr>
        <w:t xml:space="preserve"> </w:t>
      </w:r>
      <w:proofErr w:type="spellStart"/>
      <w:r w:rsidRPr="003479BB">
        <w:rPr>
          <w:rFonts w:ascii="Palatino" w:hAnsi="Palatino"/>
          <w:bCs/>
          <w:sz w:val="24"/>
          <w:szCs w:val="24"/>
        </w:rPr>
        <w:t>Iklan</w:t>
      </w:r>
      <w:proofErr w:type="spellEnd"/>
      <w:r w:rsidRPr="003479BB">
        <w:rPr>
          <w:rFonts w:ascii="Palatino" w:hAnsi="Palatino"/>
          <w:bCs/>
          <w:sz w:val="24"/>
          <w:szCs w:val="24"/>
        </w:rPr>
        <w:t xml:space="preserve"> dan </w:t>
      </w:r>
      <w:proofErr w:type="spellStart"/>
      <w:r w:rsidRPr="003479BB">
        <w:rPr>
          <w:rFonts w:ascii="Palatino" w:hAnsi="Palatino"/>
          <w:bCs/>
          <w:sz w:val="24"/>
          <w:szCs w:val="24"/>
        </w:rPr>
        <w:t>Promosi</w:t>
      </w:r>
      <w:proofErr w:type="spellEnd"/>
      <w:r w:rsidRPr="003479BB">
        <w:rPr>
          <w:rFonts w:ascii="Palatino" w:hAnsi="Palatino"/>
          <w:bCs/>
          <w:sz w:val="24"/>
          <w:szCs w:val="24"/>
        </w:rPr>
        <w:t xml:space="preserve"> &lt;  0,05 </w:t>
      </w:r>
      <w:proofErr w:type="spellStart"/>
      <w:r w:rsidRPr="003479BB">
        <w:rPr>
          <w:rFonts w:ascii="Palatino" w:hAnsi="Palatino"/>
          <w:bCs/>
          <w:sz w:val="24"/>
          <w:szCs w:val="24"/>
        </w:rPr>
        <w:t>yaitu</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0,024 yang </w:t>
      </w:r>
      <w:proofErr w:type="spellStart"/>
      <w:r w:rsidRPr="003479BB">
        <w:rPr>
          <w:rFonts w:ascii="Palatino" w:hAnsi="Palatino"/>
          <w:bCs/>
          <w:sz w:val="24"/>
          <w:szCs w:val="24"/>
        </w:rPr>
        <w:t>artinya</w:t>
      </w:r>
      <w:proofErr w:type="spellEnd"/>
      <w:r w:rsidRPr="003479BB">
        <w:rPr>
          <w:rFonts w:ascii="Palatino" w:hAnsi="Palatino"/>
          <w:bCs/>
          <w:sz w:val="24"/>
          <w:szCs w:val="24"/>
        </w:rPr>
        <w:t xml:space="preserve"> Ha</w:t>
      </w:r>
      <w:r w:rsidRPr="003479BB">
        <w:rPr>
          <w:rFonts w:ascii="Palatino" w:hAnsi="Palatino"/>
          <w:bCs/>
          <w:sz w:val="24"/>
          <w:szCs w:val="24"/>
          <w:vertAlign w:val="subscript"/>
        </w:rPr>
        <w:t>3</w:t>
      </w:r>
      <w:r w:rsidRPr="003479BB">
        <w:rPr>
          <w:rFonts w:ascii="Palatino" w:hAnsi="Palatino"/>
          <w:bCs/>
          <w:sz w:val="24"/>
          <w:szCs w:val="24"/>
        </w:rPr>
        <w:t xml:space="preserve"> </w:t>
      </w:r>
      <w:proofErr w:type="spellStart"/>
      <w:r w:rsidRPr="003479BB">
        <w:rPr>
          <w:rFonts w:ascii="Palatino" w:hAnsi="Palatino"/>
          <w:bCs/>
          <w:sz w:val="24"/>
          <w:szCs w:val="24"/>
        </w:rPr>
        <w:t>diterima</w:t>
      </w:r>
      <w:proofErr w:type="spellEnd"/>
      <w:r w:rsidRPr="003479BB">
        <w:rPr>
          <w:rFonts w:ascii="Palatino" w:hAnsi="Palatino"/>
          <w:bCs/>
          <w:sz w:val="24"/>
          <w:szCs w:val="24"/>
        </w:rPr>
        <w:t xml:space="preserve"> </w:t>
      </w:r>
      <w:proofErr w:type="spellStart"/>
      <w:r w:rsidRPr="003479BB">
        <w:rPr>
          <w:rFonts w:ascii="Palatino" w:hAnsi="Palatino"/>
          <w:bCs/>
          <w:sz w:val="24"/>
          <w:szCs w:val="24"/>
        </w:rPr>
        <w:t>yaitu</w:t>
      </w:r>
      <w:proofErr w:type="spellEnd"/>
      <w:r w:rsidRPr="003479BB">
        <w:rPr>
          <w:rFonts w:ascii="Palatino" w:hAnsi="Palatino"/>
          <w:bCs/>
          <w:sz w:val="24"/>
          <w:szCs w:val="24"/>
        </w:rPr>
        <w:t xml:space="preserve"> </w:t>
      </w:r>
      <w:proofErr w:type="spellStart"/>
      <w:r w:rsidRPr="003479BB">
        <w:rPr>
          <w:rFonts w:ascii="Palatino" w:hAnsi="Palatino"/>
          <w:bCs/>
          <w:sz w:val="24"/>
          <w:szCs w:val="24"/>
        </w:rPr>
        <w:t>Iklan</w:t>
      </w:r>
      <w:proofErr w:type="spellEnd"/>
      <w:r w:rsidRPr="003479BB">
        <w:rPr>
          <w:rFonts w:ascii="Palatino" w:hAnsi="Palatino"/>
          <w:bCs/>
          <w:sz w:val="24"/>
          <w:szCs w:val="24"/>
        </w:rPr>
        <w:t xml:space="preserve"> dan </w:t>
      </w:r>
      <w:proofErr w:type="spellStart"/>
      <w:r w:rsidRPr="003479BB">
        <w:rPr>
          <w:rFonts w:ascii="Palatino" w:hAnsi="Palatino"/>
          <w:bCs/>
          <w:sz w:val="24"/>
          <w:szCs w:val="24"/>
        </w:rPr>
        <w:t>Promosi</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berpengaruh</w:t>
      </w:r>
      <w:proofErr w:type="spellEnd"/>
      <w:r w:rsidRPr="003479BB">
        <w:rPr>
          <w:rFonts w:ascii="Palatino" w:hAnsi="Palatino"/>
          <w:bCs/>
          <w:sz w:val="24"/>
          <w:szCs w:val="24"/>
        </w:rPr>
        <w:t xml:space="preserve"> </w:t>
      </w:r>
      <w:proofErr w:type="spellStart"/>
      <w:r w:rsidRPr="003479BB">
        <w:rPr>
          <w:rFonts w:ascii="Palatino" w:hAnsi="Palatino"/>
          <w:bCs/>
          <w:sz w:val="24"/>
          <w:szCs w:val="24"/>
        </w:rPr>
        <w:t>signifikan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terhadap</w:t>
      </w:r>
      <w:proofErr w:type="spellEnd"/>
      <w:r w:rsidRPr="003479BB">
        <w:rPr>
          <w:rFonts w:ascii="Palatino" w:hAnsi="Palatino"/>
          <w:bCs/>
          <w:sz w:val="24"/>
          <w:szCs w:val="24"/>
        </w:rPr>
        <w:t xml:space="preserve"> ROA. </w:t>
      </w:r>
      <w:proofErr w:type="spellStart"/>
      <w:r w:rsidRPr="003479BB">
        <w:rPr>
          <w:rFonts w:ascii="Palatino" w:hAnsi="Palatino"/>
          <w:bCs/>
          <w:sz w:val="24"/>
          <w:szCs w:val="24"/>
        </w:rPr>
        <w:t>Variabel</w:t>
      </w:r>
      <w:proofErr w:type="spellEnd"/>
      <w:r w:rsidRPr="003479BB">
        <w:rPr>
          <w:rFonts w:ascii="Palatino" w:hAnsi="Palatino"/>
          <w:bCs/>
          <w:sz w:val="24"/>
          <w:szCs w:val="24"/>
        </w:rPr>
        <w:t xml:space="preserve"> CSR </w:t>
      </w:r>
      <w:proofErr w:type="spellStart"/>
      <w:r w:rsidRPr="003479BB">
        <w:rPr>
          <w:rFonts w:ascii="Palatino" w:hAnsi="Palatino"/>
          <w:bCs/>
          <w:sz w:val="24"/>
          <w:szCs w:val="24"/>
        </w:rPr>
        <w:t>memiliki</w:t>
      </w:r>
      <w:proofErr w:type="spellEnd"/>
      <w:r w:rsidRPr="003479BB">
        <w:rPr>
          <w:rFonts w:ascii="Palatino" w:hAnsi="Palatino"/>
          <w:bCs/>
          <w:sz w:val="24"/>
          <w:szCs w:val="24"/>
        </w:rPr>
        <w:t xml:space="preserve"> </w:t>
      </w:r>
      <w:proofErr w:type="spellStart"/>
      <w:r w:rsidRPr="003479BB">
        <w:rPr>
          <w:rFonts w:ascii="Palatino" w:hAnsi="Palatino"/>
          <w:bCs/>
          <w:sz w:val="24"/>
          <w:szCs w:val="24"/>
        </w:rPr>
        <w:t>t</w:t>
      </w:r>
      <w:r w:rsidRPr="003479BB">
        <w:rPr>
          <w:rFonts w:ascii="Palatino" w:hAnsi="Palatino"/>
          <w:bCs/>
          <w:sz w:val="24"/>
          <w:szCs w:val="24"/>
          <w:vertAlign w:val="subscript"/>
        </w:rPr>
        <w:t>hitung</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1,076148 &lt; </w:t>
      </w:r>
      <w:proofErr w:type="spellStart"/>
      <w:r w:rsidRPr="003479BB">
        <w:rPr>
          <w:rFonts w:ascii="Palatino" w:hAnsi="Palatino"/>
          <w:bCs/>
          <w:sz w:val="24"/>
          <w:szCs w:val="24"/>
        </w:rPr>
        <w:t>t</w:t>
      </w:r>
      <w:r w:rsidRPr="003479BB">
        <w:rPr>
          <w:rFonts w:ascii="Palatino" w:hAnsi="Palatino"/>
          <w:bCs/>
          <w:sz w:val="24"/>
          <w:szCs w:val="24"/>
          <w:vertAlign w:val="subscript"/>
        </w:rPr>
        <w:t>tabel</w:t>
      </w:r>
      <w:proofErr w:type="spellEnd"/>
      <w:r w:rsidRPr="003479BB">
        <w:rPr>
          <w:rFonts w:ascii="Palatino" w:hAnsi="Palatino"/>
          <w:bCs/>
          <w:sz w:val="24"/>
          <w:szCs w:val="24"/>
          <w:vertAlign w:val="subscript"/>
        </w:rPr>
        <w:t xml:space="preserve"> </w:t>
      </w:r>
      <w:r w:rsidRPr="003479BB">
        <w:rPr>
          <w:rFonts w:ascii="Palatino" w:hAnsi="Palatino"/>
          <w:bCs/>
          <w:sz w:val="24"/>
          <w:szCs w:val="24"/>
        </w:rPr>
        <w:t xml:space="preserve">2,03011 </w:t>
      </w:r>
      <w:proofErr w:type="spellStart"/>
      <w:r w:rsidRPr="003479BB">
        <w:rPr>
          <w:rFonts w:ascii="Palatino" w:hAnsi="Palatino"/>
          <w:bCs/>
          <w:sz w:val="24"/>
          <w:szCs w:val="24"/>
        </w:rPr>
        <w:t>serta</w:t>
      </w:r>
      <w:proofErr w:type="spellEnd"/>
      <w:r w:rsidRPr="003479BB">
        <w:rPr>
          <w:rFonts w:ascii="Palatino" w:hAnsi="Palatino"/>
          <w:bCs/>
          <w:sz w:val="24"/>
          <w:szCs w:val="24"/>
        </w:rPr>
        <w:t xml:space="preserve"> </w:t>
      </w:r>
      <w:proofErr w:type="spellStart"/>
      <w:r w:rsidRPr="003479BB">
        <w:rPr>
          <w:rFonts w:ascii="Palatino" w:hAnsi="Palatino"/>
          <w:bCs/>
          <w:sz w:val="24"/>
          <w:szCs w:val="24"/>
        </w:rPr>
        <w:t>nilai</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probabilitas</w:t>
      </w:r>
      <w:proofErr w:type="spellEnd"/>
      <w:r w:rsidRPr="003479BB">
        <w:rPr>
          <w:rFonts w:ascii="Palatino" w:hAnsi="Palatino"/>
          <w:bCs/>
          <w:sz w:val="24"/>
          <w:szCs w:val="24"/>
        </w:rPr>
        <w:t xml:space="preserve"> CSR &gt; 0,05 </w:t>
      </w:r>
      <w:proofErr w:type="spellStart"/>
      <w:r w:rsidRPr="003479BB">
        <w:rPr>
          <w:rFonts w:ascii="Palatino" w:hAnsi="Palatino"/>
          <w:bCs/>
          <w:sz w:val="24"/>
          <w:szCs w:val="24"/>
        </w:rPr>
        <w:t>yaitu</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0,2917 yang </w:t>
      </w:r>
      <w:proofErr w:type="spellStart"/>
      <w:r w:rsidRPr="003479BB">
        <w:rPr>
          <w:rFonts w:ascii="Palatino" w:hAnsi="Palatino"/>
          <w:bCs/>
          <w:sz w:val="24"/>
          <w:szCs w:val="24"/>
        </w:rPr>
        <w:t>artinya</w:t>
      </w:r>
      <w:proofErr w:type="spellEnd"/>
      <w:r w:rsidRPr="003479BB">
        <w:rPr>
          <w:rFonts w:ascii="Palatino" w:hAnsi="Palatino"/>
          <w:bCs/>
          <w:sz w:val="24"/>
          <w:szCs w:val="24"/>
        </w:rPr>
        <w:t xml:space="preserve"> Ha</w:t>
      </w:r>
      <w:r w:rsidRPr="003479BB">
        <w:rPr>
          <w:rFonts w:ascii="Palatino" w:hAnsi="Palatino"/>
          <w:bCs/>
          <w:sz w:val="24"/>
          <w:szCs w:val="24"/>
          <w:vertAlign w:val="subscript"/>
        </w:rPr>
        <w:t>4</w:t>
      </w:r>
      <w:r w:rsidRPr="003479BB">
        <w:rPr>
          <w:rFonts w:ascii="Palatino" w:hAnsi="Palatino"/>
          <w:bCs/>
          <w:sz w:val="24"/>
          <w:szCs w:val="24"/>
        </w:rPr>
        <w:t xml:space="preserve"> </w:t>
      </w:r>
      <w:proofErr w:type="spellStart"/>
      <w:r w:rsidRPr="003479BB">
        <w:rPr>
          <w:rFonts w:ascii="Palatino" w:hAnsi="Palatino"/>
          <w:bCs/>
          <w:sz w:val="24"/>
          <w:szCs w:val="24"/>
        </w:rPr>
        <w:t>ditolak</w:t>
      </w:r>
      <w:proofErr w:type="spellEnd"/>
      <w:r w:rsidRPr="003479BB">
        <w:rPr>
          <w:rFonts w:ascii="Palatino" w:hAnsi="Palatino"/>
          <w:bCs/>
          <w:sz w:val="24"/>
          <w:szCs w:val="24"/>
        </w:rPr>
        <w:t xml:space="preserve"> </w:t>
      </w:r>
      <w:proofErr w:type="spellStart"/>
      <w:r w:rsidRPr="003479BB">
        <w:rPr>
          <w:rFonts w:ascii="Palatino" w:hAnsi="Palatino"/>
          <w:bCs/>
          <w:sz w:val="24"/>
          <w:szCs w:val="24"/>
        </w:rPr>
        <w:t>yaitu</w:t>
      </w:r>
      <w:proofErr w:type="spellEnd"/>
      <w:r w:rsidRPr="003479BB">
        <w:rPr>
          <w:rFonts w:ascii="Palatino" w:hAnsi="Palatino"/>
          <w:bCs/>
          <w:sz w:val="24"/>
          <w:szCs w:val="24"/>
        </w:rPr>
        <w:t xml:space="preserve"> CSR </w:t>
      </w:r>
      <w:proofErr w:type="spellStart"/>
      <w:r w:rsidRPr="003479BB">
        <w:rPr>
          <w:rFonts w:ascii="Palatino" w:hAnsi="Palatino"/>
          <w:bCs/>
          <w:sz w:val="24"/>
          <w:szCs w:val="24"/>
        </w:rPr>
        <w:t>berpengaruh</w:t>
      </w:r>
      <w:proofErr w:type="spellEnd"/>
      <w:r w:rsidRPr="003479BB">
        <w:rPr>
          <w:rFonts w:ascii="Palatino" w:hAnsi="Palatino"/>
          <w:bCs/>
          <w:sz w:val="24"/>
          <w:szCs w:val="24"/>
        </w:rPr>
        <w:t xml:space="preserve"> </w:t>
      </w:r>
      <w:proofErr w:type="spellStart"/>
      <w:r w:rsidRPr="003479BB">
        <w:rPr>
          <w:rFonts w:ascii="Palatino" w:hAnsi="Palatino"/>
          <w:bCs/>
          <w:sz w:val="24"/>
          <w:szCs w:val="24"/>
        </w:rPr>
        <w:t>tidak</w:t>
      </w:r>
      <w:proofErr w:type="spellEnd"/>
      <w:r w:rsidRPr="003479BB">
        <w:rPr>
          <w:rFonts w:ascii="Palatino" w:hAnsi="Palatino"/>
          <w:bCs/>
          <w:sz w:val="24"/>
          <w:szCs w:val="24"/>
        </w:rPr>
        <w:t xml:space="preserve"> </w:t>
      </w:r>
      <w:proofErr w:type="spellStart"/>
      <w:r w:rsidRPr="003479BB">
        <w:rPr>
          <w:rFonts w:ascii="Palatino" w:hAnsi="Palatino"/>
          <w:bCs/>
          <w:sz w:val="24"/>
          <w:szCs w:val="24"/>
        </w:rPr>
        <w:t>signifikan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terhadap</w:t>
      </w:r>
      <w:proofErr w:type="spellEnd"/>
      <w:r w:rsidRPr="003479BB">
        <w:rPr>
          <w:rFonts w:ascii="Palatino" w:hAnsi="Palatino"/>
          <w:bCs/>
          <w:sz w:val="24"/>
          <w:szCs w:val="24"/>
        </w:rPr>
        <w:t xml:space="preserve"> ROA.</w:t>
      </w:r>
    </w:p>
    <w:p w14:paraId="0CA91876" w14:textId="77777777" w:rsidR="002A6216" w:rsidRPr="003479BB" w:rsidRDefault="002A6216" w:rsidP="002A6216">
      <w:pPr>
        <w:ind w:firstLine="720"/>
        <w:jc w:val="both"/>
        <w:rPr>
          <w:rFonts w:ascii="Palatino" w:hAnsi="Palatino"/>
          <w:bCs/>
          <w:sz w:val="24"/>
          <w:szCs w:val="24"/>
        </w:rPr>
      </w:pPr>
    </w:p>
    <w:p w14:paraId="4E1C0B82" w14:textId="77777777" w:rsidR="00621028" w:rsidRPr="003479BB" w:rsidRDefault="00621028" w:rsidP="00621028">
      <w:pPr>
        <w:ind w:firstLine="720"/>
        <w:jc w:val="center"/>
        <w:rPr>
          <w:rFonts w:ascii="Palatino" w:hAnsi="Palatino"/>
          <w:bCs/>
          <w:sz w:val="24"/>
          <w:szCs w:val="24"/>
        </w:rPr>
      </w:pPr>
    </w:p>
    <w:p w14:paraId="24F24D40" w14:textId="77777777" w:rsidR="00621028" w:rsidRPr="003479BB" w:rsidRDefault="00621028" w:rsidP="00621028">
      <w:pPr>
        <w:ind w:firstLine="720"/>
        <w:jc w:val="center"/>
        <w:rPr>
          <w:rFonts w:ascii="Palatino" w:hAnsi="Palatino"/>
          <w:bCs/>
          <w:sz w:val="24"/>
          <w:szCs w:val="24"/>
        </w:rPr>
      </w:pPr>
    </w:p>
    <w:p w14:paraId="7E8A4D9D" w14:textId="77777777" w:rsidR="00621028" w:rsidRPr="003479BB" w:rsidRDefault="00621028" w:rsidP="00621028">
      <w:pPr>
        <w:ind w:firstLine="720"/>
        <w:jc w:val="center"/>
        <w:rPr>
          <w:rFonts w:ascii="Palatino" w:hAnsi="Palatino"/>
          <w:bCs/>
          <w:sz w:val="24"/>
          <w:szCs w:val="24"/>
        </w:rPr>
      </w:pPr>
      <w:proofErr w:type="spellStart"/>
      <w:r w:rsidRPr="003479BB">
        <w:rPr>
          <w:rFonts w:ascii="Palatino" w:hAnsi="Palatino"/>
          <w:bCs/>
          <w:sz w:val="24"/>
          <w:szCs w:val="24"/>
        </w:rPr>
        <w:t>Tabel</w:t>
      </w:r>
      <w:proofErr w:type="spellEnd"/>
      <w:r w:rsidRPr="003479BB">
        <w:rPr>
          <w:rFonts w:ascii="Palatino" w:hAnsi="Palatino"/>
          <w:bCs/>
          <w:sz w:val="24"/>
          <w:szCs w:val="24"/>
        </w:rPr>
        <w:t xml:space="preserve"> 7. Hasil </w:t>
      </w:r>
      <w:proofErr w:type="spellStart"/>
      <w:r w:rsidRPr="003479BB">
        <w:rPr>
          <w:rFonts w:ascii="Palatino" w:hAnsi="Palatino"/>
          <w:bCs/>
          <w:sz w:val="24"/>
          <w:szCs w:val="24"/>
        </w:rPr>
        <w:t>Perhitungan</w:t>
      </w:r>
      <w:proofErr w:type="spellEnd"/>
      <w:r w:rsidRPr="003479BB">
        <w:rPr>
          <w:rFonts w:ascii="Palatino" w:hAnsi="Palatino"/>
          <w:bCs/>
          <w:sz w:val="24"/>
          <w:szCs w:val="24"/>
        </w:rPr>
        <w:t xml:space="preserve"> Uji F</w:t>
      </w:r>
    </w:p>
    <w:p w14:paraId="1AD0772C" w14:textId="77777777" w:rsidR="00621028" w:rsidRPr="003479BB" w:rsidRDefault="001C0E3F" w:rsidP="00621028">
      <w:pPr>
        <w:ind w:firstLine="720"/>
        <w:jc w:val="center"/>
        <w:rPr>
          <w:rFonts w:ascii="Palatino" w:hAnsi="Palatino"/>
          <w:noProof/>
          <w:sz w:val="24"/>
          <w:szCs w:val="24"/>
        </w:rPr>
      </w:pPr>
      <w:r w:rsidRPr="003479BB">
        <w:rPr>
          <w:rFonts w:ascii="Palatino" w:hAnsi="Palatino"/>
          <w:noProof/>
          <w:sz w:val="24"/>
          <w:szCs w:val="24"/>
        </w:rPr>
        <w:drawing>
          <wp:inline distT="0" distB="0" distL="0" distR="0" wp14:anchorId="1EA5CB72" wp14:editId="597A8B43">
            <wp:extent cx="4216400" cy="508000"/>
            <wp:effectExtent l="0" t="0" r="0" b="0"/>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6400" cy="508000"/>
                    </a:xfrm>
                    <a:prstGeom prst="rect">
                      <a:avLst/>
                    </a:prstGeom>
                    <a:noFill/>
                    <a:ln>
                      <a:noFill/>
                    </a:ln>
                  </pic:spPr>
                </pic:pic>
              </a:graphicData>
            </a:graphic>
          </wp:inline>
        </w:drawing>
      </w:r>
    </w:p>
    <w:p w14:paraId="4A78A57B" w14:textId="77777777" w:rsidR="00621028" w:rsidRPr="003479BB" w:rsidRDefault="00621028" w:rsidP="00621028">
      <w:pPr>
        <w:ind w:firstLine="720"/>
        <w:jc w:val="center"/>
        <w:rPr>
          <w:rFonts w:ascii="Palatino" w:hAnsi="Palatino"/>
          <w:i/>
          <w:sz w:val="24"/>
          <w:szCs w:val="24"/>
        </w:rPr>
      </w:pPr>
      <w:proofErr w:type="spellStart"/>
      <w:r w:rsidRPr="003479BB">
        <w:rPr>
          <w:rFonts w:ascii="Palatino" w:hAnsi="Palatino"/>
          <w:sz w:val="24"/>
          <w:szCs w:val="24"/>
        </w:rPr>
        <w:t>Sumber</w:t>
      </w:r>
      <w:proofErr w:type="spellEnd"/>
      <w:r w:rsidRPr="003479BB">
        <w:rPr>
          <w:rFonts w:ascii="Palatino" w:hAnsi="Palatino"/>
          <w:sz w:val="24"/>
          <w:szCs w:val="24"/>
        </w:rPr>
        <w:t xml:space="preserve"> : </w:t>
      </w:r>
      <w:proofErr w:type="spellStart"/>
      <w:r w:rsidRPr="003479BB">
        <w:rPr>
          <w:rFonts w:ascii="Palatino" w:hAnsi="Palatino"/>
          <w:i/>
          <w:sz w:val="24"/>
          <w:szCs w:val="24"/>
        </w:rPr>
        <w:t>diolah</w:t>
      </w:r>
      <w:proofErr w:type="spellEnd"/>
      <w:r w:rsidRPr="003479BB">
        <w:rPr>
          <w:rFonts w:ascii="Palatino" w:hAnsi="Palatino"/>
          <w:i/>
          <w:sz w:val="24"/>
          <w:szCs w:val="24"/>
        </w:rPr>
        <w:t xml:space="preserve"> </w:t>
      </w:r>
      <w:proofErr w:type="spellStart"/>
      <w:r w:rsidRPr="003479BB">
        <w:rPr>
          <w:rFonts w:ascii="Palatino" w:hAnsi="Palatino"/>
          <w:i/>
          <w:sz w:val="24"/>
          <w:szCs w:val="24"/>
        </w:rPr>
        <w:t>peneliti</w:t>
      </w:r>
      <w:proofErr w:type="spellEnd"/>
      <w:r w:rsidRPr="003479BB">
        <w:rPr>
          <w:rFonts w:ascii="Palatino" w:hAnsi="Palatino"/>
          <w:i/>
          <w:sz w:val="24"/>
          <w:szCs w:val="24"/>
        </w:rPr>
        <w:t xml:space="preserve"> (2024)</w:t>
      </w:r>
    </w:p>
    <w:p w14:paraId="11713900" w14:textId="77777777" w:rsidR="00621028" w:rsidRPr="003479BB" w:rsidRDefault="00592E69" w:rsidP="00592E69">
      <w:pPr>
        <w:ind w:firstLine="720"/>
        <w:jc w:val="both"/>
        <w:rPr>
          <w:rFonts w:ascii="Palatino" w:hAnsi="Palatino"/>
          <w:bCs/>
          <w:sz w:val="24"/>
          <w:szCs w:val="24"/>
        </w:rPr>
      </w:pPr>
      <w:proofErr w:type="spellStart"/>
      <w:r w:rsidRPr="003479BB">
        <w:rPr>
          <w:rFonts w:ascii="Palatino" w:hAnsi="Palatino"/>
          <w:bCs/>
          <w:sz w:val="24"/>
          <w:szCs w:val="24"/>
        </w:rPr>
        <w:t>Berdasarkan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hasil</w:t>
      </w:r>
      <w:proofErr w:type="spellEnd"/>
      <w:r w:rsidRPr="003479BB">
        <w:rPr>
          <w:rFonts w:ascii="Palatino" w:hAnsi="Palatino"/>
          <w:bCs/>
          <w:sz w:val="24"/>
          <w:szCs w:val="24"/>
        </w:rPr>
        <w:t xml:space="preserve"> uji F </w:t>
      </w:r>
      <w:proofErr w:type="spellStart"/>
      <w:r w:rsidRPr="003479BB">
        <w:rPr>
          <w:rFonts w:ascii="Palatino" w:hAnsi="Palatino"/>
          <w:bCs/>
          <w:sz w:val="24"/>
          <w:szCs w:val="24"/>
        </w:rPr>
        <w:t>maka</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dapat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dijelaskan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bahwa</w:t>
      </w:r>
      <w:proofErr w:type="spellEnd"/>
      <w:r w:rsidRPr="003479BB">
        <w:rPr>
          <w:rFonts w:ascii="Palatino" w:hAnsi="Palatino"/>
          <w:bCs/>
          <w:sz w:val="24"/>
          <w:szCs w:val="24"/>
        </w:rPr>
        <w:t xml:space="preserve"> </w:t>
      </w:r>
      <w:proofErr w:type="spellStart"/>
      <w:r w:rsidRPr="003479BB">
        <w:rPr>
          <w:rFonts w:ascii="Palatino" w:hAnsi="Palatino"/>
          <w:bCs/>
          <w:sz w:val="24"/>
          <w:szCs w:val="24"/>
        </w:rPr>
        <w:t>dengan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nilai</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probabilitas</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0,000000 </w:t>
      </w:r>
      <w:proofErr w:type="spellStart"/>
      <w:r w:rsidRPr="003479BB">
        <w:rPr>
          <w:rFonts w:ascii="Palatino" w:hAnsi="Palatino"/>
          <w:bCs/>
          <w:sz w:val="24"/>
          <w:szCs w:val="24"/>
        </w:rPr>
        <w:t>lebih</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kecil</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dari</w:t>
      </w:r>
      <w:proofErr w:type="spellEnd"/>
      <w:r w:rsidRPr="003479BB">
        <w:rPr>
          <w:rFonts w:ascii="Palatino" w:hAnsi="Palatino"/>
          <w:bCs/>
          <w:sz w:val="24"/>
          <w:szCs w:val="24"/>
        </w:rPr>
        <w:t xml:space="preserve"> 0,05. </w:t>
      </w:r>
      <w:proofErr w:type="spellStart"/>
      <w:r w:rsidRPr="003479BB">
        <w:rPr>
          <w:rFonts w:ascii="Palatino" w:hAnsi="Palatino"/>
          <w:bCs/>
          <w:sz w:val="24"/>
          <w:szCs w:val="24"/>
        </w:rPr>
        <w:t>Sehingga</w:t>
      </w:r>
      <w:proofErr w:type="spellEnd"/>
      <w:r w:rsidRPr="003479BB">
        <w:rPr>
          <w:rFonts w:ascii="Palatino" w:hAnsi="Palatino"/>
          <w:bCs/>
          <w:sz w:val="24"/>
          <w:szCs w:val="24"/>
        </w:rPr>
        <w:t xml:space="preserve"> </w:t>
      </w:r>
      <w:proofErr w:type="spellStart"/>
      <w:r w:rsidRPr="003479BB">
        <w:rPr>
          <w:rFonts w:ascii="Palatino" w:hAnsi="Palatino"/>
          <w:bCs/>
          <w:sz w:val="24"/>
          <w:szCs w:val="24"/>
        </w:rPr>
        <w:t>hasil</w:t>
      </w:r>
      <w:proofErr w:type="spellEnd"/>
      <w:r w:rsidRPr="003479BB">
        <w:rPr>
          <w:rFonts w:ascii="Palatino" w:hAnsi="Palatino"/>
          <w:bCs/>
          <w:sz w:val="24"/>
          <w:szCs w:val="24"/>
        </w:rPr>
        <w:t xml:space="preserve"> uji F </w:t>
      </w:r>
      <w:proofErr w:type="spellStart"/>
      <w:r w:rsidRPr="003479BB">
        <w:rPr>
          <w:rFonts w:ascii="Palatino" w:hAnsi="Palatino"/>
          <w:bCs/>
          <w:sz w:val="24"/>
          <w:szCs w:val="24"/>
        </w:rPr>
        <w:t>penelitian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ini</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menyatakan</w:t>
      </w:r>
      <w:proofErr w:type="spellEnd"/>
      <w:r w:rsidRPr="003479BB">
        <w:rPr>
          <w:rFonts w:ascii="Palatino" w:hAnsi="Palatino"/>
          <w:bCs/>
          <w:sz w:val="24"/>
          <w:szCs w:val="24"/>
        </w:rPr>
        <w:t xml:space="preserve"> Ha</w:t>
      </w:r>
      <w:r w:rsidRPr="003479BB">
        <w:rPr>
          <w:rFonts w:ascii="Palatino" w:hAnsi="Palatino"/>
          <w:bCs/>
          <w:sz w:val="24"/>
          <w:szCs w:val="24"/>
          <w:vertAlign w:val="subscript"/>
        </w:rPr>
        <w:t>5</w:t>
      </w:r>
      <w:r w:rsidRPr="003479BB">
        <w:rPr>
          <w:rFonts w:ascii="Palatino" w:hAnsi="Palatino"/>
          <w:bCs/>
          <w:sz w:val="24"/>
          <w:szCs w:val="24"/>
        </w:rPr>
        <w:t xml:space="preserve"> </w:t>
      </w:r>
      <w:proofErr w:type="spellStart"/>
      <w:r w:rsidRPr="003479BB">
        <w:rPr>
          <w:rFonts w:ascii="Palatino" w:hAnsi="Palatino"/>
          <w:bCs/>
          <w:sz w:val="24"/>
          <w:szCs w:val="24"/>
        </w:rPr>
        <w:t>diterima</w:t>
      </w:r>
      <w:proofErr w:type="spellEnd"/>
      <w:r w:rsidRPr="003479BB">
        <w:rPr>
          <w:rFonts w:ascii="Palatino" w:hAnsi="Palatino"/>
          <w:bCs/>
          <w:sz w:val="24"/>
          <w:szCs w:val="24"/>
        </w:rPr>
        <w:t xml:space="preserve"> </w:t>
      </w:r>
      <w:proofErr w:type="spellStart"/>
      <w:r w:rsidRPr="003479BB">
        <w:rPr>
          <w:rFonts w:ascii="Palatino" w:hAnsi="Palatino"/>
          <w:bCs/>
          <w:sz w:val="24"/>
          <w:szCs w:val="24"/>
        </w:rPr>
        <w:t>yaitu</w:t>
      </w:r>
      <w:proofErr w:type="spellEnd"/>
      <w:r w:rsidRPr="003479BB">
        <w:rPr>
          <w:rFonts w:ascii="Palatino" w:hAnsi="Palatino"/>
          <w:bCs/>
          <w:sz w:val="24"/>
          <w:szCs w:val="24"/>
        </w:rPr>
        <w:t xml:space="preserve"> </w:t>
      </w:r>
      <w:r w:rsidRPr="003479BB">
        <w:rPr>
          <w:rFonts w:ascii="Palatino" w:hAnsi="Palatino"/>
          <w:bCs/>
          <w:sz w:val="24"/>
          <w:szCs w:val="24"/>
        </w:rPr>
        <w:lastRenderedPageBreak/>
        <w:t xml:space="preserve">IOS, Size, </w:t>
      </w:r>
      <w:proofErr w:type="spellStart"/>
      <w:r w:rsidRPr="003479BB">
        <w:rPr>
          <w:rFonts w:ascii="Palatino" w:hAnsi="Palatino"/>
          <w:bCs/>
          <w:sz w:val="24"/>
          <w:szCs w:val="24"/>
        </w:rPr>
        <w:t>Iklan</w:t>
      </w:r>
      <w:proofErr w:type="spellEnd"/>
      <w:r w:rsidRPr="003479BB">
        <w:rPr>
          <w:rFonts w:ascii="Palatino" w:hAnsi="Palatino"/>
          <w:bCs/>
          <w:sz w:val="24"/>
          <w:szCs w:val="24"/>
        </w:rPr>
        <w:t xml:space="preserve"> dan </w:t>
      </w:r>
      <w:proofErr w:type="spellStart"/>
      <w:r w:rsidRPr="003479BB">
        <w:rPr>
          <w:rFonts w:ascii="Palatino" w:hAnsi="Palatino"/>
          <w:bCs/>
          <w:sz w:val="24"/>
          <w:szCs w:val="24"/>
        </w:rPr>
        <w:t>Promosi</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serta</w:t>
      </w:r>
      <w:proofErr w:type="spellEnd"/>
      <w:r w:rsidRPr="003479BB">
        <w:rPr>
          <w:rFonts w:ascii="Palatino" w:hAnsi="Palatino"/>
          <w:bCs/>
          <w:sz w:val="24"/>
          <w:szCs w:val="24"/>
        </w:rPr>
        <w:t xml:space="preserve"> CSR </w:t>
      </w:r>
      <w:proofErr w:type="spellStart"/>
      <w:r w:rsidRPr="003479BB">
        <w:rPr>
          <w:rFonts w:ascii="Palatino" w:hAnsi="Palatino"/>
          <w:bCs/>
          <w:sz w:val="24"/>
          <w:szCs w:val="24"/>
        </w:rPr>
        <w:t>secara</w:t>
      </w:r>
      <w:proofErr w:type="spellEnd"/>
      <w:r w:rsidRPr="003479BB">
        <w:rPr>
          <w:rFonts w:ascii="Palatino" w:hAnsi="Palatino"/>
          <w:bCs/>
          <w:sz w:val="24"/>
          <w:szCs w:val="24"/>
        </w:rPr>
        <w:t xml:space="preserve"> </w:t>
      </w:r>
      <w:proofErr w:type="spellStart"/>
      <w:r w:rsidRPr="003479BB">
        <w:rPr>
          <w:rFonts w:ascii="Palatino" w:hAnsi="Palatino"/>
          <w:bCs/>
          <w:sz w:val="24"/>
          <w:szCs w:val="24"/>
        </w:rPr>
        <w:t>simultan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berpengaruh</w:t>
      </w:r>
      <w:proofErr w:type="spellEnd"/>
      <w:r w:rsidRPr="003479BB">
        <w:rPr>
          <w:rFonts w:ascii="Palatino" w:hAnsi="Palatino"/>
          <w:bCs/>
          <w:sz w:val="24"/>
          <w:szCs w:val="24"/>
        </w:rPr>
        <w:t xml:space="preserve"> </w:t>
      </w:r>
      <w:proofErr w:type="spellStart"/>
      <w:r w:rsidRPr="003479BB">
        <w:rPr>
          <w:rFonts w:ascii="Palatino" w:hAnsi="Palatino"/>
          <w:bCs/>
          <w:sz w:val="24"/>
          <w:szCs w:val="24"/>
        </w:rPr>
        <w:t>signifikan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terhadap</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Profitabilitas</w:t>
      </w:r>
      <w:proofErr w:type="spellEnd"/>
      <w:r w:rsidRPr="003479BB">
        <w:rPr>
          <w:rFonts w:ascii="Palatino" w:hAnsi="Palatino"/>
          <w:bCs/>
          <w:sz w:val="24"/>
          <w:szCs w:val="24"/>
        </w:rPr>
        <w:t xml:space="preserve"> (ROA).</w:t>
      </w:r>
    </w:p>
    <w:p w14:paraId="3FA47C42" w14:textId="77777777" w:rsidR="00592E69" w:rsidRPr="003479BB" w:rsidRDefault="00592E69" w:rsidP="00621028">
      <w:pPr>
        <w:ind w:firstLine="720"/>
        <w:rPr>
          <w:rFonts w:ascii="Palatino" w:hAnsi="Palatino"/>
          <w:bCs/>
          <w:sz w:val="24"/>
          <w:szCs w:val="24"/>
        </w:rPr>
      </w:pPr>
    </w:p>
    <w:p w14:paraId="243FBFDA" w14:textId="77777777" w:rsidR="00B07831" w:rsidRPr="003479BB" w:rsidRDefault="00B07831" w:rsidP="00B07831">
      <w:pPr>
        <w:ind w:firstLine="720"/>
        <w:jc w:val="center"/>
        <w:rPr>
          <w:rFonts w:ascii="Palatino" w:hAnsi="Palatino"/>
          <w:bCs/>
          <w:sz w:val="24"/>
          <w:szCs w:val="24"/>
        </w:rPr>
      </w:pPr>
      <w:proofErr w:type="spellStart"/>
      <w:r w:rsidRPr="003479BB">
        <w:rPr>
          <w:rFonts w:ascii="Palatino" w:hAnsi="Palatino"/>
          <w:bCs/>
          <w:sz w:val="24"/>
          <w:szCs w:val="24"/>
        </w:rPr>
        <w:t>Tabel</w:t>
      </w:r>
      <w:proofErr w:type="spellEnd"/>
      <w:r w:rsidRPr="003479BB">
        <w:rPr>
          <w:rFonts w:ascii="Palatino" w:hAnsi="Palatino"/>
          <w:bCs/>
          <w:sz w:val="24"/>
          <w:szCs w:val="24"/>
        </w:rPr>
        <w:t xml:space="preserve"> 8. Hasil </w:t>
      </w:r>
      <w:proofErr w:type="spellStart"/>
      <w:r w:rsidRPr="003479BB">
        <w:rPr>
          <w:rFonts w:ascii="Palatino" w:hAnsi="Palatino"/>
          <w:bCs/>
          <w:sz w:val="24"/>
          <w:szCs w:val="24"/>
        </w:rPr>
        <w:t>Perhitungan</w:t>
      </w:r>
      <w:proofErr w:type="spellEnd"/>
      <w:r w:rsidRPr="003479BB">
        <w:rPr>
          <w:rFonts w:ascii="Palatino" w:hAnsi="Palatino"/>
          <w:bCs/>
          <w:sz w:val="24"/>
          <w:szCs w:val="24"/>
        </w:rPr>
        <w:t xml:space="preserve"> R-</w:t>
      </w:r>
      <w:r w:rsidRPr="003479BB">
        <w:rPr>
          <w:rFonts w:ascii="Palatino" w:hAnsi="Palatino"/>
          <w:bCs/>
          <w:i/>
          <w:sz w:val="24"/>
          <w:szCs w:val="24"/>
        </w:rPr>
        <w:t>Square</w:t>
      </w:r>
      <w:r w:rsidRPr="003479BB">
        <w:rPr>
          <w:rFonts w:ascii="Palatino" w:hAnsi="Palatino"/>
          <w:bCs/>
          <w:sz w:val="24"/>
          <w:szCs w:val="24"/>
        </w:rPr>
        <w:t xml:space="preserve"> (R</w:t>
      </w:r>
      <w:r w:rsidRPr="003479BB">
        <w:rPr>
          <w:rFonts w:ascii="Palatino" w:hAnsi="Palatino"/>
          <w:bCs/>
          <w:sz w:val="24"/>
          <w:szCs w:val="24"/>
          <w:vertAlign w:val="superscript"/>
        </w:rPr>
        <w:t>2</w:t>
      </w:r>
      <w:r w:rsidRPr="003479BB">
        <w:rPr>
          <w:rFonts w:ascii="Palatino" w:hAnsi="Palatino"/>
          <w:bCs/>
          <w:sz w:val="24"/>
          <w:szCs w:val="24"/>
        </w:rPr>
        <w:t>)</w:t>
      </w:r>
    </w:p>
    <w:p w14:paraId="3CAFD9CC" w14:textId="77777777" w:rsidR="00B07831" w:rsidRPr="003479BB" w:rsidRDefault="001C0E3F" w:rsidP="00B07831">
      <w:pPr>
        <w:ind w:firstLine="720"/>
        <w:jc w:val="center"/>
        <w:rPr>
          <w:rFonts w:ascii="Palatino" w:hAnsi="Palatino"/>
          <w:noProof/>
          <w:sz w:val="24"/>
          <w:szCs w:val="24"/>
        </w:rPr>
      </w:pPr>
      <w:r w:rsidRPr="003479BB">
        <w:rPr>
          <w:rFonts w:ascii="Palatino" w:hAnsi="Palatino"/>
          <w:noProof/>
          <w:sz w:val="24"/>
          <w:szCs w:val="24"/>
        </w:rPr>
        <w:drawing>
          <wp:inline distT="0" distB="0" distL="0" distR="0" wp14:anchorId="4D3D61AE" wp14:editId="46D92FF8">
            <wp:extent cx="4279900" cy="673100"/>
            <wp:effectExtent l="0" t="0" r="0" b="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9900" cy="673100"/>
                    </a:xfrm>
                    <a:prstGeom prst="rect">
                      <a:avLst/>
                    </a:prstGeom>
                    <a:noFill/>
                    <a:ln>
                      <a:noFill/>
                    </a:ln>
                  </pic:spPr>
                </pic:pic>
              </a:graphicData>
            </a:graphic>
          </wp:inline>
        </w:drawing>
      </w:r>
    </w:p>
    <w:p w14:paraId="41434B83" w14:textId="77777777" w:rsidR="00B07831" w:rsidRPr="003479BB" w:rsidRDefault="00B07831" w:rsidP="00B07831">
      <w:pPr>
        <w:ind w:firstLine="720"/>
        <w:jc w:val="center"/>
        <w:rPr>
          <w:rFonts w:ascii="Palatino" w:hAnsi="Palatino"/>
          <w:i/>
          <w:sz w:val="24"/>
          <w:szCs w:val="24"/>
        </w:rPr>
      </w:pPr>
      <w:proofErr w:type="spellStart"/>
      <w:r w:rsidRPr="003479BB">
        <w:rPr>
          <w:rFonts w:ascii="Palatino" w:hAnsi="Palatino"/>
          <w:sz w:val="24"/>
          <w:szCs w:val="24"/>
        </w:rPr>
        <w:t>Sumber</w:t>
      </w:r>
      <w:proofErr w:type="spellEnd"/>
      <w:r w:rsidRPr="003479BB">
        <w:rPr>
          <w:rFonts w:ascii="Palatino" w:hAnsi="Palatino"/>
          <w:sz w:val="24"/>
          <w:szCs w:val="24"/>
        </w:rPr>
        <w:t xml:space="preserve"> : </w:t>
      </w:r>
      <w:proofErr w:type="spellStart"/>
      <w:r w:rsidRPr="003479BB">
        <w:rPr>
          <w:rFonts w:ascii="Palatino" w:hAnsi="Palatino"/>
          <w:i/>
          <w:sz w:val="24"/>
          <w:szCs w:val="24"/>
        </w:rPr>
        <w:t>diolah</w:t>
      </w:r>
      <w:proofErr w:type="spellEnd"/>
      <w:r w:rsidRPr="003479BB">
        <w:rPr>
          <w:rFonts w:ascii="Palatino" w:hAnsi="Palatino"/>
          <w:i/>
          <w:sz w:val="24"/>
          <w:szCs w:val="24"/>
        </w:rPr>
        <w:t xml:space="preserve"> </w:t>
      </w:r>
      <w:proofErr w:type="spellStart"/>
      <w:r w:rsidRPr="003479BB">
        <w:rPr>
          <w:rFonts w:ascii="Palatino" w:hAnsi="Palatino"/>
          <w:i/>
          <w:sz w:val="24"/>
          <w:szCs w:val="24"/>
        </w:rPr>
        <w:t>peneliti</w:t>
      </w:r>
      <w:proofErr w:type="spellEnd"/>
      <w:r w:rsidRPr="003479BB">
        <w:rPr>
          <w:rFonts w:ascii="Palatino" w:hAnsi="Palatino"/>
          <w:i/>
          <w:sz w:val="24"/>
          <w:szCs w:val="24"/>
        </w:rPr>
        <w:t xml:space="preserve"> (2024)</w:t>
      </w:r>
    </w:p>
    <w:p w14:paraId="4DB4C9B7" w14:textId="77777777" w:rsidR="00B07831" w:rsidRPr="003479BB" w:rsidRDefault="000C5564" w:rsidP="000C5564">
      <w:pPr>
        <w:ind w:firstLine="720"/>
        <w:jc w:val="both"/>
        <w:rPr>
          <w:rFonts w:ascii="Palatino" w:hAnsi="Palatino"/>
          <w:bCs/>
          <w:sz w:val="24"/>
          <w:szCs w:val="24"/>
        </w:rPr>
      </w:pPr>
      <w:r w:rsidRPr="003479BB">
        <w:rPr>
          <w:rFonts w:ascii="Palatino" w:hAnsi="Palatino"/>
          <w:bCs/>
          <w:sz w:val="24"/>
          <w:szCs w:val="24"/>
        </w:rPr>
        <w:t xml:space="preserve">Hasil </w:t>
      </w:r>
      <w:proofErr w:type="spellStart"/>
      <w:r w:rsidRPr="003479BB">
        <w:rPr>
          <w:rFonts w:ascii="Palatino" w:hAnsi="Palatino"/>
          <w:bCs/>
          <w:sz w:val="24"/>
          <w:szCs w:val="24"/>
        </w:rPr>
        <w:t>analisis</w:t>
      </w:r>
      <w:proofErr w:type="spellEnd"/>
      <w:r w:rsidRPr="003479BB">
        <w:rPr>
          <w:rFonts w:ascii="Palatino" w:hAnsi="Palatino"/>
          <w:bCs/>
          <w:sz w:val="24"/>
          <w:szCs w:val="24"/>
        </w:rPr>
        <w:t xml:space="preserve"> data pada </w:t>
      </w:r>
      <w:proofErr w:type="spellStart"/>
      <w:r w:rsidRPr="003479BB">
        <w:rPr>
          <w:rFonts w:ascii="Palatino" w:hAnsi="Palatino"/>
          <w:bCs/>
          <w:sz w:val="24"/>
          <w:szCs w:val="24"/>
        </w:rPr>
        <w:t>tabel</w:t>
      </w:r>
      <w:proofErr w:type="spellEnd"/>
      <w:r w:rsidRPr="003479BB">
        <w:rPr>
          <w:rFonts w:ascii="Palatino" w:hAnsi="Palatino"/>
          <w:bCs/>
          <w:sz w:val="24"/>
          <w:szCs w:val="24"/>
        </w:rPr>
        <w:t xml:space="preserve"> 8 </w:t>
      </w:r>
      <w:proofErr w:type="spellStart"/>
      <w:r w:rsidRPr="003479BB">
        <w:rPr>
          <w:rFonts w:ascii="Palatino" w:hAnsi="Palatino"/>
          <w:bCs/>
          <w:sz w:val="24"/>
          <w:szCs w:val="24"/>
        </w:rPr>
        <w:t>diperoleh</w:t>
      </w:r>
      <w:proofErr w:type="spellEnd"/>
      <w:r w:rsidRPr="003479BB">
        <w:rPr>
          <w:rFonts w:ascii="Palatino" w:hAnsi="Palatino"/>
          <w:bCs/>
          <w:sz w:val="24"/>
          <w:szCs w:val="24"/>
        </w:rPr>
        <w:t xml:space="preserve"> </w:t>
      </w:r>
      <w:proofErr w:type="spellStart"/>
      <w:r w:rsidRPr="003479BB">
        <w:rPr>
          <w:rFonts w:ascii="Palatino" w:hAnsi="Palatino"/>
          <w:bCs/>
          <w:sz w:val="24"/>
          <w:szCs w:val="24"/>
        </w:rPr>
        <w:t>angka</w:t>
      </w:r>
      <w:proofErr w:type="spellEnd"/>
      <w:r w:rsidRPr="003479BB">
        <w:rPr>
          <w:rFonts w:ascii="Palatino" w:hAnsi="Palatino"/>
          <w:bCs/>
          <w:sz w:val="24"/>
          <w:szCs w:val="24"/>
        </w:rPr>
        <w:t xml:space="preserve"> </w:t>
      </w:r>
      <w:r w:rsidRPr="003479BB">
        <w:rPr>
          <w:rFonts w:ascii="Palatino" w:hAnsi="Palatino"/>
          <w:bCs/>
          <w:i/>
          <w:sz w:val="24"/>
          <w:szCs w:val="24"/>
        </w:rPr>
        <w:t>Adjusted R-squared</w:t>
      </w:r>
      <w:r w:rsidRPr="003479BB">
        <w:rPr>
          <w:rFonts w:ascii="Palatino" w:hAnsi="Palatino"/>
          <w:bCs/>
          <w:sz w:val="24"/>
          <w:szCs w:val="24"/>
        </w:rPr>
        <w:t xml:space="preserve">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0,9696, yang </w:t>
      </w:r>
      <w:proofErr w:type="spellStart"/>
      <w:r w:rsidRPr="003479BB">
        <w:rPr>
          <w:rFonts w:ascii="Palatino" w:hAnsi="Palatino"/>
          <w:bCs/>
          <w:sz w:val="24"/>
          <w:szCs w:val="24"/>
        </w:rPr>
        <w:t>berarti</w:t>
      </w:r>
      <w:proofErr w:type="spellEnd"/>
      <w:r w:rsidRPr="003479BB">
        <w:rPr>
          <w:rFonts w:ascii="Palatino" w:hAnsi="Palatino"/>
          <w:bCs/>
          <w:sz w:val="24"/>
          <w:szCs w:val="24"/>
        </w:rPr>
        <w:t xml:space="preserve"> </w:t>
      </w:r>
      <w:proofErr w:type="spellStart"/>
      <w:r w:rsidRPr="003479BB">
        <w:rPr>
          <w:rFonts w:ascii="Palatino" w:hAnsi="Palatino"/>
          <w:bCs/>
          <w:sz w:val="24"/>
          <w:szCs w:val="24"/>
        </w:rPr>
        <w:t>variabel</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independen</w:t>
      </w:r>
      <w:proofErr w:type="spellEnd"/>
      <w:r w:rsidRPr="003479BB">
        <w:rPr>
          <w:rFonts w:ascii="Palatino" w:hAnsi="Palatino"/>
          <w:bCs/>
          <w:sz w:val="24"/>
          <w:szCs w:val="24"/>
        </w:rPr>
        <w:t xml:space="preserve"> pada </w:t>
      </w:r>
      <w:proofErr w:type="spellStart"/>
      <w:r w:rsidRPr="003479BB">
        <w:rPr>
          <w:rFonts w:ascii="Palatino" w:hAnsi="Palatino"/>
          <w:bCs/>
          <w:sz w:val="24"/>
          <w:szCs w:val="24"/>
        </w:rPr>
        <w:t>penelitian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ini</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dapat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menjelaskan</w:t>
      </w:r>
      <w:proofErr w:type="spellEnd"/>
      <w:r w:rsidRPr="003479BB">
        <w:rPr>
          <w:rFonts w:ascii="Palatino" w:hAnsi="Palatino"/>
          <w:bCs/>
          <w:sz w:val="24"/>
          <w:szCs w:val="24"/>
        </w:rPr>
        <w:t xml:space="preserve"> 97% </w:t>
      </w:r>
      <w:proofErr w:type="spellStart"/>
      <w:r w:rsidRPr="003479BB">
        <w:rPr>
          <w:rFonts w:ascii="Palatino" w:hAnsi="Palatino"/>
          <w:bCs/>
          <w:sz w:val="24"/>
          <w:szCs w:val="24"/>
        </w:rPr>
        <w:t>variabel</w:t>
      </w:r>
      <w:proofErr w:type="spellEnd"/>
      <w:r w:rsidRPr="003479BB">
        <w:rPr>
          <w:rFonts w:ascii="Palatino" w:hAnsi="Palatino"/>
          <w:bCs/>
          <w:sz w:val="24"/>
          <w:szCs w:val="24"/>
        </w:rPr>
        <w:t xml:space="preserve"> </w:t>
      </w:r>
      <w:proofErr w:type="spellStart"/>
      <w:r w:rsidRPr="003479BB">
        <w:rPr>
          <w:rFonts w:ascii="Palatino" w:hAnsi="Palatino"/>
          <w:bCs/>
          <w:sz w:val="24"/>
          <w:szCs w:val="24"/>
        </w:rPr>
        <w:t>dependen</w:t>
      </w:r>
      <w:proofErr w:type="spellEnd"/>
      <w:r w:rsidRPr="003479BB">
        <w:rPr>
          <w:rFonts w:ascii="Palatino" w:hAnsi="Palatino"/>
          <w:bCs/>
          <w:sz w:val="24"/>
          <w:szCs w:val="24"/>
        </w:rPr>
        <w:t xml:space="preserve"> dan </w:t>
      </w:r>
      <w:proofErr w:type="spellStart"/>
      <w:r w:rsidRPr="003479BB">
        <w:rPr>
          <w:rFonts w:ascii="Palatino" w:hAnsi="Palatino"/>
          <w:bCs/>
          <w:sz w:val="24"/>
          <w:szCs w:val="24"/>
        </w:rPr>
        <w:t>sisanya</w:t>
      </w:r>
      <w:proofErr w:type="spellEnd"/>
      <w:r w:rsidRPr="003479BB">
        <w:rPr>
          <w:rFonts w:ascii="Palatino" w:hAnsi="Palatino"/>
          <w:bCs/>
          <w:sz w:val="24"/>
          <w:szCs w:val="24"/>
        </w:rPr>
        <w:t xml:space="preserve"> 3% </w:t>
      </w:r>
      <w:proofErr w:type="spellStart"/>
      <w:r w:rsidRPr="003479BB">
        <w:rPr>
          <w:rFonts w:ascii="Palatino" w:hAnsi="Palatino"/>
          <w:bCs/>
          <w:sz w:val="24"/>
          <w:szCs w:val="24"/>
        </w:rPr>
        <w:t>dijelaskan</w:t>
      </w:r>
      <w:proofErr w:type="spellEnd"/>
      <w:r w:rsidRPr="003479BB">
        <w:rPr>
          <w:rFonts w:ascii="Palatino" w:hAnsi="Palatino"/>
          <w:bCs/>
          <w:sz w:val="24"/>
          <w:szCs w:val="24"/>
        </w:rPr>
        <w:t xml:space="preserve"> oleh </w:t>
      </w:r>
      <w:proofErr w:type="spellStart"/>
      <w:r w:rsidRPr="003479BB">
        <w:rPr>
          <w:rFonts w:ascii="Palatino" w:hAnsi="Palatino"/>
          <w:bCs/>
          <w:sz w:val="24"/>
          <w:szCs w:val="24"/>
        </w:rPr>
        <w:t>variabel</w:t>
      </w:r>
      <w:proofErr w:type="spellEnd"/>
      <w:r w:rsidRPr="003479BB">
        <w:rPr>
          <w:rFonts w:ascii="Palatino" w:hAnsi="Palatino"/>
          <w:bCs/>
          <w:sz w:val="24"/>
          <w:szCs w:val="24"/>
        </w:rPr>
        <w:t xml:space="preserve"> lain yang </w:t>
      </w:r>
      <w:proofErr w:type="spellStart"/>
      <w:r w:rsidRPr="003479BB">
        <w:rPr>
          <w:rFonts w:ascii="Palatino" w:hAnsi="Palatino"/>
          <w:bCs/>
          <w:sz w:val="24"/>
          <w:szCs w:val="24"/>
        </w:rPr>
        <w:t>tidak</w:t>
      </w:r>
      <w:proofErr w:type="spellEnd"/>
      <w:r w:rsidRPr="003479BB">
        <w:rPr>
          <w:rFonts w:ascii="Palatino" w:hAnsi="Palatino"/>
          <w:bCs/>
          <w:sz w:val="24"/>
          <w:szCs w:val="24"/>
        </w:rPr>
        <w:t xml:space="preserve"> </w:t>
      </w:r>
      <w:proofErr w:type="spellStart"/>
      <w:r w:rsidRPr="003479BB">
        <w:rPr>
          <w:rFonts w:ascii="Palatino" w:hAnsi="Palatino"/>
          <w:bCs/>
          <w:sz w:val="24"/>
          <w:szCs w:val="24"/>
        </w:rPr>
        <w:t>ada</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dalam</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penelitian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ini</w:t>
      </w:r>
      <w:proofErr w:type="spellEnd"/>
      <w:r w:rsidRPr="003479BB">
        <w:rPr>
          <w:rFonts w:ascii="Palatino" w:hAnsi="Palatino"/>
          <w:bCs/>
          <w:sz w:val="24"/>
          <w:szCs w:val="24"/>
        </w:rPr>
        <w:t xml:space="preserve">. Pada </w:t>
      </w:r>
      <w:r w:rsidRPr="003479BB">
        <w:rPr>
          <w:rFonts w:ascii="Palatino" w:hAnsi="Palatino"/>
          <w:bCs/>
          <w:i/>
          <w:sz w:val="24"/>
          <w:szCs w:val="24"/>
        </w:rPr>
        <w:t>R-squared</w:t>
      </w:r>
      <w:r w:rsidRPr="003479BB">
        <w:rPr>
          <w:rFonts w:ascii="Palatino" w:hAnsi="Palatino"/>
          <w:bCs/>
          <w:sz w:val="24"/>
          <w:szCs w:val="24"/>
        </w:rPr>
        <w:t xml:space="preserve"> 0,979742 </w:t>
      </w:r>
      <w:proofErr w:type="spellStart"/>
      <w:r w:rsidRPr="003479BB">
        <w:rPr>
          <w:rFonts w:ascii="Palatino" w:hAnsi="Palatino"/>
          <w:bCs/>
          <w:sz w:val="24"/>
          <w:szCs w:val="24"/>
        </w:rPr>
        <w:t>angka</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ini</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dapat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diartikan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bahwa</w:t>
      </w:r>
      <w:proofErr w:type="spellEnd"/>
      <w:r w:rsidRPr="003479BB">
        <w:rPr>
          <w:rFonts w:ascii="Palatino" w:hAnsi="Palatino"/>
          <w:bCs/>
          <w:sz w:val="24"/>
          <w:szCs w:val="24"/>
        </w:rPr>
        <w:t xml:space="preserve"> </w:t>
      </w:r>
      <w:proofErr w:type="spellStart"/>
      <w:r w:rsidRPr="003479BB">
        <w:rPr>
          <w:rFonts w:ascii="Palatino" w:hAnsi="Palatino"/>
          <w:bCs/>
          <w:sz w:val="24"/>
          <w:szCs w:val="24"/>
        </w:rPr>
        <w:t>hubungan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antara</w:t>
      </w:r>
      <w:proofErr w:type="spellEnd"/>
      <w:r w:rsidRPr="003479BB">
        <w:rPr>
          <w:rFonts w:ascii="Palatino" w:hAnsi="Palatino"/>
          <w:bCs/>
          <w:sz w:val="24"/>
          <w:szCs w:val="24"/>
        </w:rPr>
        <w:t xml:space="preserve"> IOS, Size, </w:t>
      </w:r>
      <w:proofErr w:type="spellStart"/>
      <w:r w:rsidRPr="003479BB">
        <w:rPr>
          <w:rFonts w:ascii="Palatino" w:hAnsi="Palatino"/>
          <w:bCs/>
          <w:sz w:val="24"/>
          <w:szCs w:val="24"/>
        </w:rPr>
        <w:t>Iklan</w:t>
      </w:r>
      <w:proofErr w:type="spellEnd"/>
      <w:r w:rsidRPr="003479BB">
        <w:rPr>
          <w:rFonts w:ascii="Palatino" w:hAnsi="Palatino"/>
          <w:bCs/>
          <w:sz w:val="24"/>
          <w:szCs w:val="24"/>
        </w:rPr>
        <w:t xml:space="preserve"> dan </w:t>
      </w:r>
      <w:proofErr w:type="spellStart"/>
      <w:r w:rsidRPr="003479BB">
        <w:rPr>
          <w:rFonts w:ascii="Palatino" w:hAnsi="Palatino"/>
          <w:bCs/>
          <w:sz w:val="24"/>
          <w:szCs w:val="24"/>
        </w:rPr>
        <w:t>Promosi</w:t>
      </w:r>
      <w:proofErr w:type="spellEnd"/>
      <w:r w:rsidRPr="003479BB">
        <w:rPr>
          <w:rFonts w:ascii="Palatino" w:hAnsi="Palatino"/>
          <w:bCs/>
          <w:sz w:val="24"/>
          <w:szCs w:val="24"/>
        </w:rPr>
        <w:t xml:space="preserve"> seta CSR </w:t>
      </w:r>
      <w:proofErr w:type="spellStart"/>
      <w:r w:rsidRPr="003479BB">
        <w:rPr>
          <w:rFonts w:ascii="Palatino" w:hAnsi="Palatino"/>
          <w:bCs/>
          <w:sz w:val="24"/>
          <w:szCs w:val="24"/>
        </w:rPr>
        <w:t>adalah</w:t>
      </w:r>
      <w:proofErr w:type="spellEnd"/>
      <w:r w:rsidRPr="003479BB">
        <w:rPr>
          <w:rFonts w:ascii="Palatino" w:hAnsi="Palatino"/>
          <w:bCs/>
          <w:sz w:val="24"/>
          <w:szCs w:val="24"/>
        </w:rPr>
        <w:t xml:space="preserve"> </w:t>
      </w:r>
      <w:proofErr w:type="spellStart"/>
      <w:r w:rsidRPr="003479BB">
        <w:rPr>
          <w:rFonts w:ascii="Palatino" w:hAnsi="Palatino"/>
          <w:bCs/>
          <w:sz w:val="24"/>
          <w:szCs w:val="24"/>
        </w:rPr>
        <w:t>kuat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terhadap</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Profitabilitas</w:t>
      </w:r>
      <w:proofErr w:type="spellEnd"/>
      <w:r w:rsidRPr="003479BB">
        <w:rPr>
          <w:rFonts w:ascii="Palatino" w:hAnsi="Palatino"/>
          <w:bCs/>
          <w:sz w:val="24"/>
          <w:szCs w:val="24"/>
        </w:rPr>
        <w:t xml:space="preserve"> (ROA).</w:t>
      </w:r>
    </w:p>
    <w:p w14:paraId="2BAB4540" w14:textId="77777777" w:rsidR="000C5564" w:rsidRPr="003479BB" w:rsidRDefault="000C5564" w:rsidP="000C5564">
      <w:pPr>
        <w:ind w:firstLine="720"/>
        <w:jc w:val="both"/>
        <w:rPr>
          <w:rFonts w:ascii="Palatino" w:hAnsi="Palatino"/>
          <w:bCs/>
          <w:sz w:val="24"/>
          <w:szCs w:val="24"/>
        </w:rPr>
      </w:pPr>
    </w:p>
    <w:p w14:paraId="648C84EF" w14:textId="77777777" w:rsidR="00303D2B" w:rsidRPr="003479BB" w:rsidRDefault="002A6216" w:rsidP="00043F9E">
      <w:pPr>
        <w:jc w:val="both"/>
        <w:rPr>
          <w:rFonts w:ascii="Palatino" w:hAnsi="Palatino"/>
          <w:b/>
          <w:bCs/>
          <w:sz w:val="24"/>
          <w:szCs w:val="24"/>
        </w:rPr>
      </w:pPr>
      <w:r w:rsidRPr="003479BB">
        <w:rPr>
          <w:rFonts w:ascii="Palatino" w:hAnsi="Palatino"/>
          <w:b/>
          <w:bCs/>
          <w:sz w:val="24"/>
          <w:szCs w:val="24"/>
        </w:rPr>
        <w:t>4</w:t>
      </w:r>
      <w:r w:rsidRPr="003479BB">
        <w:rPr>
          <w:rFonts w:ascii="Palatino" w:hAnsi="Palatino"/>
          <w:b/>
          <w:bCs/>
          <w:sz w:val="24"/>
          <w:szCs w:val="24"/>
          <w:lang w:val="id-ID"/>
        </w:rPr>
        <w:t>.</w:t>
      </w:r>
      <w:r w:rsidRPr="003479BB">
        <w:rPr>
          <w:rFonts w:ascii="Palatino" w:hAnsi="Palatino"/>
          <w:b/>
          <w:bCs/>
          <w:sz w:val="24"/>
          <w:szCs w:val="24"/>
        </w:rPr>
        <w:t>4</w:t>
      </w:r>
      <w:r w:rsidRPr="003479BB">
        <w:rPr>
          <w:rFonts w:ascii="Palatino" w:hAnsi="Palatino"/>
          <w:b/>
          <w:bCs/>
          <w:sz w:val="24"/>
          <w:szCs w:val="24"/>
          <w:lang w:val="id-ID"/>
        </w:rPr>
        <w:t xml:space="preserve">. </w:t>
      </w:r>
      <w:proofErr w:type="spellStart"/>
      <w:r w:rsidR="00E8014F" w:rsidRPr="003479BB">
        <w:rPr>
          <w:rFonts w:ascii="Palatino" w:hAnsi="Palatino"/>
          <w:b/>
          <w:bCs/>
          <w:sz w:val="24"/>
          <w:szCs w:val="24"/>
        </w:rPr>
        <w:t>P</w:t>
      </w:r>
      <w:r w:rsidR="00A75126" w:rsidRPr="003479BB">
        <w:rPr>
          <w:rFonts w:ascii="Palatino" w:hAnsi="Palatino"/>
          <w:b/>
          <w:bCs/>
          <w:sz w:val="24"/>
          <w:szCs w:val="24"/>
        </w:rPr>
        <w:t>embahasan</w:t>
      </w:r>
      <w:proofErr w:type="spellEnd"/>
    </w:p>
    <w:p w14:paraId="7DD4B91C" w14:textId="77777777" w:rsidR="00A756B4" w:rsidRPr="003479BB" w:rsidRDefault="00A75126" w:rsidP="00043F9E">
      <w:pPr>
        <w:jc w:val="both"/>
        <w:rPr>
          <w:rFonts w:ascii="Palatino" w:hAnsi="Palatino"/>
          <w:bCs/>
          <w:sz w:val="24"/>
          <w:szCs w:val="24"/>
        </w:rPr>
      </w:pPr>
      <w:r w:rsidRPr="003479BB">
        <w:rPr>
          <w:rFonts w:ascii="Palatino" w:hAnsi="Palatino"/>
          <w:b/>
          <w:bCs/>
          <w:sz w:val="24"/>
          <w:szCs w:val="24"/>
        </w:rPr>
        <w:tab/>
      </w:r>
      <w:r w:rsidR="00A756B4" w:rsidRPr="003479BB">
        <w:rPr>
          <w:rFonts w:ascii="Palatino" w:hAnsi="Palatino"/>
          <w:bCs/>
          <w:sz w:val="24"/>
          <w:szCs w:val="24"/>
        </w:rPr>
        <w:t xml:space="preserve">Hasil </w:t>
      </w:r>
      <w:proofErr w:type="spellStart"/>
      <w:r w:rsidR="00A756B4" w:rsidRPr="003479BB">
        <w:rPr>
          <w:rFonts w:ascii="Palatino" w:hAnsi="Palatino"/>
          <w:bCs/>
          <w:sz w:val="24"/>
          <w:szCs w:val="24"/>
        </w:rPr>
        <w:t>analisis</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regresi</w:t>
      </w:r>
      <w:proofErr w:type="spellEnd"/>
      <w:r w:rsidR="00A756B4" w:rsidRPr="003479BB">
        <w:rPr>
          <w:rFonts w:ascii="Palatino" w:hAnsi="Palatino"/>
          <w:bCs/>
          <w:sz w:val="24"/>
          <w:szCs w:val="24"/>
        </w:rPr>
        <w:t xml:space="preserve"> linier </w:t>
      </w:r>
      <w:proofErr w:type="spellStart"/>
      <w:r w:rsidR="00A756B4" w:rsidRPr="003479BB">
        <w:rPr>
          <w:rFonts w:ascii="Palatino" w:hAnsi="Palatino"/>
          <w:bCs/>
          <w:sz w:val="24"/>
          <w:szCs w:val="24"/>
        </w:rPr>
        <w:t>berganda</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diperoleh</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interpretasi</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persamaan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regresi</w:t>
      </w:r>
      <w:proofErr w:type="spellEnd"/>
      <w:r w:rsidR="00A756B4" w:rsidRPr="003479BB">
        <w:rPr>
          <w:rFonts w:ascii="Palatino" w:hAnsi="Palatino"/>
          <w:bCs/>
          <w:sz w:val="24"/>
          <w:szCs w:val="24"/>
        </w:rPr>
        <w:t xml:space="preserve"> linier </w:t>
      </w:r>
      <w:proofErr w:type="spellStart"/>
      <w:r w:rsidR="00A756B4" w:rsidRPr="003479BB">
        <w:rPr>
          <w:rFonts w:ascii="Palatino" w:hAnsi="Palatino"/>
          <w:bCs/>
          <w:sz w:val="24"/>
          <w:szCs w:val="24"/>
        </w:rPr>
        <w:t>berganda</w:t>
      </w:r>
      <w:proofErr w:type="spellEnd"/>
      <w:r w:rsidR="00A756B4" w:rsidRPr="003479BB">
        <w:rPr>
          <w:rFonts w:ascii="Palatino" w:hAnsi="Palatino"/>
          <w:bCs/>
          <w:sz w:val="24"/>
          <w:szCs w:val="24"/>
        </w:rPr>
        <w:t xml:space="preserve"> model FEM </w:t>
      </w:r>
      <w:proofErr w:type="spellStart"/>
      <w:r w:rsidR="00A756B4" w:rsidRPr="003479BB">
        <w:rPr>
          <w:rFonts w:ascii="Palatino" w:hAnsi="Palatino"/>
          <w:bCs/>
          <w:sz w:val="24"/>
          <w:szCs w:val="24"/>
        </w:rPr>
        <w:t>yaitu</w:t>
      </w:r>
      <w:proofErr w:type="spellEnd"/>
      <w:r w:rsidR="00A756B4" w:rsidRPr="003479BB">
        <w:rPr>
          <w:rFonts w:ascii="Palatino" w:hAnsi="Palatino"/>
          <w:bCs/>
          <w:sz w:val="24"/>
          <w:szCs w:val="24"/>
        </w:rPr>
        <w:t xml:space="preserve"> Y (ROA) = 9,438068 - 2,994707IOS - 1,241023Size + 0,613442Iklan dan </w:t>
      </w:r>
      <w:proofErr w:type="spellStart"/>
      <w:r w:rsidR="00A756B4" w:rsidRPr="003479BB">
        <w:rPr>
          <w:rFonts w:ascii="Palatino" w:hAnsi="Palatino"/>
          <w:bCs/>
          <w:sz w:val="24"/>
          <w:szCs w:val="24"/>
        </w:rPr>
        <w:t>Promosi</w:t>
      </w:r>
      <w:proofErr w:type="spellEnd"/>
      <w:r w:rsidR="00A756B4" w:rsidRPr="003479BB">
        <w:rPr>
          <w:rFonts w:ascii="Palatino" w:hAnsi="Palatino"/>
          <w:bCs/>
          <w:sz w:val="24"/>
          <w:szCs w:val="24"/>
        </w:rPr>
        <w:t xml:space="preserve"> + 0,002641CSR.</w:t>
      </w:r>
    </w:p>
    <w:p w14:paraId="64CE63C7" w14:textId="77777777" w:rsidR="00A75126" w:rsidRPr="003479BB" w:rsidRDefault="00A756B4" w:rsidP="00A756B4">
      <w:pPr>
        <w:ind w:firstLine="720"/>
        <w:jc w:val="both"/>
        <w:rPr>
          <w:rFonts w:ascii="Palatino" w:hAnsi="Palatino"/>
          <w:bCs/>
          <w:sz w:val="24"/>
          <w:szCs w:val="24"/>
        </w:rPr>
      </w:pPr>
      <w:proofErr w:type="spellStart"/>
      <w:r w:rsidRPr="003479BB">
        <w:rPr>
          <w:rFonts w:ascii="Palatino" w:hAnsi="Palatino"/>
          <w:bCs/>
          <w:sz w:val="24"/>
          <w:szCs w:val="24"/>
        </w:rPr>
        <w:t>Berdasarkan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nilai</w:t>
      </w:r>
      <w:proofErr w:type="spellEnd"/>
      <w:r w:rsidRPr="003479BB">
        <w:rPr>
          <w:rFonts w:ascii="Palatino" w:hAnsi="Palatino"/>
          <w:bCs/>
          <w:sz w:val="24"/>
          <w:szCs w:val="24"/>
        </w:rPr>
        <w:t xml:space="preserve"> </w:t>
      </w:r>
      <w:proofErr w:type="spellStart"/>
      <w:r w:rsidRPr="003479BB">
        <w:rPr>
          <w:rFonts w:ascii="Palatino" w:hAnsi="Palatino"/>
          <w:bCs/>
          <w:sz w:val="24"/>
          <w:szCs w:val="24"/>
        </w:rPr>
        <w:t>regresi</w:t>
      </w:r>
      <w:proofErr w:type="spellEnd"/>
      <w:r w:rsidRPr="003479BB">
        <w:rPr>
          <w:rFonts w:ascii="Palatino" w:hAnsi="Palatino"/>
          <w:bCs/>
          <w:sz w:val="24"/>
          <w:szCs w:val="24"/>
        </w:rPr>
        <w:t xml:space="preserve"> linier </w:t>
      </w:r>
      <w:proofErr w:type="spellStart"/>
      <w:r w:rsidRPr="003479BB">
        <w:rPr>
          <w:rFonts w:ascii="Palatino" w:hAnsi="Palatino"/>
          <w:bCs/>
          <w:sz w:val="24"/>
          <w:szCs w:val="24"/>
        </w:rPr>
        <w:t>berganda</w:t>
      </w:r>
      <w:proofErr w:type="spellEnd"/>
      <w:r w:rsidRPr="003479BB">
        <w:rPr>
          <w:rFonts w:ascii="Palatino" w:hAnsi="Palatino"/>
          <w:bCs/>
          <w:sz w:val="24"/>
          <w:szCs w:val="24"/>
        </w:rPr>
        <w:t xml:space="preserve"> ROA yang </w:t>
      </w:r>
      <w:proofErr w:type="spellStart"/>
      <w:r w:rsidRPr="003479BB">
        <w:rPr>
          <w:rFonts w:ascii="Palatino" w:hAnsi="Palatino"/>
          <w:bCs/>
          <w:sz w:val="24"/>
          <w:szCs w:val="24"/>
        </w:rPr>
        <w:t>telah</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diperoleh</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bernilai</w:t>
      </w:r>
      <w:proofErr w:type="spellEnd"/>
      <w:r w:rsidRPr="003479BB">
        <w:rPr>
          <w:rFonts w:ascii="Palatino" w:hAnsi="Palatino"/>
          <w:bCs/>
          <w:sz w:val="24"/>
          <w:szCs w:val="24"/>
        </w:rPr>
        <w:t xml:space="preserve"> </w:t>
      </w:r>
      <w:proofErr w:type="spellStart"/>
      <w:r w:rsidRPr="003479BB">
        <w:rPr>
          <w:rFonts w:ascii="Palatino" w:hAnsi="Palatino"/>
          <w:bCs/>
          <w:sz w:val="24"/>
          <w:szCs w:val="24"/>
        </w:rPr>
        <w:t>positif</w:t>
      </w:r>
      <w:proofErr w:type="spellEnd"/>
      <w:r w:rsidRPr="003479BB">
        <w:rPr>
          <w:rFonts w:ascii="Palatino" w:hAnsi="Palatino"/>
          <w:bCs/>
          <w:sz w:val="24"/>
          <w:szCs w:val="24"/>
        </w:rPr>
        <w:t xml:space="preserve"> 9,438068 </w:t>
      </w:r>
      <w:proofErr w:type="spellStart"/>
      <w:r w:rsidRPr="003479BB">
        <w:rPr>
          <w:rFonts w:ascii="Palatino" w:hAnsi="Palatino"/>
          <w:bCs/>
          <w:sz w:val="24"/>
          <w:szCs w:val="24"/>
        </w:rPr>
        <w:t>apabila</w:t>
      </w:r>
      <w:proofErr w:type="spellEnd"/>
      <w:r w:rsidRPr="003479BB">
        <w:rPr>
          <w:rFonts w:ascii="Palatino" w:hAnsi="Palatino"/>
          <w:bCs/>
          <w:sz w:val="24"/>
          <w:szCs w:val="24"/>
        </w:rPr>
        <w:t xml:space="preserve"> IOS, Size, </w:t>
      </w:r>
      <w:proofErr w:type="spellStart"/>
      <w:r w:rsidRPr="003479BB">
        <w:rPr>
          <w:rFonts w:ascii="Palatino" w:hAnsi="Palatino"/>
          <w:bCs/>
          <w:sz w:val="24"/>
          <w:szCs w:val="24"/>
        </w:rPr>
        <w:t>Iklan</w:t>
      </w:r>
      <w:proofErr w:type="spellEnd"/>
      <w:r w:rsidRPr="003479BB">
        <w:rPr>
          <w:rFonts w:ascii="Palatino" w:hAnsi="Palatino"/>
          <w:bCs/>
          <w:sz w:val="24"/>
          <w:szCs w:val="24"/>
        </w:rPr>
        <w:t xml:space="preserve"> dan </w:t>
      </w:r>
      <w:proofErr w:type="spellStart"/>
      <w:r w:rsidRPr="003479BB">
        <w:rPr>
          <w:rFonts w:ascii="Palatino" w:hAnsi="Palatino"/>
          <w:bCs/>
          <w:sz w:val="24"/>
          <w:szCs w:val="24"/>
        </w:rPr>
        <w:t>Promosi</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serta</w:t>
      </w:r>
      <w:proofErr w:type="spellEnd"/>
      <w:r w:rsidRPr="003479BB">
        <w:rPr>
          <w:rFonts w:ascii="Palatino" w:hAnsi="Palatino"/>
          <w:bCs/>
          <w:sz w:val="24"/>
          <w:szCs w:val="24"/>
        </w:rPr>
        <w:t xml:space="preserve"> CSR </w:t>
      </w:r>
      <w:proofErr w:type="spellStart"/>
      <w:r w:rsidRPr="003479BB">
        <w:rPr>
          <w:rFonts w:ascii="Palatino" w:hAnsi="Palatino"/>
          <w:bCs/>
          <w:sz w:val="24"/>
          <w:szCs w:val="24"/>
        </w:rPr>
        <w:t>besarnya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sama</w:t>
      </w:r>
      <w:proofErr w:type="spellEnd"/>
      <w:r w:rsidRPr="003479BB">
        <w:rPr>
          <w:rFonts w:ascii="Palatino" w:hAnsi="Palatino"/>
          <w:bCs/>
          <w:sz w:val="24"/>
          <w:szCs w:val="24"/>
        </w:rPr>
        <w:t xml:space="preserve"> </w:t>
      </w:r>
      <w:proofErr w:type="spellStart"/>
      <w:r w:rsidRPr="003479BB">
        <w:rPr>
          <w:rFonts w:ascii="Palatino" w:hAnsi="Palatino"/>
          <w:bCs/>
          <w:sz w:val="24"/>
          <w:szCs w:val="24"/>
        </w:rPr>
        <w:t>dengan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nol</w:t>
      </w:r>
      <w:proofErr w:type="spellEnd"/>
      <w:r w:rsidRPr="003479BB">
        <w:rPr>
          <w:rFonts w:ascii="Palatino" w:hAnsi="Palatino"/>
          <w:bCs/>
          <w:sz w:val="24"/>
          <w:szCs w:val="24"/>
        </w:rPr>
        <w:t xml:space="preserve"> (0). </w:t>
      </w:r>
      <w:proofErr w:type="spellStart"/>
      <w:r w:rsidRPr="003479BB">
        <w:rPr>
          <w:rFonts w:ascii="Palatino" w:hAnsi="Palatino"/>
          <w:bCs/>
          <w:sz w:val="24"/>
          <w:szCs w:val="24"/>
        </w:rPr>
        <w:t>Artinya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ketika</w:t>
      </w:r>
      <w:proofErr w:type="spellEnd"/>
      <w:r w:rsidRPr="003479BB">
        <w:rPr>
          <w:rFonts w:ascii="Palatino" w:hAnsi="Palatino"/>
          <w:bCs/>
          <w:sz w:val="24"/>
          <w:szCs w:val="24"/>
        </w:rPr>
        <w:t xml:space="preserve"> IOS, Size, </w:t>
      </w:r>
      <w:proofErr w:type="spellStart"/>
      <w:r w:rsidRPr="003479BB">
        <w:rPr>
          <w:rFonts w:ascii="Palatino" w:hAnsi="Palatino"/>
          <w:bCs/>
          <w:sz w:val="24"/>
          <w:szCs w:val="24"/>
        </w:rPr>
        <w:t>Iklan</w:t>
      </w:r>
      <w:proofErr w:type="spellEnd"/>
      <w:r w:rsidRPr="003479BB">
        <w:rPr>
          <w:rFonts w:ascii="Palatino" w:hAnsi="Palatino"/>
          <w:bCs/>
          <w:sz w:val="24"/>
          <w:szCs w:val="24"/>
        </w:rPr>
        <w:t xml:space="preserve"> dan </w:t>
      </w:r>
      <w:proofErr w:type="spellStart"/>
      <w:r w:rsidRPr="003479BB">
        <w:rPr>
          <w:rFonts w:ascii="Palatino" w:hAnsi="Palatino"/>
          <w:bCs/>
          <w:sz w:val="24"/>
          <w:szCs w:val="24"/>
        </w:rPr>
        <w:t>Promosi</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serta</w:t>
      </w:r>
      <w:proofErr w:type="spellEnd"/>
      <w:r w:rsidRPr="003479BB">
        <w:rPr>
          <w:rFonts w:ascii="Palatino" w:hAnsi="Palatino"/>
          <w:bCs/>
          <w:sz w:val="24"/>
          <w:szCs w:val="24"/>
        </w:rPr>
        <w:t xml:space="preserve"> CSR </w:t>
      </w:r>
      <w:proofErr w:type="spellStart"/>
      <w:r w:rsidRPr="003479BB">
        <w:rPr>
          <w:rFonts w:ascii="Palatino" w:hAnsi="Palatino"/>
          <w:bCs/>
          <w:sz w:val="24"/>
          <w:szCs w:val="24"/>
        </w:rPr>
        <w:t>besarnya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sama</w:t>
      </w:r>
      <w:proofErr w:type="spellEnd"/>
      <w:r w:rsidRPr="003479BB">
        <w:rPr>
          <w:rFonts w:ascii="Palatino" w:hAnsi="Palatino"/>
          <w:bCs/>
          <w:sz w:val="24"/>
          <w:szCs w:val="24"/>
        </w:rPr>
        <w:t xml:space="preserve"> </w:t>
      </w:r>
      <w:proofErr w:type="spellStart"/>
      <w:r w:rsidRPr="003479BB">
        <w:rPr>
          <w:rFonts w:ascii="Palatino" w:hAnsi="Palatino"/>
          <w:bCs/>
          <w:sz w:val="24"/>
          <w:szCs w:val="24"/>
        </w:rPr>
        <w:t>dengan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nol</w:t>
      </w:r>
      <w:proofErr w:type="spellEnd"/>
      <w:r w:rsidRPr="003479BB">
        <w:rPr>
          <w:rFonts w:ascii="Palatino" w:hAnsi="Palatino"/>
          <w:bCs/>
          <w:sz w:val="24"/>
          <w:szCs w:val="24"/>
        </w:rPr>
        <w:t xml:space="preserve"> (0) </w:t>
      </w:r>
      <w:proofErr w:type="spellStart"/>
      <w:r w:rsidRPr="003479BB">
        <w:rPr>
          <w:rFonts w:ascii="Palatino" w:hAnsi="Palatino"/>
          <w:bCs/>
          <w:sz w:val="24"/>
          <w:szCs w:val="24"/>
        </w:rPr>
        <w:t>maka</w:t>
      </w:r>
      <w:proofErr w:type="spellEnd"/>
      <w:r w:rsidRPr="003479BB">
        <w:rPr>
          <w:rFonts w:ascii="Palatino" w:hAnsi="Palatino"/>
          <w:bCs/>
          <w:sz w:val="24"/>
          <w:szCs w:val="24"/>
        </w:rPr>
        <w:t xml:space="preserve"> ROA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menjadi</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943%.</w:t>
      </w:r>
    </w:p>
    <w:p w14:paraId="5CD6A5D4" w14:textId="77777777" w:rsidR="00966DA2" w:rsidRPr="003479BB" w:rsidRDefault="00966DA2" w:rsidP="00A756B4">
      <w:pPr>
        <w:ind w:firstLine="720"/>
        <w:jc w:val="both"/>
        <w:rPr>
          <w:rFonts w:ascii="Palatino" w:hAnsi="Palatino"/>
          <w:bCs/>
          <w:sz w:val="24"/>
          <w:szCs w:val="24"/>
        </w:rPr>
      </w:pPr>
    </w:p>
    <w:p w14:paraId="31A49C5E" w14:textId="77777777" w:rsidR="00E83538" w:rsidRPr="003479BB" w:rsidRDefault="00E83538" w:rsidP="00E83538">
      <w:pPr>
        <w:jc w:val="both"/>
        <w:rPr>
          <w:rFonts w:ascii="Palatino" w:hAnsi="Palatino"/>
          <w:b/>
          <w:bCs/>
          <w:sz w:val="24"/>
          <w:szCs w:val="24"/>
        </w:rPr>
      </w:pPr>
      <w:r w:rsidRPr="003479BB">
        <w:rPr>
          <w:rFonts w:ascii="Palatino" w:hAnsi="Palatino"/>
          <w:b/>
          <w:bCs/>
          <w:sz w:val="24"/>
          <w:szCs w:val="24"/>
        </w:rPr>
        <w:t xml:space="preserve">4.4.1. </w:t>
      </w:r>
      <w:proofErr w:type="spellStart"/>
      <w:r w:rsidRPr="003479BB">
        <w:rPr>
          <w:rFonts w:ascii="Palatino" w:hAnsi="Palatino"/>
          <w:b/>
          <w:bCs/>
          <w:sz w:val="24"/>
          <w:szCs w:val="24"/>
        </w:rPr>
        <w:t>Pengaruh</w:t>
      </w:r>
      <w:proofErr w:type="spellEnd"/>
      <w:r w:rsidRPr="003479BB">
        <w:rPr>
          <w:rFonts w:ascii="Palatino" w:hAnsi="Palatino"/>
          <w:b/>
          <w:bCs/>
          <w:sz w:val="24"/>
          <w:szCs w:val="24"/>
        </w:rPr>
        <w:t xml:space="preserve"> </w:t>
      </w:r>
      <w:r w:rsidRPr="003479BB">
        <w:rPr>
          <w:rFonts w:ascii="Palatino" w:hAnsi="Palatino"/>
          <w:b/>
          <w:bCs/>
          <w:i/>
          <w:sz w:val="24"/>
          <w:szCs w:val="24"/>
        </w:rPr>
        <w:t>Investment Opportunity Set</w:t>
      </w:r>
      <w:r w:rsidRPr="003479BB">
        <w:rPr>
          <w:rFonts w:ascii="Palatino" w:hAnsi="Palatino"/>
          <w:b/>
          <w:bCs/>
          <w:sz w:val="24"/>
          <w:szCs w:val="24"/>
        </w:rPr>
        <w:t xml:space="preserve"> pada </w:t>
      </w:r>
      <w:proofErr w:type="spellStart"/>
      <w:r w:rsidRPr="003479BB">
        <w:rPr>
          <w:rFonts w:ascii="Palatino" w:hAnsi="Palatino"/>
          <w:b/>
          <w:bCs/>
          <w:sz w:val="24"/>
          <w:szCs w:val="24"/>
        </w:rPr>
        <w:t>Profitabilitas</w:t>
      </w:r>
      <w:proofErr w:type="spellEnd"/>
    </w:p>
    <w:p w14:paraId="130FA0A3" w14:textId="77777777" w:rsidR="00E83538" w:rsidRPr="003479BB" w:rsidRDefault="00E83538" w:rsidP="00E83538">
      <w:pPr>
        <w:jc w:val="both"/>
        <w:rPr>
          <w:rFonts w:ascii="Palatino" w:hAnsi="Palatino"/>
          <w:bCs/>
          <w:sz w:val="24"/>
          <w:szCs w:val="24"/>
        </w:rPr>
      </w:pPr>
      <w:r w:rsidRPr="003479BB">
        <w:rPr>
          <w:rFonts w:ascii="Palatino" w:hAnsi="Palatino"/>
          <w:b/>
          <w:bCs/>
          <w:sz w:val="24"/>
          <w:szCs w:val="24"/>
        </w:rPr>
        <w:tab/>
      </w:r>
      <w:proofErr w:type="spellStart"/>
      <w:r w:rsidR="00425BAA" w:rsidRPr="003479BB">
        <w:rPr>
          <w:rFonts w:ascii="Palatino" w:hAnsi="Palatino"/>
          <w:bCs/>
          <w:sz w:val="24"/>
          <w:szCs w:val="24"/>
        </w:rPr>
        <w:t>Berdasarkan</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hasil</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analisis</w:t>
      </w:r>
      <w:proofErr w:type="spellEnd"/>
      <w:r w:rsidR="00425BAA" w:rsidRPr="003479BB">
        <w:rPr>
          <w:rFonts w:ascii="Palatino" w:hAnsi="Palatino"/>
          <w:bCs/>
          <w:sz w:val="24"/>
          <w:szCs w:val="24"/>
        </w:rPr>
        <w:t xml:space="preserve"> data yang </w:t>
      </w:r>
      <w:proofErr w:type="spellStart"/>
      <w:r w:rsidR="00425BAA" w:rsidRPr="003479BB">
        <w:rPr>
          <w:rFonts w:ascii="Palatino" w:hAnsi="Palatino"/>
          <w:bCs/>
          <w:sz w:val="24"/>
          <w:szCs w:val="24"/>
        </w:rPr>
        <w:t>diperoleh</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hasil</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negatif</w:t>
      </w:r>
      <w:proofErr w:type="spellEnd"/>
      <w:r w:rsidR="00425BAA" w:rsidRPr="003479BB">
        <w:rPr>
          <w:rFonts w:ascii="Palatino" w:hAnsi="Palatino"/>
          <w:bCs/>
          <w:sz w:val="24"/>
          <w:szCs w:val="24"/>
        </w:rPr>
        <w:t xml:space="preserve"> yang </w:t>
      </w:r>
      <w:proofErr w:type="spellStart"/>
      <w:r w:rsidR="00425BAA" w:rsidRPr="003479BB">
        <w:rPr>
          <w:rFonts w:ascii="Palatino" w:hAnsi="Palatino"/>
          <w:bCs/>
          <w:sz w:val="24"/>
          <w:szCs w:val="24"/>
        </w:rPr>
        <w:t>menunjukan</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hubungan</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keduanya</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berlawanan</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arah</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dimana</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koefisien</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dari</w:t>
      </w:r>
      <w:proofErr w:type="spellEnd"/>
      <w:r w:rsidR="00425BAA" w:rsidRPr="003479BB">
        <w:rPr>
          <w:rFonts w:ascii="Palatino" w:hAnsi="Palatino"/>
          <w:bCs/>
          <w:sz w:val="24"/>
          <w:szCs w:val="24"/>
        </w:rPr>
        <w:t xml:space="preserve"> IOS </w:t>
      </w:r>
      <w:proofErr w:type="spellStart"/>
      <w:r w:rsidR="00425BAA" w:rsidRPr="003479BB">
        <w:rPr>
          <w:rFonts w:ascii="Palatino" w:hAnsi="Palatino"/>
          <w:bCs/>
          <w:sz w:val="24"/>
          <w:szCs w:val="24"/>
        </w:rPr>
        <w:t>sebesar</w:t>
      </w:r>
      <w:proofErr w:type="spellEnd"/>
      <w:r w:rsidR="00425BAA" w:rsidRPr="003479BB">
        <w:rPr>
          <w:rFonts w:ascii="Palatino" w:hAnsi="Palatino"/>
          <w:bCs/>
          <w:sz w:val="24"/>
          <w:szCs w:val="24"/>
        </w:rPr>
        <w:t xml:space="preserve"> - 2,994707. Hal </w:t>
      </w:r>
      <w:proofErr w:type="spellStart"/>
      <w:r w:rsidR="00425BAA" w:rsidRPr="003479BB">
        <w:rPr>
          <w:rFonts w:ascii="Palatino" w:hAnsi="Palatino"/>
          <w:bCs/>
          <w:sz w:val="24"/>
          <w:szCs w:val="24"/>
        </w:rPr>
        <w:t>ini</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menunjukan</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bahwa</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apabila</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terjadi</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kenaikan</w:t>
      </w:r>
      <w:proofErr w:type="spellEnd"/>
      <w:r w:rsidR="00425BAA" w:rsidRPr="003479BB">
        <w:rPr>
          <w:rFonts w:ascii="Palatino" w:hAnsi="Palatino"/>
          <w:bCs/>
          <w:sz w:val="24"/>
          <w:szCs w:val="24"/>
        </w:rPr>
        <w:t xml:space="preserve"> pada IOS </w:t>
      </w:r>
      <w:proofErr w:type="spellStart"/>
      <w:r w:rsidR="00425BAA" w:rsidRPr="003479BB">
        <w:rPr>
          <w:rFonts w:ascii="Palatino" w:hAnsi="Palatino"/>
          <w:bCs/>
          <w:sz w:val="24"/>
          <w:szCs w:val="24"/>
        </w:rPr>
        <w:t>sebesar</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satu</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persen</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akan</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menyebabkan</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penurunan</w:t>
      </w:r>
      <w:proofErr w:type="spellEnd"/>
      <w:r w:rsidR="00425BAA" w:rsidRPr="003479BB">
        <w:rPr>
          <w:rFonts w:ascii="Palatino" w:hAnsi="Palatino"/>
          <w:bCs/>
          <w:sz w:val="24"/>
          <w:szCs w:val="24"/>
        </w:rPr>
        <w:t xml:space="preserve"> ROA </w:t>
      </w:r>
      <w:proofErr w:type="spellStart"/>
      <w:r w:rsidR="00425BAA" w:rsidRPr="003479BB">
        <w:rPr>
          <w:rFonts w:ascii="Palatino" w:hAnsi="Palatino"/>
          <w:bCs/>
          <w:sz w:val="24"/>
          <w:szCs w:val="24"/>
        </w:rPr>
        <w:t>sebesar</w:t>
      </w:r>
      <w:proofErr w:type="spellEnd"/>
      <w:r w:rsidR="00425BAA" w:rsidRPr="003479BB">
        <w:rPr>
          <w:rFonts w:ascii="Palatino" w:hAnsi="Palatino"/>
          <w:bCs/>
          <w:sz w:val="24"/>
          <w:szCs w:val="24"/>
        </w:rPr>
        <w:t xml:space="preserve"> 299%. </w:t>
      </w:r>
      <w:proofErr w:type="spellStart"/>
      <w:r w:rsidR="00425BAA" w:rsidRPr="003479BB">
        <w:rPr>
          <w:rFonts w:ascii="Palatino" w:hAnsi="Palatino"/>
          <w:bCs/>
          <w:sz w:val="24"/>
          <w:szCs w:val="24"/>
        </w:rPr>
        <w:t>Demikian</w:t>
      </w:r>
      <w:proofErr w:type="spellEnd"/>
      <w:r w:rsidR="00425BAA" w:rsidRPr="003479BB">
        <w:rPr>
          <w:rFonts w:ascii="Palatino" w:hAnsi="Palatino"/>
          <w:bCs/>
          <w:sz w:val="24"/>
          <w:szCs w:val="24"/>
        </w:rPr>
        <w:t xml:space="preserve"> pula </w:t>
      </w:r>
      <w:proofErr w:type="spellStart"/>
      <w:r w:rsidR="00425BAA" w:rsidRPr="003479BB">
        <w:rPr>
          <w:rFonts w:ascii="Palatino" w:hAnsi="Palatino"/>
          <w:bCs/>
          <w:sz w:val="24"/>
          <w:szCs w:val="24"/>
        </w:rPr>
        <w:t>sebaliknya</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setiap</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penurunan</w:t>
      </w:r>
      <w:proofErr w:type="spellEnd"/>
      <w:r w:rsidR="00425BAA" w:rsidRPr="003479BB">
        <w:rPr>
          <w:rFonts w:ascii="Palatino" w:hAnsi="Palatino"/>
          <w:bCs/>
          <w:sz w:val="24"/>
          <w:szCs w:val="24"/>
        </w:rPr>
        <w:t xml:space="preserve"> IOS </w:t>
      </w:r>
      <w:proofErr w:type="spellStart"/>
      <w:r w:rsidR="00425BAA" w:rsidRPr="003479BB">
        <w:rPr>
          <w:rFonts w:ascii="Palatino" w:hAnsi="Palatino"/>
          <w:bCs/>
          <w:sz w:val="24"/>
          <w:szCs w:val="24"/>
        </w:rPr>
        <w:t>sebesar</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satu</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persen</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maka</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akan</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mengalami</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peningkatan</w:t>
      </w:r>
      <w:proofErr w:type="spellEnd"/>
      <w:r w:rsidR="00425BAA" w:rsidRPr="003479BB">
        <w:rPr>
          <w:rFonts w:ascii="Palatino" w:hAnsi="Palatino"/>
          <w:bCs/>
          <w:sz w:val="24"/>
          <w:szCs w:val="24"/>
        </w:rPr>
        <w:t xml:space="preserve"> ROA </w:t>
      </w:r>
      <w:proofErr w:type="spellStart"/>
      <w:r w:rsidR="00425BAA" w:rsidRPr="003479BB">
        <w:rPr>
          <w:rFonts w:ascii="Palatino" w:hAnsi="Palatino"/>
          <w:bCs/>
          <w:sz w:val="24"/>
          <w:szCs w:val="24"/>
        </w:rPr>
        <w:t>sebesar</w:t>
      </w:r>
      <w:proofErr w:type="spellEnd"/>
      <w:r w:rsidR="00425BAA" w:rsidRPr="003479BB">
        <w:rPr>
          <w:rFonts w:ascii="Palatino" w:hAnsi="Palatino"/>
          <w:bCs/>
          <w:sz w:val="24"/>
          <w:szCs w:val="24"/>
        </w:rPr>
        <w:t xml:space="preserve"> 299%. </w:t>
      </w:r>
      <w:proofErr w:type="spellStart"/>
      <w:r w:rsidR="00425BAA" w:rsidRPr="003479BB">
        <w:rPr>
          <w:rFonts w:ascii="Palatino" w:hAnsi="Palatino"/>
          <w:bCs/>
          <w:sz w:val="24"/>
          <w:szCs w:val="24"/>
        </w:rPr>
        <w:t>Arah</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hubungan</w:t>
      </w:r>
      <w:proofErr w:type="spellEnd"/>
      <w:r w:rsidR="00425BAA" w:rsidRPr="003479BB">
        <w:rPr>
          <w:rFonts w:ascii="Palatino" w:hAnsi="Palatino"/>
          <w:bCs/>
          <w:sz w:val="24"/>
          <w:szCs w:val="24"/>
        </w:rPr>
        <w:t xml:space="preserve"> yang </w:t>
      </w:r>
      <w:proofErr w:type="spellStart"/>
      <w:r w:rsidR="00425BAA" w:rsidRPr="003479BB">
        <w:rPr>
          <w:rFonts w:ascii="Palatino" w:hAnsi="Palatino"/>
          <w:bCs/>
          <w:sz w:val="24"/>
          <w:szCs w:val="24"/>
        </w:rPr>
        <w:t>berlawanan</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arah</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ini</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dapat</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dilihat</w:t>
      </w:r>
      <w:proofErr w:type="spellEnd"/>
      <w:r w:rsidR="00425BAA" w:rsidRPr="003479BB">
        <w:rPr>
          <w:rFonts w:ascii="Palatino" w:hAnsi="Palatino"/>
          <w:bCs/>
          <w:sz w:val="24"/>
          <w:szCs w:val="24"/>
        </w:rPr>
        <w:t xml:space="preserve"> pada </w:t>
      </w:r>
      <w:proofErr w:type="spellStart"/>
      <w:r w:rsidR="00425BAA" w:rsidRPr="003479BB">
        <w:rPr>
          <w:rFonts w:ascii="Palatino" w:hAnsi="Palatino"/>
          <w:bCs/>
          <w:sz w:val="24"/>
          <w:szCs w:val="24"/>
        </w:rPr>
        <w:t>tabel</w:t>
      </w:r>
      <w:proofErr w:type="spellEnd"/>
      <w:r w:rsidR="00425BAA" w:rsidRPr="003479BB">
        <w:rPr>
          <w:rFonts w:ascii="Palatino" w:hAnsi="Palatino"/>
          <w:bCs/>
          <w:sz w:val="24"/>
          <w:szCs w:val="24"/>
        </w:rPr>
        <w:t xml:space="preserve"> 4.9 </w:t>
      </w:r>
      <w:proofErr w:type="spellStart"/>
      <w:r w:rsidR="00425BAA" w:rsidRPr="003479BB">
        <w:rPr>
          <w:rFonts w:ascii="Palatino" w:hAnsi="Palatino"/>
          <w:bCs/>
          <w:sz w:val="24"/>
          <w:szCs w:val="24"/>
        </w:rPr>
        <w:t>berikut</w:t>
      </w:r>
      <w:proofErr w:type="spellEnd"/>
      <w:r w:rsidR="00425BAA" w:rsidRPr="003479BB">
        <w:rPr>
          <w:rFonts w:ascii="Palatino" w:hAnsi="Palatino"/>
          <w:bCs/>
          <w:sz w:val="24"/>
          <w:szCs w:val="24"/>
        </w:rPr>
        <w:t xml:space="preserve"> yang </w:t>
      </w:r>
      <w:proofErr w:type="spellStart"/>
      <w:r w:rsidR="00425BAA" w:rsidRPr="003479BB">
        <w:rPr>
          <w:rFonts w:ascii="Palatino" w:hAnsi="Palatino"/>
          <w:bCs/>
          <w:sz w:val="24"/>
          <w:szCs w:val="24"/>
        </w:rPr>
        <w:t>memperlihatkan</w:t>
      </w:r>
      <w:proofErr w:type="spellEnd"/>
      <w:r w:rsidR="00425BAA" w:rsidRPr="003479BB">
        <w:rPr>
          <w:rFonts w:ascii="Palatino" w:hAnsi="Palatino"/>
          <w:bCs/>
          <w:sz w:val="24"/>
          <w:szCs w:val="24"/>
        </w:rPr>
        <w:t xml:space="preserve"> rata </w:t>
      </w:r>
      <w:proofErr w:type="spellStart"/>
      <w:r w:rsidR="00425BAA" w:rsidRPr="003479BB">
        <w:rPr>
          <w:rFonts w:ascii="Palatino" w:hAnsi="Palatino"/>
          <w:bCs/>
          <w:sz w:val="24"/>
          <w:szCs w:val="24"/>
        </w:rPr>
        <w:t>rata</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variabel</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setiap</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tahunnya</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mengalami</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peningkatan</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maupun</w:t>
      </w:r>
      <w:proofErr w:type="spellEnd"/>
      <w:r w:rsidR="00425BAA" w:rsidRPr="003479BB">
        <w:rPr>
          <w:rFonts w:ascii="Palatino" w:hAnsi="Palatino"/>
          <w:bCs/>
          <w:sz w:val="24"/>
          <w:szCs w:val="24"/>
        </w:rPr>
        <w:t xml:space="preserve"> </w:t>
      </w:r>
      <w:proofErr w:type="spellStart"/>
      <w:r w:rsidR="00425BAA" w:rsidRPr="003479BB">
        <w:rPr>
          <w:rFonts w:ascii="Palatino" w:hAnsi="Palatino"/>
          <w:bCs/>
          <w:sz w:val="24"/>
          <w:szCs w:val="24"/>
        </w:rPr>
        <w:t>penurunan</w:t>
      </w:r>
      <w:proofErr w:type="spellEnd"/>
      <w:r w:rsidR="00425BAA" w:rsidRPr="003479BB">
        <w:rPr>
          <w:rFonts w:ascii="Palatino" w:hAnsi="Palatino"/>
          <w:bCs/>
          <w:sz w:val="24"/>
          <w:szCs w:val="24"/>
        </w:rPr>
        <w:t xml:space="preserve">. </w:t>
      </w:r>
    </w:p>
    <w:p w14:paraId="59924290" w14:textId="77777777" w:rsidR="00A756B4" w:rsidRPr="003479BB" w:rsidRDefault="00A756B4" w:rsidP="00A756B4">
      <w:pPr>
        <w:ind w:firstLine="720"/>
        <w:jc w:val="both"/>
        <w:rPr>
          <w:rFonts w:ascii="Palatino" w:hAnsi="Palatino"/>
          <w:bCs/>
          <w:sz w:val="24"/>
          <w:szCs w:val="24"/>
        </w:rPr>
      </w:pPr>
      <w:proofErr w:type="spellStart"/>
      <w:r w:rsidRPr="003479BB">
        <w:rPr>
          <w:rFonts w:ascii="Palatino" w:hAnsi="Palatino"/>
          <w:bCs/>
          <w:sz w:val="24"/>
          <w:szCs w:val="24"/>
        </w:rPr>
        <w:t>Argumentasi</w:t>
      </w:r>
      <w:proofErr w:type="spellEnd"/>
      <w:r w:rsidRPr="003479BB">
        <w:rPr>
          <w:rFonts w:ascii="Palatino" w:hAnsi="Palatino"/>
          <w:bCs/>
          <w:sz w:val="24"/>
          <w:szCs w:val="24"/>
        </w:rPr>
        <w:t xml:space="preserve"> pada </w:t>
      </w:r>
      <w:proofErr w:type="spellStart"/>
      <w:r w:rsidRPr="003479BB">
        <w:rPr>
          <w:rFonts w:ascii="Palatino" w:hAnsi="Palatino"/>
          <w:bCs/>
          <w:sz w:val="24"/>
          <w:szCs w:val="24"/>
        </w:rPr>
        <w:t>riset</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ini</w:t>
      </w:r>
      <w:proofErr w:type="spellEnd"/>
      <w:r w:rsidRPr="003479BB">
        <w:rPr>
          <w:rFonts w:ascii="Palatino" w:hAnsi="Palatino"/>
          <w:bCs/>
          <w:sz w:val="24"/>
          <w:szCs w:val="24"/>
        </w:rPr>
        <w:t xml:space="preserve"> </w:t>
      </w:r>
      <w:proofErr w:type="spellStart"/>
      <w:r w:rsidRPr="003479BB">
        <w:rPr>
          <w:rFonts w:ascii="Palatino" w:hAnsi="Palatino"/>
          <w:bCs/>
          <w:sz w:val="24"/>
          <w:szCs w:val="24"/>
        </w:rPr>
        <w:t>faktor</w:t>
      </w:r>
      <w:proofErr w:type="spellEnd"/>
      <w:r w:rsidRPr="003479BB">
        <w:rPr>
          <w:rFonts w:ascii="Palatino" w:hAnsi="Palatino"/>
          <w:bCs/>
          <w:sz w:val="24"/>
          <w:szCs w:val="24"/>
        </w:rPr>
        <w:t xml:space="preserve"> lain yang </w:t>
      </w:r>
      <w:proofErr w:type="spellStart"/>
      <w:r w:rsidRPr="003479BB">
        <w:rPr>
          <w:rFonts w:ascii="Palatino" w:hAnsi="Palatino"/>
          <w:bCs/>
          <w:sz w:val="24"/>
          <w:szCs w:val="24"/>
        </w:rPr>
        <w:t>nyebabkan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arah</w:t>
      </w:r>
      <w:proofErr w:type="spellEnd"/>
      <w:r w:rsidRPr="003479BB">
        <w:rPr>
          <w:rFonts w:ascii="Palatino" w:hAnsi="Palatino"/>
          <w:bCs/>
          <w:sz w:val="24"/>
          <w:szCs w:val="24"/>
        </w:rPr>
        <w:t xml:space="preserve"> </w:t>
      </w:r>
      <w:proofErr w:type="spellStart"/>
      <w:r w:rsidRPr="003479BB">
        <w:rPr>
          <w:rFonts w:ascii="Palatino" w:hAnsi="Palatino"/>
          <w:bCs/>
          <w:sz w:val="24"/>
          <w:szCs w:val="24"/>
        </w:rPr>
        <w:t>hubungan</w:t>
      </w:r>
      <w:proofErr w:type="spellEnd"/>
      <w:r w:rsidRPr="003479BB">
        <w:rPr>
          <w:rFonts w:ascii="Palatino" w:hAnsi="Palatino"/>
          <w:bCs/>
          <w:sz w:val="24"/>
          <w:szCs w:val="24"/>
        </w:rPr>
        <w:t xml:space="preserve"> IOS yang </w:t>
      </w:r>
      <w:proofErr w:type="spellStart"/>
      <w:r w:rsidRPr="003479BB">
        <w:rPr>
          <w:rFonts w:ascii="Palatino" w:hAnsi="Palatino"/>
          <w:bCs/>
          <w:sz w:val="24"/>
          <w:szCs w:val="24"/>
        </w:rPr>
        <w:t>negatif</w:t>
      </w:r>
      <w:proofErr w:type="spellEnd"/>
      <w:r w:rsidRPr="003479BB">
        <w:rPr>
          <w:rFonts w:ascii="Palatino" w:hAnsi="Palatino"/>
          <w:bCs/>
          <w:sz w:val="24"/>
          <w:szCs w:val="24"/>
        </w:rPr>
        <w:t xml:space="preserve"> </w:t>
      </w:r>
      <w:proofErr w:type="spellStart"/>
      <w:r w:rsidRPr="003479BB">
        <w:rPr>
          <w:rFonts w:ascii="Palatino" w:hAnsi="Palatino"/>
          <w:bCs/>
          <w:sz w:val="24"/>
          <w:szCs w:val="24"/>
        </w:rPr>
        <w:t>yaitu</w:t>
      </w:r>
      <w:proofErr w:type="spellEnd"/>
      <w:r w:rsidRPr="003479BB">
        <w:rPr>
          <w:rFonts w:ascii="Palatino" w:hAnsi="Palatino"/>
          <w:bCs/>
          <w:sz w:val="24"/>
          <w:szCs w:val="24"/>
        </w:rPr>
        <w:t xml:space="preserve"> </w:t>
      </w:r>
      <w:proofErr w:type="spellStart"/>
      <w:r w:rsidRPr="003479BB">
        <w:rPr>
          <w:rFonts w:ascii="Palatino" w:hAnsi="Palatino"/>
          <w:bCs/>
          <w:sz w:val="24"/>
          <w:szCs w:val="24"/>
        </w:rPr>
        <w:t>akibat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adanya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pembelanjaan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sejumlah</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investasi</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besar</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sehingga</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dituntut</w:t>
      </w:r>
      <w:proofErr w:type="spellEnd"/>
      <w:r w:rsidRPr="003479BB">
        <w:rPr>
          <w:rFonts w:ascii="Palatino" w:hAnsi="Palatino"/>
          <w:bCs/>
          <w:sz w:val="24"/>
          <w:szCs w:val="24"/>
        </w:rPr>
        <w:t xml:space="preserve"> </w:t>
      </w:r>
      <w:proofErr w:type="spellStart"/>
      <w:r w:rsidRPr="003479BB">
        <w:rPr>
          <w:rFonts w:ascii="Palatino" w:hAnsi="Palatino"/>
          <w:bCs/>
          <w:sz w:val="24"/>
          <w:szCs w:val="24"/>
        </w:rPr>
        <w:t>untuk</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mengeluarkan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biaya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biaya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besar</w:t>
      </w:r>
      <w:proofErr w:type="spellEnd"/>
      <w:r w:rsidRPr="003479BB">
        <w:rPr>
          <w:rFonts w:ascii="Palatino" w:hAnsi="Palatino"/>
          <w:bCs/>
          <w:sz w:val="24"/>
          <w:szCs w:val="24"/>
        </w:rPr>
        <w:t xml:space="preserve"> yang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berakibat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terhadap</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penurunan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profitabilitas</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Sehingga</w:t>
      </w:r>
      <w:proofErr w:type="spellEnd"/>
      <w:r w:rsidRPr="003479BB">
        <w:rPr>
          <w:rFonts w:ascii="Palatino" w:hAnsi="Palatino"/>
          <w:bCs/>
          <w:sz w:val="24"/>
          <w:szCs w:val="24"/>
        </w:rPr>
        <w:t xml:space="preserve"> </w:t>
      </w:r>
      <w:proofErr w:type="spellStart"/>
      <w:r w:rsidRPr="003479BB">
        <w:rPr>
          <w:rFonts w:ascii="Palatino" w:hAnsi="Palatino"/>
          <w:bCs/>
          <w:sz w:val="24"/>
          <w:szCs w:val="24"/>
        </w:rPr>
        <w:t>dengan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ini</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dapat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dilihat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bahwa</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memiliki</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kemampuan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dalam</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memaksimalkan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pendapatan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untuk</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menginvestasikan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sebagian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dananya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guna</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mendapatkan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keuntungan</w:t>
      </w:r>
      <w:proofErr w:type="spellEnd"/>
      <w:r w:rsidRPr="003479BB">
        <w:rPr>
          <w:rFonts w:ascii="Palatino" w:hAnsi="Palatino"/>
          <w:bCs/>
          <w:sz w:val="24"/>
          <w:szCs w:val="24"/>
        </w:rPr>
        <w:t xml:space="preserve"> yang </w:t>
      </w:r>
      <w:proofErr w:type="spellStart"/>
      <w:r w:rsidRPr="003479BB">
        <w:rPr>
          <w:rFonts w:ascii="Palatino" w:hAnsi="Palatino"/>
          <w:bCs/>
          <w:sz w:val="24"/>
          <w:szCs w:val="24"/>
        </w:rPr>
        <w:t>lebih</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besar</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dimasa</w:t>
      </w:r>
      <w:proofErr w:type="spellEnd"/>
      <w:r w:rsidRPr="003479BB">
        <w:rPr>
          <w:rFonts w:ascii="Palatino" w:hAnsi="Palatino"/>
          <w:bCs/>
          <w:sz w:val="24"/>
          <w:szCs w:val="24"/>
        </w:rPr>
        <w:t xml:space="preserve"> yang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datang</w:t>
      </w:r>
      <w:proofErr w:type="spellEnd"/>
      <w:r w:rsidRPr="003479BB">
        <w:rPr>
          <w:rFonts w:ascii="Palatino" w:hAnsi="Palatino"/>
          <w:bCs/>
          <w:sz w:val="24"/>
          <w:szCs w:val="24"/>
        </w:rPr>
        <w:t xml:space="preserve">. </w:t>
      </w:r>
    </w:p>
    <w:p w14:paraId="5B1074BD" w14:textId="77777777" w:rsidR="00A756B4" w:rsidRPr="003479BB" w:rsidRDefault="00A756B4" w:rsidP="00A756B4">
      <w:pPr>
        <w:ind w:firstLine="720"/>
        <w:jc w:val="both"/>
        <w:rPr>
          <w:rFonts w:ascii="Palatino" w:hAnsi="Palatino"/>
          <w:bCs/>
          <w:sz w:val="24"/>
          <w:szCs w:val="24"/>
        </w:rPr>
      </w:pPr>
      <w:proofErr w:type="spellStart"/>
      <w:r w:rsidRPr="003479BB">
        <w:rPr>
          <w:rFonts w:ascii="Palatino" w:hAnsi="Palatino"/>
          <w:bCs/>
          <w:sz w:val="24"/>
          <w:szCs w:val="24"/>
        </w:rPr>
        <w:t>Sehingga</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pengeluaran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investasi</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memberikan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sinyal</w:t>
      </w:r>
      <w:proofErr w:type="spellEnd"/>
      <w:r w:rsidRPr="003479BB">
        <w:rPr>
          <w:rFonts w:ascii="Palatino" w:hAnsi="Palatino"/>
          <w:bCs/>
          <w:sz w:val="24"/>
          <w:szCs w:val="24"/>
        </w:rPr>
        <w:t xml:space="preserve"> </w:t>
      </w:r>
      <w:proofErr w:type="spellStart"/>
      <w:r w:rsidRPr="003479BB">
        <w:rPr>
          <w:rFonts w:ascii="Palatino" w:hAnsi="Palatino"/>
          <w:bCs/>
          <w:sz w:val="24"/>
          <w:szCs w:val="24"/>
        </w:rPr>
        <w:t>positif</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mengenai</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pertumbuhan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dimasa</w:t>
      </w:r>
      <w:proofErr w:type="spellEnd"/>
      <w:r w:rsidRPr="003479BB">
        <w:rPr>
          <w:rFonts w:ascii="Palatino" w:hAnsi="Palatino"/>
          <w:bCs/>
          <w:sz w:val="24"/>
          <w:szCs w:val="24"/>
        </w:rPr>
        <w:t xml:space="preserve"> yang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datang</w:t>
      </w:r>
      <w:proofErr w:type="spellEnd"/>
      <w:r w:rsidRPr="003479BB">
        <w:rPr>
          <w:rFonts w:ascii="Palatino" w:hAnsi="Palatino"/>
          <w:bCs/>
          <w:sz w:val="24"/>
          <w:szCs w:val="24"/>
        </w:rPr>
        <w:t xml:space="preserve"> </w:t>
      </w:r>
      <w:proofErr w:type="spellStart"/>
      <w:r w:rsidRPr="003479BB">
        <w:rPr>
          <w:rFonts w:ascii="Palatino" w:hAnsi="Palatino"/>
          <w:bCs/>
          <w:sz w:val="24"/>
          <w:szCs w:val="24"/>
        </w:rPr>
        <w:t>untuk</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meningkatkan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keunggulan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bersaing</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sehingga</w:t>
      </w:r>
      <w:proofErr w:type="spellEnd"/>
      <w:r w:rsidRPr="003479BB">
        <w:rPr>
          <w:rFonts w:ascii="Palatino" w:hAnsi="Palatino"/>
          <w:bCs/>
          <w:sz w:val="24"/>
          <w:szCs w:val="24"/>
        </w:rPr>
        <w:t xml:space="preserve">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menekan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peningkatan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profitabilitas</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dimasa</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selanjutnya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Silka</w:t>
      </w:r>
      <w:proofErr w:type="spellEnd"/>
      <w:r w:rsidRPr="003479BB">
        <w:rPr>
          <w:rFonts w:ascii="Palatino" w:hAnsi="Palatino"/>
          <w:bCs/>
          <w:sz w:val="24"/>
          <w:szCs w:val="24"/>
        </w:rPr>
        <w:t xml:space="preserve">, 2013 &amp; </w:t>
      </w:r>
      <w:proofErr w:type="spellStart"/>
      <w:r w:rsidRPr="003479BB">
        <w:rPr>
          <w:rFonts w:ascii="Palatino" w:hAnsi="Palatino"/>
          <w:bCs/>
          <w:sz w:val="24"/>
          <w:szCs w:val="24"/>
        </w:rPr>
        <w:t>Tarwiyah</w:t>
      </w:r>
      <w:proofErr w:type="spellEnd"/>
      <w:r w:rsidRPr="003479BB">
        <w:rPr>
          <w:rFonts w:ascii="Palatino" w:hAnsi="Palatino"/>
          <w:bCs/>
          <w:sz w:val="24"/>
          <w:szCs w:val="24"/>
        </w:rPr>
        <w:t xml:space="preserve"> 2018). Pada </w:t>
      </w:r>
      <w:proofErr w:type="spellStart"/>
      <w:r w:rsidRPr="003479BB">
        <w:rPr>
          <w:rFonts w:ascii="Palatino" w:hAnsi="Palatino"/>
          <w:bCs/>
          <w:sz w:val="24"/>
          <w:szCs w:val="24"/>
        </w:rPr>
        <w:t>perkembangan</w:t>
      </w:r>
      <w:proofErr w:type="spellEnd"/>
      <w:r w:rsidRPr="003479BB">
        <w:rPr>
          <w:rFonts w:ascii="Palatino" w:hAnsi="Palatino"/>
          <w:bCs/>
          <w:sz w:val="24"/>
          <w:szCs w:val="24"/>
        </w:rPr>
        <w:t xml:space="preserve"> di era modern dan </w:t>
      </w:r>
      <w:proofErr w:type="spellStart"/>
      <w:r w:rsidRPr="003479BB">
        <w:rPr>
          <w:rFonts w:ascii="Palatino" w:hAnsi="Palatino"/>
          <w:bCs/>
          <w:sz w:val="24"/>
          <w:szCs w:val="24"/>
        </w:rPr>
        <w:t>serba</w:t>
      </w:r>
      <w:proofErr w:type="spellEnd"/>
      <w:r w:rsidRPr="003479BB">
        <w:rPr>
          <w:rFonts w:ascii="Palatino" w:hAnsi="Palatino"/>
          <w:bCs/>
          <w:sz w:val="24"/>
          <w:szCs w:val="24"/>
        </w:rPr>
        <w:t xml:space="preserve"> digital </w:t>
      </w:r>
      <w:proofErr w:type="spellStart"/>
      <w:r w:rsidRPr="003479BB">
        <w:rPr>
          <w:rFonts w:ascii="Palatino" w:hAnsi="Palatino"/>
          <w:bCs/>
          <w:sz w:val="24"/>
          <w:szCs w:val="24"/>
        </w:rPr>
        <w:t>saat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ini</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membuat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perbankan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harus</w:t>
      </w:r>
      <w:proofErr w:type="spellEnd"/>
      <w:r w:rsidRPr="003479BB">
        <w:rPr>
          <w:rFonts w:ascii="Palatino" w:hAnsi="Palatino"/>
          <w:bCs/>
          <w:sz w:val="24"/>
          <w:szCs w:val="24"/>
        </w:rPr>
        <w:t xml:space="preserve"> </w:t>
      </w:r>
      <w:proofErr w:type="spellStart"/>
      <w:r w:rsidRPr="003479BB">
        <w:rPr>
          <w:rFonts w:ascii="Palatino" w:hAnsi="Palatino"/>
          <w:bCs/>
          <w:sz w:val="24"/>
          <w:szCs w:val="24"/>
        </w:rPr>
        <w:t>lebih</w:t>
      </w:r>
      <w:proofErr w:type="spellEnd"/>
      <w:r w:rsidRPr="003479BB">
        <w:rPr>
          <w:rFonts w:ascii="Palatino" w:hAnsi="Palatino"/>
          <w:bCs/>
          <w:sz w:val="24"/>
          <w:szCs w:val="24"/>
        </w:rPr>
        <w:t xml:space="preserve"> </w:t>
      </w:r>
      <w:proofErr w:type="spellStart"/>
      <w:r w:rsidRPr="003479BB">
        <w:rPr>
          <w:rFonts w:ascii="Palatino" w:hAnsi="Palatino"/>
          <w:bCs/>
          <w:sz w:val="24"/>
          <w:szCs w:val="24"/>
        </w:rPr>
        <w:t>aktif</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menangkap</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peluang</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Terkait</w:t>
      </w:r>
      <w:proofErr w:type="spellEnd"/>
      <w:r w:rsidRPr="003479BB">
        <w:rPr>
          <w:rFonts w:ascii="Palatino" w:hAnsi="Palatino"/>
          <w:bCs/>
          <w:sz w:val="24"/>
          <w:szCs w:val="24"/>
        </w:rPr>
        <w:t xml:space="preserve"> </w:t>
      </w:r>
      <w:proofErr w:type="spellStart"/>
      <w:r w:rsidRPr="003479BB">
        <w:rPr>
          <w:rFonts w:ascii="Palatino" w:hAnsi="Palatino"/>
          <w:bCs/>
          <w:sz w:val="24"/>
          <w:szCs w:val="24"/>
        </w:rPr>
        <w:t>dengan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kebijakan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manajemen</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dalam</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menginvestasikan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dananya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untuk</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mengembangkan</w:t>
      </w:r>
      <w:proofErr w:type="spellEnd"/>
      <w:r w:rsidRPr="003479BB">
        <w:rPr>
          <w:rFonts w:ascii="Palatino" w:hAnsi="Palatino"/>
          <w:bCs/>
          <w:sz w:val="24"/>
          <w:szCs w:val="24"/>
        </w:rPr>
        <w:t xml:space="preserve"> IT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agar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mampu</w:t>
      </w:r>
      <w:proofErr w:type="spellEnd"/>
      <w:r w:rsidRPr="003479BB">
        <w:rPr>
          <w:rFonts w:ascii="Palatino" w:hAnsi="Palatino"/>
          <w:bCs/>
          <w:sz w:val="24"/>
          <w:szCs w:val="24"/>
        </w:rPr>
        <w:t xml:space="preserve"> </w:t>
      </w:r>
      <w:proofErr w:type="spellStart"/>
      <w:r w:rsidRPr="003479BB">
        <w:rPr>
          <w:rFonts w:ascii="Palatino" w:hAnsi="Palatino"/>
          <w:bCs/>
          <w:sz w:val="24"/>
          <w:szCs w:val="24"/>
        </w:rPr>
        <w:t>untuk</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terus</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berkompetitif</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secara</w:t>
      </w:r>
      <w:proofErr w:type="spellEnd"/>
      <w:r w:rsidRPr="003479BB">
        <w:rPr>
          <w:rFonts w:ascii="Palatino" w:hAnsi="Palatino"/>
          <w:bCs/>
          <w:sz w:val="24"/>
          <w:szCs w:val="24"/>
        </w:rPr>
        <w:t xml:space="preserve"> </w:t>
      </w:r>
      <w:proofErr w:type="spellStart"/>
      <w:r w:rsidRPr="003479BB">
        <w:rPr>
          <w:rFonts w:ascii="Palatino" w:hAnsi="Palatino"/>
          <w:bCs/>
          <w:sz w:val="24"/>
          <w:szCs w:val="24"/>
        </w:rPr>
        <w:t>unggul</w:t>
      </w:r>
      <w:proofErr w:type="spellEnd"/>
      <w:r w:rsidRPr="003479BB">
        <w:rPr>
          <w:rFonts w:ascii="Palatino" w:hAnsi="Palatino"/>
          <w:bCs/>
          <w:sz w:val="24"/>
          <w:szCs w:val="24"/>
        </w:rPr>
        <w:t xml:space="preserve"> (</w:t>
      </w:r>
      <w:proofErr w:type="spellStart"/>
      <w:r w:rsidRPr="003479BB">
        <w:rPr>
          <w:rFonts w:ascii="Palatino" w:hAnsi="Palatino"/>
          <w:bCs/>
          <w:sz w:val="24"/>
          <w:szCs w:val="24"/>
        </w:rPr>
        <w:t>Widi</w:t>
      </w:r>
      <w:proofErr w:type="spellEnd"/>
      <w:r w:rsidRPr="003479BB">
        <w:rPr>
          <w:rFonts w:ascii="Palatino" w:hAnsi="Palatino"/>
          <w:bCs/>
          <w:sz w:val="24"/>
          <w:szCs w:val="24"/>
        </w:rPr>
        <w:t xml:space="preserve">, 2019). </w:t>
      </w:r>
      <w:proofErr w:type="spellStart"/>
      <w:r w:rsidRPr="003479BB">
        <w:rPr>
          <w:rFonts w:ascii="Palatino" w:hAnsi="Palatino"/>
          <w:bCs/>
          <w:sz w:val="24"/>
          <w:szCs w:val="24"/>
        </w:rPr>
        <w:t>Sehingga</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perbankan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mampu</w:t>
      </w:r>
      <w:proofErr w:type="spellEnd"/>
      <w:r w:rsidRPr="003479BB">
        <w:rPr>
          <w:rFonts w:ascii="Palatino" w:hAnsi="Palatino"/>
          <w:bCs/>
          <w:sz w:val="24"/>
          <w:szCs w:val="24"/>
        </w:rPr>
        <w:t xml:space="preserve"> </w:t>
      </w:r>
      <w:proofErr w:type="spellStart"/>
      <w:r w:rsidRPr="003479BB">
        <w:rPr>
          <w:rFonts w:ascii="Palatino" w:hAnsi="Palatino"/>
          <w:bCs/>
          <w:sz w:val="24"/>
          <w:szCs w:val="24"/>
        </w:rPr>
        <w:t>untuk</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terus</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berekpansi</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dimasa</w:t>
      </w:r>
      <w:proofErr w:type="spellEnd"/>
      <w:r w:rsidRPr="003479BB">
        <w:rPr>
          <w:rFonts w:ascii="Palatino" w:hAnsi="Palatino"/>
          <w:bCs/>
          <w:sz w:val="24"/>
          <w:szCs w:val="24"/>
        </w:rPr>
        <w:t xml:space="preserve"> yang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datang</w:t>
      </w:r>
      <w:proofErr w:type="spellEnd"/>
      <w:r w:rsidRPr="003479BB">
        <w:rPr>
          <w:rFonts w:ascii="Palatino" w:hAnsi="Palatino"/>
          <w:bCs/>
          <w:sz w:val="24"/>
          <w:szCs w:val="24"/>
        </w:rPr>
        <w:t>.</w:t>
      </w:r>
    </w:p>
    <w:p w14:paraId="215B5C1E" w14:textId="77777777" w:rsidR="00A756B4" w:rsidRPr="003479BB" w:rsidRDefault="00A756B4" w:rsidP="00A756B4">
      <w:pPr>
        <w:ind w:firstLine="720"/>
        <w:jc w:val="both"/>
        <w:rPr>
          <w:rFonts w:ascii="Palatino" w:hAnsi="Palatino"/>
          <w:bCs/>
          <w:sz w:val="24"/>
          <w:szCs w:val="24"/>
        </w:rPr>
      </w:pPr>
      <w:proofErr w:type="spellStart"/>
      <w:r w:rsidRPr="003479BB">
        <w:rPr>
          <w:rFonts w:ascii="Palatino" w:hAnsi="Palatino"/>
          <w:bCs/>
          <w:sz w:val="24"/>
          <w:szCs w:val="24"/>
        </w:rPr>
        <w:t>Berdasarkan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hal</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tersebut</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dapat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diartikan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bahwa</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semakin</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kecil</w:t>
      </w:r>
      <w:proofErr w:type="spellEnd"/>
      <w:r w:rsidRPr="003479BB">
        <w:rPr>
          <w:rFonts w:ascii="Palatino" w:hAnsi="Palatino"/>
          <w:bCs/>
          <w:sz w:val="24"/>
          <w:szCs w:val="24"/>
        </w:rPr>
        <w:t xml:space="preserve"> IOS </w:t>
      </w:r>
      <w:proofErr w:type="spellStart"/>
      <w:r w:rsidRPr="003479BB">
        <w:rPr>
          <w:rFonts w:ascii="Palatino" w:hAnsi="Palatino"/>
          <w:bCs/>
          <w:sz w:val="24"/>
          <w:szCs w:val="24"/>
        </w:rPr>
        <w:t>maka</w:t>
      </w:r>
      <w:proofErr w:type="spellEnd"/>
      <w:r w:rsidRPr="003479BB">
        <w:rPr>
          <w:rFonts w:ascii="Palatino" w:hAnsi="Palatino"/>
          <w:bCs/>
          <w:sz w:val="24"/>
          <w:szCs w:val="24"/>
        </w:rPr>
        <w:t xml:space="preserve">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menyebabkan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menurunya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profitabilias</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Begitu</w:t>
      </w:r>
      <w:proofErr w:type="spellEnd"/>
      <w:r w:rsidRPr="003479BB">
        <w:rPr>
          <w:rFonts w:ascii="Palatino" w:hAnsi="Palatino"/>
          <w:bCs/>
          <w:sz w:val="24"/>
          <w:szCs w:val="24"/>
        </w:rPr>
        <w:t xml:space="preserve"> pula </w:t>
      </w:r>
      <w:proofErr w:type="spellStart"/>
      <w:r w:rsidRPr="003479BB">
        <w:rPr>
          <w:rFonts w:ascii="Palatino" w:hAnsi="Palatino"/>
          <w:bCs/>
          <w:sz w:val="24"/>
          <w:szCs w:val="24"/>
        </w:rPr>
        <w:t>sebaliknya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semakin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tinggi</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peluang</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investasi</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maka</w:t>
      </w:r>
      <w:proofErr w:type="spellEnd"/>
      <w:r w:rsidRPr="003479BB">
        <w:rPr>
          <w:rFonts w:ascii="Palatino" w:hAnsi="Palatino"/>
          <w:bCs/>
          <w:sz w:val="24"/>
          <w:szCs w:val="24"/>
        </w:rPr>
        <w:t xml:space="preserve">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semakin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tinggi</w:t>
      </w:r>
      <w:proofErr w:type="spellEnd"/>
      <w:r w:rsidRPr="003479BB">
        <w:rPr>
          <w:rFonts w:ascii="Palatino" w:hAnsi="Palatino"/>
          <w:bCs/>
          <w:sz w:val="24"/>
          <w:szCs w:val="24"/>
        </w:rPr>
        <w:t xml:space="preserve"> pula </w:t>
      </w:r>
      <w:proofErr w:type="spellStart"/>
      <w:r w:rsidRPr="003479BB">
        <w:rPr>
          <w:rFonts w:ascii="Palatino" w:hAnsi="Palatino"/>
          <w:bCs/>
          <w:sz w:val="24"/>
          <w:szCs w:val="24"/>
        </w:rPr>
        <w:t>profitabilitas</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Peran IOS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menjadi</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penting</w:t>
      </w:r>
      <w:proofErr w:type="spellEnd"/>
      <w:r w:rsidRPr="003479BB">
        <w:rPr>
          <w:rFonts w:ascii="Palatino" w:hAnsi="Palatino"/>
          <w:bCs/>
          <w:sz w:val="24"/>
          <w:szCs w:val="24"/>
        </w:rPr>
        <w:t xml:space="preserve">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mempengaruhi</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profitabilitas</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Beberapa</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penelitian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sebelumnya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tentang</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pengaruh</w:t>
      </w:r>
      <w:proofErr w:type="spellEnd"/>
      <w:r w:rsidRPr="003479BB">
        <w:rPr>
          <w:rFonts w:ascii="Palatino" w:hAnsi="Palatino"/>
          <w:bCs/>
          <w:sz w:val="24"/>
          <w:szCs w:val="24"/>
        </w:rPr>
        <w:t xml:space="preserve"> IOS </w:t>
      </w:r>
      <w:proofErr w:type="spellStart"/>
      <w:r w:rsidRPr="003479BB">
        <w:rPr>
          <w:rFonts w:ascii="Palatino" w:hAnsi="Palatino"/>
          <w:bCs/>
          <w:sz w:val="24"/>
          <w:szCs w:val="24"/>
        </w:rPr>
        <w:t>terhadap</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profitabilitas</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telah</w:t>
      </w:r>
      <w:proofErr w:type="spellEnd"/>
      <w:r w:rsidRPr="003479BB">
        <w:rPr>
          <w:rFonts w:ascii="Palatino" w:hAnsi="Palatino"/>
          <w:bCs/>
          <w:sz w:val="24"/>
          <w:szCs w:val="24"/>
        </w:rPr>
        <w:t xml:space="preserve"> </w:t>
      </w:r>
      <w:proofErr w:type="spellStart"/>
      <w:r w:rsidRPr="003479BB">
        <w:rPr>
          <w:rFonts w:ascii="Palatino" w:hAnsi="Palatino"/>
          <w:bCs/>
          <w:sz w:val="24"/>
          <w:szCs w:val="24"/>
        </w:rPr>
        <w:t>banyak</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dilakukan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seperti</w:t>
      </w:r>
      <w:proofErr w:type="spellEnd"/>
      <w:r w:rsidRPr="003479BB">
        <w:rPr>
          <w:rFonts w:ascii="Palatino" w:hAnsi="Palatino"/>
          <w:bCs/>
          <w:sz w:val="24"/>
          <w:szCs w:val="24"/>
        </w:rPr>
        <w:t xml:space="preserve"> (Burton, 2003; I </w:t>
      </w:r>
      <w:proofErr w:type="spellStart"/>
      <w:r w:rsidRPr="003479BB">
        <w:rPr>
          <w:rFonts w:ascii="Palatino" w:hAnsi="Palatino"/>
          <w:bCs/>
          <w:sz w:val="24"/>
          <w:szCs w:val="24"/>
        </w:rPr>
        <w:t>Akhtaruddin</w:t>
      </w:r>
      <w:proofErr w:type="spellEnd"/>
      <w:r w:rsidRPr="003479BB">
        <w:rPr>
          <w:rFonts w:ascii="Palatino" w:hAnsi="Palatino"/>
          <w:bCs/>
          <w:sz w:val="24"/>
          <w:szCs w:val="24"/>
        </w:rPr>
        <w:t xml:space="preserve"> &amp; Hossain, 2008; </w:t>
      </w:r>
      <w:proofErr w:type="spellStart"/>
      <w:r w:rsidRPr="003479BB">
        <w:rPr>
          <w:rFonts w:ascii="Palatino" w:hAnsi="Palatino"/>
          <w:bCs/>
          <w:sz w:val="24"/>
          <w:szCs w:val="24"/>
        </w:rPr>
        <w:t>Yuliani</w:t>
      </w:r>
      <w:proofErr w:type="spellEnd"/>
      <w:r w:rsidRPr="003479BB">
        <w:rPr>
          <w:rFonts w:ascii="Palatino" w:hAnsi="Palatino"/>
          <w:bCs/>
          <w:sz w:val="24"/>
          <w:szCs w:val="24"/>
        </w:rPr>
        <w:t xml:space="preserve">, </w:t>
      </w:r>
      <w:proofErr w:type="spellStart"/>
      <w:r w:rsidRPr="003479BB">
        <w:rPr>
          <w:rFonts w:ascii="Palatino" w:hAnsi="Palatino"/>
          <w:bCs/>
          <w:sz w:val="24"/>
          <w:szCs w:val="24"/>
        </w:rPr>
        <w:t>Isnurhadi</w:t>
      </w:r>
      <w:proofErr w:type="spellEnd"/>
      <w:r w:rsidRPr="003479BB">
        <w:rPr>
          <w:rFonts w:ascii="Palatino" w:hAnsi="Palatino"/>
          <w:bCs/>
          <w:sz w:val="24"/>
          <w:szCs w:val="24"/>
        </w:rPr>
        <w:t>, &amp; Bakar, 2013; Yuliani, et.al.</w:t>
      </w:r>
      <w:r w:rsidRPr="003479BB">
        <w:rPr>
          <w:rFonts w:ascii="Palatino" w:hAnsi="Palatino"/>
          <w:sz w:val="24"/>
          <w:szCs w:val="24"/>
        </w:rPr>
        <w:t xml:space="preserve"> </w:t>
      </w:r>
      <w:r w:rsidRPr="003479BB">
        <w:rPr>
          <w:rFonts w:ascii="Palatino" w:hAnsi="Palatino"/>
          <w:bCs/>
          <w:sz w:val="24"/>
          <w:szCs w:val="24"/>
        </w:rPr>
        <w:t xml:space="preserve">2018) </w:t>
      </w:r>
      <w:proofErr w:type="spellStart"/>
      <w:r w:rsidRPr="003479BB">
        <w:rPr>
          <w:rFonts w:ascii="Palatino" w:hAnsi="Palatino"/>
          <w:bCs/>
          <w:sz w:val="24"/>
          <w:szCs w:val="24"/>
        </w:rPr>
        <w:t>dengan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temuan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bahwa</w:t>
      </w:r>
      <w:proofErr w:type="spellEnd"/>
      <w:r w:rsidRPr="003479BB">
        <w:rPr>
          <w:rFonts w:ascii="Palatino" w:hAnsi="Palatino"/>
          <w:bCs/>
          <w:sz w:val="24"/>
          <w:szCs w:val="24"/>
        </w:rPr>
        <w:t xml:space="preserve"> IOS </w:t>
      </w:r>
      <w:proofErr w:type="spellStart"/>
      <w:r w:rsidRPr="003479BB">
        <w:rPr>
          <w:rFonts w:ascii="Palatino" w:hAnsi="Palatino"/>
          <w:bCs/>
          <w:sz w:val="24"/>
          <w:szCs w:val="24"/>
        </w:rPr>
        <w:t>berpengaruh</w:t>
      </w:r>
      <w:proofErr w:type="spellEnd"/>
      <w:r w:rsidRPr="003479BB">
        <w:rPr>
          <w:rFonts w:ascii="Palatino" w:hAnsi="Palatino"/>
          <w:bCs/>
          <w:sz w:val="24"/>
          <w:szCs w:val="24"/>
        </w:rPr>
        <w:t xml:space="preserve"> </w:t>
      </w:r>
      <w:proofErr w:type="spellStart"/>
      <w:r w:rsidRPr="003479BB">
        <w:rPr>
          <w:rFonts w:ascii="Palatino" w:hAnsi="Palatino"/>
          <w:bCs/>
          <w:sz w:val="24"/>
          <w:szCs w:val="24"/>
        </w:rPr>
        <w:t>signifikan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terhadap</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profitabilitas</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w:t>
      </w:r>
    </w:p>
    <w:p w14:paraId="48E99C20" w14:textId="77777777" w:rsidR="00425BAA" w:rsidRPr="003479BB" w:rsidRDefault="00425BAA" w:rsidP="00A756B4">
      <w:pPr>
        <w:ind w:firstLine="720"/>
        <w:jc w:val="both"/>
        <w:rPr>
          <w:rFonts w:ascii="Palatino" w:hAnsi="Palatino"/>
          <w:bCs/>
          <w:sz w:val="24"/>
          <w:szCs w:val="24"/>
        </w:rPr>
      </w:pPr>
    </w:p>
    <w:p w14:paraId="45175E6D" w14:textId="77777777" w:rsidR="00425BAA" w:rsidRPr="003479BB" w:rsidRDefault="00425BAA" w:rsidP="00425BAA">
      <w:pPr>
        <w:jc w:val="both"/>
        <w:rPr>
          <w:rFonts w:ascii="Palatino" w:hAnsi="Palatino"/>
          <w:b/>
          <w:bCs/>
          <w:sz w:val="24"/>
          <w:szCs w:val="24"/>
        </w:rPr>
      </w:pPr>
      <w:r w:rsidRPr="003479BB">
        <w:rPr>
          <w:rFonts w:ascii="Palatino" w:hAnsi="Palatino"/>
          <w:b/>
          <w:bCs/>
          <w:sz w:val="24"/>
          <w:szCs w:val="24"/>
        </w:rPr>
        <w:t xml:space="preserve">4.4.2. </w:t>
      </w:r>
      <w:proofErr w:type="spellStart"/>
      <w:r w:rsidR="00966DA2" w:rsidRPr="003479BB">
        <w:rPr>
          <w:rFonts w:ascii="Palatino" w:hAnsi="Palatino"/>
          <w:b/>
          <w:bCs/>
          <w:sz w:val="24"/>
          <w:szCs w:val="24"/>
        </w:rPr>
        <w:t>Pengaruh</w:t>
      </w:r>
      <w:proofErr w:type="spellEnd"/>
      <w:r w:rsidR="00966DA2" w:rsidRPr="003479BB">
        <w:rPr>
          <w:rFonts w:ascii="Palatino" w:hAnsi="Palatino"/>
          <w:b/>
          <w:bCs/>
          <w:sz w:val="24"/>
          <w:szCs w:val="24"/>
        </w:rPr>
        <w:t xml:space="preserve"> Size </w:t>
      </w:r>
      <w:proofErr w:type="spellStart"/>
      <w:r w:rsidR="00966DA2" w:rsidRPr="003479BB">
        <w:rPr>
          <w:rFonts w:ascii="Palatino" w:hAnsi="Palatino"/>
          <w:b/>
          <w:bCs/>
          <w:sz w:val="24"/>
          <w:szCs w:val="24"/>
        </w:rPr>
        <w:t>Terhadap</w:t>
      </w:r>
      <w:proofErr w:type="spellEnd"/>
      <w:r w:rsidR="00966DA2" w:rsidRPr="003479BB">
        <w:rPr>
          <w:rFonts w:ascii="Palatino" w:hAnsi="Palatino"/>
          <w:b/>
          <w:bCs/>
          <w:sz w:val="24"/>
          <w:szCs w:val="24"/>
        </w:rPr>
        <w:t xml:space="preserve"> </w:t>
      </w:r>
      <w:proofErr w:type="spellStart"/>
      <w:r w:rsidR="00966DA2" w:rsidRPr="003479BB">
        <w:rPr>
          <w:rFonts w:ascii="Palatino" w:hAnsi="Palatino"/>
          <w:b/>
          <w:bCs/>
          <w:sz w:val="24"/>
          <w:szCs w:val="24"/>
        </w:rPr>
        <w:t>Profitabilitas</w:t>
      </w:r>
      <w:proofErr w:type="spellEnd"/>
    </w:p>
    <w:p w14:paraId="2C8E5D88" w14:textId="77777777" w:rsidR="00A756B4" w:rsidRPr="003479BB" w:rsidRDefault="00A756B4" w:rsidP="00A756B4">
      <w:pPr>
        <w:ind w:firstLine="720"/>
        <w:jc w:val="both"/>
        <w:rPr>
          <w:rFonts w:ascii="Palatino" w:hAnsi="Palatino"/>
          <w:bCs/>
          <w:sz w:val="24"/>
          <w:szCs w:val="24"/>
        </w:rPr>
      </w:pPr>
      <w:r w:rsidRPr="003479BB">
        <w:rPr>
          <w:rFonts w:ascii="Palatino" w:hAnsi="Palatino"/>
          <w:bCs/>
          <w:sz w:val="24"/>
          <w:szCs w:val="24"/>
        </w:rPr>
        <w:t xml:space="preserve">Size </w:t>
      </w:r>
      <w:proofErr w:type="spellStart"/>
      <w:r w:rsidRPr="003479BB">
        <w:rPr>
          <w:rFonts w:ascii="Palatino" w:hAnsi="Palatino"/>
          <w:bCs/>
          <w:sz w:val="24"/>
          <w:szCs w:val="24"/>
        </w:rPr>
        <w:t>berpengaruh</w:t>
      </w:r>
      <w:proofErr w:type="spellEnd"/>
      <w:r w:rsidRPr="003479BB">
        <w:rPr>
          <w:rFonts w:ascii="Palatino" w:hAnsi="Palatino"/>
          <w:bCs/>
          <w:sz w:val="24"/>
          <w:szCs w:val="24"/>
        </w:rPr>
        <w:t xml:space="preserve"> </w:t>
      </w:r>
      <w:proofErr w:type="spellStart"/>
      <w:r w:rsidRPr="003479BB">
        <w:rPr>
          <w:rFonts w:ascii="Palatino" w:hAnsi="Palatino"/>
          <w:bCs/>
          <w:sz w:val="24"/>
          <w:szCs w:val="24"/>
        </w:rPr>
        <w:t>signifikan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terhadap</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profitabilitas</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dari</w:t>
      </w:r>
      <w:proofErr w:type="spellEnd"/>
      <w:r w:rsidRPr="003479BB">
        <w:rPr>
          <w:rFonts w:ascii="Palatino" w:hAnsi="Palatino"/>
          <w:bCs/>
          <w:sz w:val="24"/>
          <w:szCs w:val="24"/>
        </w:rPr>
        <w:t xml:space="preserve"> </w:t>
      </w:r>
      <w:proofErr w:type="spellStart"/>
      <w:r w:rsidRPr="003479BB">
        <w:rPr>
          <w:rFonts w:ascii="Palatino" w:hAnsi="Palatino"/>
          <w:bCs/>
          <w:sz w:val="24"/>
          <w:szCs w:val="24"/>
        </w:rPr>
        <w:t>hasil</w:t>
      </w:r>
      <w:proofErr w:type="spellEnd"/>
      <w:r w:rsidRPr="003479BB">
        <w:rPr>
          <w:rFonts w:ascii="Palatino" w:hAnsi="Palatino"/>
          <w:bCs/>
          <w:sz w:val="24"/>
          <w:szCs w:val="24"/>
        </w:rPr>
        <w:t xml:space="preserve"> </w:t>
      </w:r>
      <w:proofErr w:type="spellStart"/>
      <w:r w:rsidRPr="003479BB">
        <w:rPr>
          <w:rFonts w:ascii="Palatino" w:hAnsi="Palatino"/>
          <w:bCs/>
          <w:sz w:val="24"/>
          <w:szCs w:val="24"/>
        </w:rPr>
        <w:t>analisis</w:t>
      </w:r>
      <w:proofErr w:type="spellEnd"/>
      <w:r w:rsidRPr="003479BB">
        <w:rPr>
          <w:rFonts w:ascii="Palatino" w:hAnsi="Palatino"/>
          <w:bCs/>
          <w:sz w:val="24"/>
          <w:szCs w:val="24"/>
        </w:rPr>
        <w:t xml:space="preserve"> data yang </w:t>
      </w:r>
      <w:proofErr w:type="spellStart"/>
      <w:r w:rsidRPr="003479BB">
        <w:rPr>
          <w:rFonts w:ascii="Palatino" w:hAnsi="Palatino"/>
          <w:bCs/>
          <w:sz w:val="24"/>
          <w:szCs w:val="24"/>
        </w:rPr>
        <w:t>menunjukan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bahwa</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ketika</w:t>
      </w:r>
      <w:proofErr w:type="spellEnd"/>
      <w:r w:rsidRPr="003479BB">
        <w:rPr>
          <w:rFonts w:ascii="Palatino" w:hAnsi="Palatino"/>
          <w:bCs/>
          <w:sz w:val="24"/>
          <w:szCs w:val="24"/>
        </w:rPr>
        <w:t xml:space="preserve"> rata </w:t>
      </w:r>
      <w:proofErr w:type="spellStart"/>
      <w:r w:rsidRPr="003479BB">
        <w:rPr>
          <w:rFonts w:ascii="Palatino" w:hAnsi="Palatino"/>
          <w:bCs/>
          <w:sz w:val="24"/>
          <w:szCs w:val="24"/>
        </w:rPr>
        <w:t>rata</w:t>
      </w:r>
      <w:proofErr w:type="spellEnd"/>
      <w:r w:rsidRPr="003479BB">
        <w:rPr>
          <w:rFonts w:ascii="Palatino" w:hAnsi="Palatino"/>
          <w:bCs/>
          <w:sz w:val="24"/>
          <w:szCs w:val="24"/>
        </w:rPr>
        <w:t xml:space="preserve"> Size </w:t>
      </w:r>
      <w:proofErr w:type="spellStart"/>
      <w:r w:rsidRPr="003479BB">
        <w:rPr>
          <w:rFonts w:ascii="Palatino" w:hAnsi="Palatino"/>
          <w:bCs/>
          <w:sz w:val="24"/>
          <w:szCs w:val="24"/>
        </w:rPr>
        <w:t>mengalami</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kenaikan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maka</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profitabilitas</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mengalami</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penurunan</w:t>
      </w:r>
      <w:proofErr w:type="spellEnd"/>
      <w:r w:rsidRPr="003479BB">
        <w:rPr>
          <w:rFonts w:ascii="Palatino" w:hAnsi="Palatino"/>
          <w:bCs/>
          <w:sz w:val="24"/>
          <w:szCs w:val="24"/>
        </w:rPr>
        <w:t xml:space="preserve">. Hasil </w:t>
      </w:r>
      <w:proofErr w:type="spellStart"/>
      <w:r w:rsidRPr="003479BB">
        <w:rPr>
          <w:rFonts w:ascii="Palatino" w:hAnsi="Palatino"/>
          <w:bCs/>
          <w:sz w:val="24"/>
          <w:szCs w:val="24"/>
        </w:rPr>
        <w:t>analisis</w:t>
      </w:r>
      <w:proofErr w:type="spellEnd"/>
      <w:r w:rsidRPr="003479BB">
        <w:rPr>
          <w:rFonts w:ascii="Palatino" w:hAnsi="Palatino"/>
          <w:bCs/>
          <w:sz w:val="24"/>
          <w:szCs w:val="24"/>
        </w:rPr>
        <w:t xml:space="preserve"> data rata </w:t>
      </w:r>
      <w:proofErr w:type="spellStart"/>
      <w:r w:rsidRPr="003479BB">
        <w:rPr>
          <w:rFonts w:ascii="Palatino" w:hAnsi="Palatino"/>
          <w:bCs/>
          <w:sz w:val="24"/>
          <w:szCs w:val="24"/>
        </w:rPr>
        <w:t>rata</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menunjukan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peningkatan</w:t>
      </w:r>
      <w:proofErr w:type="spellEnd"/>
      <w:r w:rsidRPr="003479BB">
        <w:rPr>
          <w:rFonts w:ascii="Palatino" w:hAnsi="Palatino"/>
          <w:bCs/>
          <w:sz w:val="24"/>
          <w:szCs w:val="24"/>
        </w:rPr>
        <w:t xml:space="preserve"> pada </w:t>
      </w:r>
      <w:proofErr w:type="spellStart"/>
      <w:r w:rsidRPr="003479BB">
        <w:rPr>
          <w:rFonts w:ascii="Palatino" w:hAnsi="Palatino"/>
          <w:bCs/>
          <w:sz w:val="24"/>
          <w:szCs w:val="24"/>
        </w:rPr>
        <w:t>tahun</w:t>
      </w:r>
      <w:proofErr w:type="spellEnd"/>
      <w:r w:rsidRPr="003479BB">
        <w:rPr>
          <w:rFonts w:ascii="Palatino" w:hAnsi="Palatino"/>
          <w:bCs/>
          <w:sz w:val="24"/>
          <w:szCs w:val="24"/>
        </w:rPr>
        <w:t xml:space="preserve"> 2016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1262% dan pada </w:t>
      </w:r>
      <w:proofErr w:type="spellStart"/>
      <w:r w:rsidRPr="003479BB">
        <w:rPr>
          <w:rFonts w:ascii="Palatino" w:hAnsi="Palatino"/>
          <w:bCs/>
          <w:sz w:val="24"/>
          <w:szCs w:val="24"/>
        </w:rPr>
        <w:t>tahun</w:t>
      </w:r>
      <w:proofErr w:type="spellEnd"/>
      <w:r w:rsidRPr="003479BB">
        <w:rPr>
          <w:rFonts w:ascii="Palatino" w:hAnsi="Palatino"/>
          <w:bCs/>
          <w:sz w:val="24"/>
          <w:szCs w:val="24"/>
        </w:rPr>
        <w:t xml:space="preserve"> 2017 </w:t>
      </w:r>
      <w:proofErr w:type="spellStart"/>
      <w:r w:rsidRPr="003479BB">
        <w:rPr>
          <w:rFonts w:ascii="Palatino" w:hAnsi="Palatino"/>
          <w:bCs/>
          <w:sz w:val="24"/>
          <w:szCs w:val="24"/>
        </w:rPr>
        <w:t>menjadi</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1270%. </w:t>
      </w:r>
      <w:proofErr w:type="spellStart"/>
      <w:r w:rsidRPr="003479BB">
        <w:rPr>
          <w:rFonts w:ascii="Palatino" w:hAnsi="Palatino"/>
          <w:bCs/>
          <w:sz w:val="24"/>
          <w:szCs w:val="24"/>
        </w:rPr>
        <w:t>Dengan</w:t>
      </w:r>
      <w:proofErr w:type="spellEnd"/>
      <w:r w:rsidRPr="003479BB">
        <w:rPr>
          <w:rFonts w:ascii="Palatino" w:hAnsi="Palatino"/>
          <w:bCs/>
          <w:sz w:val="24"/>
          <w:szCs w:val="24"/>
        </w:rPr>
        <w:t xml:space="preserve"> rata </w:t>
      </w:r>
      <w:proofErr w:type="spellStart"/>
      <w:r w:rsidRPr="003479BB">
        <w:rPr>
          <w:rFonts w:ascii="Palatino" w:hAnsi="Palatino"/>
          <w:bCs/>
          <w:sz w:val="24"/>
          <w:szCs w:val="24"/>
        </w:rPr>
        <w:t>rata</w:t>
      </w:r>
      <w:proofErr w:type="spellEnd"/>
      <w:r w:rsidRPr="003479BB">
        <w:rPr>
          <w:rFonts w:ascii="Palatino" w:hAnsi="Palatino"/>
          <w:bCs/>
          <w:sz w:val="24"/>
          <w:szCs w:val="24"/>
        </w:rPr>
        <w:t xml:space="preserve"> </w:t>
      </w:r>
      <w:proofErr w:type="spellStart"/>
      <w:r w:rsidRPr="003479BB">
        <w:rPr>
          <w:rFonts w:ascii="Palatino" w:hAnsi="Palatino"/>
          <w:bCs/>
          <w:sz w:val="24"/>
          <w:szCs w:val="24"/>
        </w:rPr>
        <w:t>nilai</w:t>
      </w:r>
      <w:proofErr w:type="spellEnd"/>
      <w:r w:rsidRPr="003479BB">
        <w:rPr>
          <w:rFonts w:ascii="Palatino" w:hAnsi="Palatino"/>
          <w:bCs/>
          <w:sz w:val="24"/>
          <w:szCs w:val="24"/>
        </w:rPr>
        <w:t xml:space="preserve"> ROA </w:t>
      </w:r>
      <w:proofErr w:type="spellStart"/>
      <w:r w:rsidRPr="003479BB">
        <w:rPr>
          <w:rFonts w:ascii="Palatino" w:hAnsi="Palatino"/>
          <w:bCs/>
          <w:sz w:val="24"/>
          <w:szCs w:val="24"/>
        </w:rPr>
        <w:t>mengalami</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penurunan</w:t>
      </w:r>
      <w:proofErr w:type="spellEnd"/>
      <w:r w:rsidRPr="003479BB">
        <w:rPr>
          <w:rFonts w:ascii="Palatino" w:hAnsi="Palatino"/>
          <w:bCs/>
          <w:sz w:val="24"/>
          <w:szCs w:val="24"/>
        </w:rPr>
        <w:t xml:space="preserve"> masing </w:t>
      </w:r>
      <w:proofErr w:type="spellStart"/>
      <w:r w:rsidRPr="003479BB">
        <w:rPr>
          <w:rFonts w:ascii="Palatino" w:hAnsi="Palatino"/>
          <w:bCs/>
          <w:sz w:val="24"/>
          <w:szCs w:val="24"/>
        </w:rPr>
        <w:t>masing</w:t>
      </w:r>
      <w:proofErr w:type="spellEnd"/>
      <w:r w:rsidRPr="003479BB">
        <w:rPr>
          <w:rFonts w:ascii="Palatino" w:hAnsi="Palatino"/>
          <w:bCs/>
          <w:sz w:val="24"/>
          <w:szCs w:val="24"/>
        </w:rPr>
        <w:t xml:space="preserve"> pada </w:t>
      </w:r>
      <w:proofErr w:type="spellStart"/>
      <w:r w:rsidRPr="003479BB">
        <w:rPr>
          <w:rFonts w:ascii="Palatino" w:hAnsi="Palatino"/>
          <w:bCs/>
          <w:sz w:val="24"/>
          <w:szCs w:val="24"/>
        </w:rPr>
        <w:t>tahun</w:t>
      </w:r>
      <w:proofErr w:type="spellEnd"/>
      <w:r w:rsidRPr="003479BB">
        <w:rPr>
          <w:rFonts w:ascii="Palatino" w:hAnsi="Palatino"/>
          <w:bCs/>
          <w:sz w:val="24"/>
          <w:szCs w:val="24"/>
        </w:rPr>
        <w:t xml:space="preserve"> 2016 dan 2017 </w:t>
      </w:r>
      <w:proofErr w:type="spellStart"/>
      <w:r w:rsidRPr="003479BB">
        <w:rPr>
          <w:rFonts w:ascii="Palatino" w:hAnsi="Palatino"/>
          <w:bCs/>
          <w:sz w:val="24"/>
          <w:szCs w:val="24"/>
        </w:rPr>
        <w:t>yaitu</w:t>
      </w:r>
      <w:proofErr w:type="spellEnd"/>
      <w:r w:rsidRPr="003479BB">
        <w:rPr>
          <w:rFonts w:ascii="Palatino" w:hAnsi="Palatino"/>
          <w:bCs/>
          <w:sz w:val="24"/>
          <w:szCs w:val="24"/>
        </w:rPr>
        <w:t xml:space="preserve"> 99% dan 90%. </w:t>
      </w:r>
    </w:p>
    <w:p w14:paraId="6CA6ED64" w14:textId="77777777" w:rsidR="00A756B4" w:rsidRPr="003479BB" w:rsidRDefault="00A756B4" w:rsidP="00A756B4">
      <w:pPr>
        <w:ind w:firstLine="720"/>
        <w:jc w:val="both"/>
        <w:rPr>
          <w:rFonts w:ascii="Palatino" w:hAnsi="Palatino"/>
          <w:bCs/>
          <w:sz w:val="24"/>
          <w:szCs w:val="24"/>
        </w:rPr>
      </w:pPr>
      <w:proofErr w:type="spellStart"/>
      <w:r w:rsidRPr="003479BB">
        <w:rPr>
          <w:rFonts w:ascii="Palatino" w:hAnsi="Palatino"/>
          <w:bCs/>
          <w:sz w:val="24"/>
          <w:szCs w:val="24"/>
        </w:rPr>
        <w:t>Demikian</w:t>
      </w:r>
      <w:proofErr w:type="spellEnd"/>
      <w:r w:rsidRPr="003479BB">
        <w:rPr>
          <w:rFonts w:ascii="Palatino" w:hAnsi="Palatino"/>
          <w:bCs/>
          <w:sz w:val="24"/>
          <w:szCs w:val="24"/>
        </w:rPr>
        <w:t xml:space="preserve"> pula pada </w:t>
      </w:r>
      <w:proofErr w:type="spellStart"/>
      <w:r w:rsidRPr="003479BB">
        <w:rPr>
          <w:rFonts w:ascii="Palatino" w:hAnsi="Palatino"/>
          <w:bCs/>
          <w:sz w:val="24"/>
          <w:szCs w:val="24"/>
        </w:rPr>
        <w:t>tahun</w:t>
      </w:r>
      <w:proofErr w:type="spellEnd"/>
      <w:r w:rsidRPr="003479BB">
        <w:rPr>
          <w:rFonts w:ascii="Palatino" w:hAnsi="Palatino"/>
          <w:bCs/>
          <w:sz w:val="24"/>
          <w:szCs w:val="24"/>
        </w:rPr>
        <w:t xml:space="preserve"> 2018 dan 2019 Size </w:t>
      </w:r>
      <w:proofErr w:type="spellStart"/>
      <w:r w:rsidRPr="003479BB">
        <w:rPr>
          <w:rFonts w:ascii="Palatino" w:hAnsi="Palatino"/>
          <w:bCs/>
          <w:sz w:val="24"/>
          <w:szCs w:val="24"/>
        </w:rPr>
        <w:t>mengalami</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peningkatan</w:t>
      </w:r>
      <w:proofErr w:type="spellEnd"/>
      <w:r w:rsidRPr="003479BB">
        <w:rPr>
          <w:rFonts w:ascii="Palatino" w:hAnsi="Palatino"/>
          <w:bCs/>
          <w:sz w:val="24"/>
          <w:szCs w:val="24"/>
        </w:rPr>
        <w:t xml:space="preserve"> masing </w:t>
      </w:r>
      <w:proofErr w:type="spellStart"/>
      <w:r w:rsidRPr="003479BB">
        <w:rPr>
          <w:rFonts w:ascii="Palatino" w:hAnsi="Palatino"/>
          <w:bCs/>
          <w:sz w:val="24"/>
          <w:szCs w:val="24"/>
        </w:rPr>
        <w:t>masing</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1207% dan 1281%. Dan ROA </w:t>
      </w:r>
      <w:proofErr w:type="spellStart"/>
      <w:r w:rsidRPr="003479BB">
        <w:rPr>
          <w:rFonts w:ascii="Palatino" w:hAnsi="Palatino"/>
          <w:bCs/>
          <w:sz w:val="24"/>
          <w:szCs w:val="24"/>
        </w:rPr>
        <w:t>mengalami</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penurunan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87% pada </w:t>
      </w:r>
      <w:proofErr w:type="spellStart"/>
      <w:r w:rsidRPr="003479BB">
        <w:rPr>
          <w:rFonts w:ascii="Palatino" w:hAnsi="Palatino"/>
          <w:bCs/>
          <w:sz w:val="24"/>
          <w:szCs w:val="24"/>
        </w:rPr>
        <w:t>tahun</w:t>
      </w:r>
      <w:proofErr w:type="spellEnd"/>
      <w:r w:rsidRPr="003479BB">
        <w:rPr>
          <w:rFonts w:ascii="Palatino" w:hAnsi="Palatino"/>
          <w:bCs/>
          <w:sz w:val="24"/>
          <w:szCs w:val="24"/>
        </w:rPr>
        <w:t xml:space="preserve"> 2018 dan </w:t>
      </w:r>
      <w:proofErr w:type="spellStart"/>
      <w:r w:rsidRPr="003479BB">
        <w:rPr>
          <w:rFonts w:ascii="Palatino" w:hAnsi="Palatino"/>
          <w:bCs/>
          <w:sz w:val="24"/>
          <w:szCs w:val="24"/>
        </w:rPr>
        <w:t>menjadi</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74% pada </w:t>
      </w:r>
      <w:proofErr w:type="spellStart"/>
      <w:r w:rsidRPr="003479BB">
        <w:rPr>
          <w:rFonts w:ascii="Palatino" w:hAnsi="Palatino"/>
          <w:bCs/>
          <w:sz w:val="24"/>
          <w:szCs w:val="24"/>
        </w:rPr>
        <w:t>tahun</w:t>
      </w:r>
      <w:proofErr w:type="spellEnd"/>
      <w:r w:rsidRPr="003479BB">
        <w:rPr>
          <w:rFonts w:ascii="Palatino" w:hAnsi="Palatino"/>
          <w:bCs/>
          <w:sz w:val="24"/>
          <w:szCs w:val="24"/>
        </w:rPr>
        <w:t xml:space="preserve"> 2019. Data </w:t>
      </w:r>
      <w:proofErr w:type="spellStart"/>
      <w:r w:rsidRPr="003479BB">
        <w:rPr>
          <w:rFonts w:ascii="Palatino" w:hAnsi="Palatino"/>
          <w:bCs/>
          <w:sz w:val="24"/>
          <w:szCs w:val="24"/>
        </w:rPr>
        <w:t>tersebut</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membuktikan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bahwa</w:t>
      </w:r>
      <w:proofErr w:type="spellEnd"/>
      <w:r w:rsidRPr="003479BB">
        <w:rPr>
          <w:rFonts w:ascii="Palatino" w:hAnsi="Palatino"/>
          <w:bCs/>
          <w:sz w:val="24"/>
          <w:szCs w:val="24"/>
        </w:rPr>
        <w:t xml:space="preserve"> naik dan </w:t>
      </w:r>
      <w:proofErr w:type="spellStart"/>
      <w:r w:rsidRPr="003479BB">
        <w:rPr>
          <w:rFonts w:ascii="Palatino" w:hAnsi="Palatino"/>
          <w:bCs/>
          <w:sz w:val="24"/>
          <w:szCs w:val="24"/>
        </w:rPr>
        <w:t>turunnya</w:t>
      </w:r>
      <w:proofErr w:type="spellEnd"/>
      <w:r w:rsidRPr="003479BB">
        <w:rPr>
          <w:rFonts w:ascii="Palatino" w:hAnsi="Palatino"/>
          <w:bCs/>
          <w:sz w:val="24"/>
          <w:szCs w:val="24"/>
        </w:rPr>
        <w:t xml:space="preserve"> Size pada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berdampak</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kepada</w:t>
      </w:r>
      <w:proofErr w:type="spellEnd"/>
      <w:r w:rsidRPr="003479BB">
        <w:rPr>
          <w:rFonts w:ascii="Palatino" w:hAnsi="Palatino"/>
          <w:bCs/>
          <w:sz w:val="24"/>
          <w:szCs w:val="24"/>
        </w:rPr>
        <w:t xml:space="preserve"> naik </w:t>
      </w:r>
      <w:proofErr w:type="spellStart"/>
      <w:r w:rsidRPr="003479BB">
        <w:rPr>
          <w:rFonts w:ascii="Palatino" w:hAnsi="Palatino"/>
          <w:bCs/>
          <w:sz w:val="24"/>
          <w:szCs w:val="24"/>
        </w:rPr>
        <w:t>turunnya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profitabilitas</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Berdasarkan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penelitian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tersebut</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dapat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diketahui</w:t>
      </w:r>
      <w:proofErr w:type="spellEnd"/>
      <w:r w:rsidRPr="003479BB">
        <w:rPr>
          <w:rFonts w:ascii="Palatino" w:hAnsi="Palatino"/>
          <w:bCs/>
          <w:sz w:val="24"/>
          <w:szCs w:val="24"/>
        </w:rPr>
        <w:t xml:space="preserve"> </w:t>
      </w:r>
      <w:proofErr w:type="spellStart"/>
      <w:r w:rsidRPr="003479BB">
        <w:rPr>
          <w:rFonts w:ascii="Palatino" w:hAnsi="Palatino"/>
          <w:bCs/>
          <w:sz w:val="24"/>
          <w:szCs w:val="24"/>
        </w:rPr>
        <w:t>bahwa</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semakin</w:t>
      </w:r>
      <w:proofErr w:type="spellEnd"/>
      <w:r w:rsidRPr="003479BB">
        <w:rPr>
          <w:rFonts w:ascii="Palatino" w:hAnsi="Palatino"/>
          <w:bCs/>
          <w:sz w:val="24"/>
          <w:szCs w:val="24"/>
        </w:rPr>
        <w:t xml:space="preserve"> </w:t>
      </w:r>
      <w:proofErr w:type="spellStart"/>
      <w:r w:rsidRPr="003479BB">
        <w:rPr>
          <w:rFonts w:ascii="Palatino" w:hAnsi="Palatino"/>
          <w:bCs/>
          <w:sz w:val="24"/>
          <w:szCs w:val="24"/>
        </w:rPr>
        <w:t>rendah</w:t>
      </w:r>
      <w:proofErr w:type="spellEnd"/>
      <w:r w:rsidRPr="003479BB">
        <w:rPr>
          <w:rFonts w:ascii="Palatino" w:hAnsi="Palatino"/>
          <w:bCs/>
          <w:sz w:val="24"/>
          <w:szCs w:val="24"/>
        </w:rPr>
        <w:t xml:space="preserve"> Size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maka</w:t>
      </w:r>
      <w:proofErr w:type="spellEnd"/>
      <w:r w:rsidRPr="003479BB">
        <w:rPr>
          <w:rFonts w:ascii="Palatino" w:hAnsi="Palatino"/>
          <w:bCs/>
          <w:sz w:val="24"/>
          <w:szCs w:val="24"/>
        </w:rPr>
        <w:t xml:space="preserve">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menyebabkan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kenaikan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Profitabilitas</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Demikian</w:t>
      </w:r>
      <w:proofErr w:type="spellEnd"/>
      <w:r w:rsidRPr="003479BB">
        <w:rPr>
          <w:rFonts w:ascii="Palatino" w:hAnsi="Palatino"/>
          <w:bCs/>
          <w:sz w:val="24"/>
          <w:szCs w:val="24"/>
        </w:rPr>
        <w:t xml:space="preserve"> pula </w:t>
      </w:r>
      <w:proofErr w:type="spellStart"/>
      <w:r w:rsidRPr="003479BB">
        <w:rPr>
          <w:rFonts w:ascii="Palatino" w:hAnsi="Palatino"/>
          <w:bCs/>
          <w:sz w:val="24"/>
          <w:szCs w:val="24"/>
        </w:rPr>
        <w:t>sebaliknya</w:t>
      </w:r>
      <w:proofErr w:type="spellEnd"/>
      <w:r w:rsidRPr="003479BB">
        <w:rPr>
          <w:rFonts w:ascii="Palatino" w:hAnsi="Palatino"/>
          <w:bCs/>
          <w:sz w:val="24"/>
          <w:szCs w:val="24"/>
        </w:rPr>
        <w:t>.</w:t>
      </w:r>
    </w:p>
    <w:p w14:paraId="5AEDFE00" w14:textId="77777777" w:rsidR="00E8014F" w:rsidRPr="003479BB" w:rsidRDefault="00CD4163" w:rsidP="00043F9E">
      <w:pPr>
        <w:jc w:val="both"/>
        <w:rPr>
          <w:rFonts w:ascii="Palatino" w:hAnsi="Palatino"/>
          <w:bCs/>
          <w:sz w:val="24"/>
          <w:szCs w:val="24"/>
        </w:rPr>
      </w:pPr>
      <w:r w:rsidRPr="003479BB">
        <w:rPr>
          <w:rFonts w:ascii="Palatino" w:hAnsi="Palatino"/>
          <w:bCs/>
          <w:sz w:val="24"/>
          <w:szCs w:val="24"/>
        </w:rPr>
        <w:tab/>
      </w:r>
      <w:proofErr w:type="spellStart"/>
      <w:r w:rsidR="00A756B4" w:rsidRPr="003479BB">
        <w:rPr>
          <w:rFonts w:ascii="Palatino" w:hAnsi="Palatino"/>
          <w:bCs/>
          <w:sz w:val="24"/>
          <w:szCs w:val="24"/>
        </w:rPr>
        <w:t>Berdasarkan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hasil</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analisis</w:t>
      </w:r>
      <w:proofErr w:type="spellEnd"/>
      <w:r w:rsidR="00A756B4" w:rsidRPr="003479BB">
        <w:rPr>
          <w:rFonts w:ascii="Palatino" w:hAnsi="Palatino"/>
          <w:bCs/>
          <w:sz w:val="24"/>
          <w:szCs w:val="24"/>
        </w:rPr>
        <w:t xml:space="preserve"> data yang </w:t>
      </w:r>
      <w:proofErr w:type="spellStart"/>
      <w:r w:rsidR="00A756B4" w:rsidRPr="003479BB">
        <w:rPr>
          <w:rFonts w:ascii="Palatino" w:hAnsi="Palatino"/>
          <w:bCs/>
          <w:sz w:val="24"/>
          <w:szCs w:val="24"/>
        </w:rPr>
        <w:t>diperoleh</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hasil</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negatif</w:t>
      </w:r>
      <w:proofErr w:type="spellEnd"/>
      <w:r w:rsidR="00A756B4" w:rsidRPr="003479BB">
        <w:rPr>
          <w:rFonts w:ascii="Palatino" w:hAnsi="Palatino"/>
          <w:bCs/>
          <w:sz w:val="24"/>
          <w:szCs w:val="24"/>
        </w:rPr>
        <w:t xml:space="preserve"> yang </w:t>
      </w:r>
      <w:proofErr w:type="spellStart"/>
      <w:r w:rsidR="00A756B4" w:rsidRPr="003479BB">
        <w:rPr>
          <w:rFonts w:ascii="Palatino" w:hAnsi="Palatino"/>
          <w:bCs/>
          <w:sz w:val="24"/>
          <w:szCs w:val="24"/>
        </w:rPr>
        <w:t>menunjukan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hubungan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keduanya</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berlawanan</w:t>
      </w:r>
      <w:proofErr w:type="spellEnd"/>
      <w:r w:rsidR="00A756B4" w:rsidRPr="003479BB">
        <w:rPr>
          <w:rFonts w:ascii="Palatino" w:hAnsi="Palatino"/>
          <w:bCs/>
          <w:sz w:val="24"/>
          <w:szCs w:val="24"/>
        </w:rPr>
        <w:t xml:space="preserve">. Dimana Size </w:t>
      </w:r>
      <w:proofErr w:type="spellStart"/>
      <w:r w:rsidR="00A756B4" w:rsidRPr="003479BB">
        <w:rPr>
          <w:rFonts w:ascii="Palatino" w:hAnsi="Palatino"/>
          <w:bCs/>
          <w:sz w:val="24"/>
          <w:szCs w:val="24"/>
        </w:rPr>
        <w:t>berpengaruh</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negatif</w:t>
      </w:r>
      <w:proofErr w:type="spellEnd"/>
      <w:r w:rsidR="00A756B4" w:rsidRPr="003479BB">
        <w:rPr>
          <w:rFonts w:ascii="Palatino" w:hAnsi="Palatino"/>
          <w:bCs/>
          <w:sz w:val="24"/>
          <w:szCs w:val="24"/>
        </w:rPr>
        <w:t xml:space="preserve"> dan </w:t>
      </w:r>
      <w:proofErr w:type="spellStart"/>
      <w:r w:rsidR="00A756B4" w:rsidRPr="003479BB">
        <w:rPr>
          <w:rFonts w:ascii="Palatino" w:hAnsi="Palatino"/>
          <w:bCs/>
          <w:sz w:val="24"/>
          <w:szCs w:val="24"/>
        </w:rPr>
        <w:t>signifikan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terhadap</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Profitabilitas</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perusahaan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dimana</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hasil</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penelitian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berlawanan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dengan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hasil</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penelitian</w:t>
      </w:r>
      <w:proofErr w:type="spellEnd"/>
      <w:r w:rsidR="00A756B4" w:rsidRPr="003479BB">
        <w:rPr>
          <w:rFonts w:ascii="Palatino" w:hAnsi="Palatino"/>
          <w:bCs/>
          <w:sz w:val="24"/>
          <w:szCs w:val="24"/>
        </w:rPr>
        <w:t xml:space="preserve"> Saleh et al. (2017) </w:t>
      </w:r>
      <w:proofErr w:type="spellStart"/>
      <w:r w:rsidR="00A756B4" w:rsidRPr="003479BB">
        <w:rPr>
          <w:rFonts w:ascii="Palatino" w:hAnsi="Palatino"/>
          <w:bCs/>
          <w:sz w:val="24"/>
          <w:szCs w:val="24"/>
        </w:rPr>
        <w:t>dimana</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ditemukannya</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ada</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pengaruh</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positif</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antara</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ukuran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perusahaan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dengan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profitabilitas</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perusahaan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karena</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semakin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besar</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ukuran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perusahaan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menunjukkan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bahwa</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perusahaan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memiliki</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fleksibilitas</w:t>
      </w:r>
      <w:proofErr w:type="spellEnd"/>
      <w:r w:rsidR="00A756B4" w:rsidRPr="003479BB">
        <w:rPr>
          <w:rFonts w:ascii="Palatino" w:hAnsi="Palatino"/>
          <w:bCs/>
          <w:sz w:val="24"/>
          <w:szCs w:val="24"/>
        </w:rPr>
        <w:t xml:space="preserve"> dan </w:t>
      </w:r>
      <w:proofErr w:type="spellStart"/>
      <w:r w:rsidR="00A756B4" w:rsidRPr="003479BB">
        <w:rPr>
          <w:rFonts w:ascii="Palatino" w:hAnsi="Palatino"/>
          <w:bCs/>
          <w:sz w:val="24"/>
          <w:szCs w:val="24"/>
        </w:rPr>
        <w:t>kemampuan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untuk</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mendapatkan</w:t>
      </w:r>
      <w:proofErr w:type="spellEnd"/>
      <w:r w:rsidR="00A756B4" w:rsidRPr="003479BB">
        <w:rPr>
          <w:rFonts w:ascii="Palatino" w:hAnsi="Palatino"/>
          <w:bCs/>
          <w:sz w:val="24"/>
          <w:szCs w:val="24"/>
        </w:rPr>
        <w:t xml:space="preserve"> dana, </w:t>
      </w:r>
      <w:proofErr w:type="spellStart"/>
      <w:r w:rsidR="00A756B4" w:rsidRPr="003479BB">
        <w:rPr>
          <w:rFonts w:ascii="Palatino" w:hAnsi="Palatino"/>
          <w:bCs/>
          <w:sz w:val="24"/>
          <w:szCs w:val="24"/>
        </w:rPr>
        <w:t>dengan</w:t>
      </w:r>
      <w:proofErr w:type="spellEnd"/>
      <w:r w:rsidR="00A756B4" w:rsidRPr="003479BB">
        <w:rPr>
          <w:rFonts w:ascii="Palatino" w:hAnsi="Palatino"/>
          <w:bCs/>
          <w:sz w:val="24"/>
          <w:szCs w:val="24"/>
        </w:rPr>
        <w:t xml:space="preserve"> dana yang </w:t>
      </w:r>
      <w:proofErr w:type="spellStart"/>
      <w:r w:rsidR="00A756B4" w:rsidRPr="003479BB">
        <w:rPr>
          <w:rFonts w:ascii="Palatino" w:hAnsi="Palatino"/>
          <w:bCs/>
          <w:sz w:val="24"/>
          <w:szCs w:val="24"/>
        </w:rPr>
        <w:t>lebih</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banyak</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maka</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perusahaan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dapat</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menciptakan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peluang</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pertumbuhan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sehingga</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akan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mendapatkan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dampak</w:t>
      </w:r>
      <w:proofErr w:type="spellEnd"/>
      <w:r w:rsidR="00A756B4" w:rsidRPr="003479BB">
        <w:rPr>
          <w:rFonts w:ascii="Palatino" w:hAnsi="Palatino"/>
          <w:bCs/>
          <w:sz w:val="24"/>
          <w:szCs w:val="24"/>
        </w:rPr>
        <w:t xml:space="preserve"> yang </w:t>
      </w:r>
      <w:proofErr w:type="spellStart"/>
      <w:r w:rsidR="00A756B4" w:rsidRPr="003479BB">
        <w:rPr>
          <w:rFonts w:ascii="Palatino" w:hAnsi="Palatino"/>
          <w:bCs/>
          <w:sz w:val="24"/>
          <w:szCs w:val="24"/>
        </w:rPr>
        <w:t>baik</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terhadap</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profitabilitas</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perusahaan</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menjadi</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lebih</w:t>
      </w:r>
      <w:proofErr w:type="spellEnd"/>
      <w:r w:rsidR="00A756B4" w:rsidRPr="003479BB">
        <w:rPr>
          <w:rFonts w:ascii="Palatino" w:hAnsi="Palatino"/>
          <w:bCs/>
          <w:sz w:val="24"/>
          <w:szCs w:val="24"/>
        </w:rPr>
        <w:t xml:space="preserve"> </w:t>
      </w:r>
      <w:proofErr w:type="spellStart"/>
      <w:r w:rsidR="00A756B4" w:rsidRPr="003479BB">
        <w:rPr>
          <w:rFonts w:ascii="Palatino" w:hAnsi="Palatino"/>
          <w:bCs/>
          <w:sz w:val="24"/>
          <w:szCs w:val="24"/>
        </w:rPr>
        <w:t>baik</w:t>
      </w:r>
      <w:proofErr w:type="spellEnd"/>
      <w:r w:rsidR="00A756B4" w:rsidRPr="003479BB">
        <w:rPr>
          <w:rFonts w:ascii="Palatino" w:hAnsi="Palatino"/>
          <w:bCs/>
          <w:sz w:val="24"/>
          <w:szCs w:val="24"/>
        </w:rPr>
        <w:t>.</w:t>
      </w:r>
    </w:p>
    <w:p w14:paraId="77363CC2" w14:textId="77777777" w:rsidR="00A756B4" w:rsidRPr="003479BB" w:rsidRDefault="00A756B4" w:rsidP="00043F9E">
      <w:pPr>
        <w:jc w:val="both"/>
        <w:rPr>
          <w:rFonts w:ascii="Palatino" w:hAnsi="Palatino"/>
          <w:bCs/>
          <w:sz w:val="24"/>
          <w:szCs w:val="24"/>
        </w:rPr>
      </w:pPr>
      <w:r w:rsidRPr="003479BB">
        <w:rPr>
          <w:rFonts w:ascii="Palatino" w:hAnsi="Palatino"/>
          <w:bCs/>
          <w:sz w:val="24"/>
          <w:szCs w:val="24"/>
        </w:rPr>
        <w:tab/>
        <w:t xml:space="preserve">Dimana </w:t>
      </w:r>
      <w:proofErr w:type="spellStart"/>
      <w:r w:rsidRPr="003479BB">
        <w:rPr>
          <w:rFonts w:ascii="Palatino" w:hAnsi="Palatino"/>
          <w:bCs/>
          <w:sz w:val="24"/>
          <w:szCs w:val="24"/>
        </w:rPr>
        <w:t>penelitian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ini</w:t>
      </w:r>
      <w:proofErr w:type="spellEnd"/>
      <w:r w:rsidRPr="003479BB">
        <w:rPr>
          <w:rFonts w:ascii="Palatino" w:hAnsi="Palatino"/>
          <w:bCs/>
          <w:sz w:val="24"/>
          <w:szCs w:val="24"/>
        </w:rPr>
        <w:t xml:space="preserve"> </w:t>
      </w:r>
      <w:proofErr w:type="spellStart"/>
      <w:r w:rsidRPr="003479BB">
        <w:rPr>
          <w:rFonts w:ascii="Palatino" w:hAnsi="Palatino"/>
          <w:bCs/>
          <w:sz w:val="24"/>
          <w:szCs w:val="24"/>
        </w:rPr>
        <w:t>lebih</w:t>
      </w:r>
      <w:proofErr w:type="spellEnd"/>
      <w:r w:rsidRPr="003479BB">
        <w:rPr>
          <w:rFonts w:ascii="Palatino" w:hAnsi="Palatino"/>
          <w:bCs/>
          <w:sz w:val="24"/>
          <w:szCs w:val="24"/>
        </w:rPr>
        <w:t xml:space="preserve"> </w:t>
      </w:r>
      <w:proofErr w:type="spellStart"/>
      <w:r w:rsidRPr="003479BB">
        <w:rPr>
          <w:rFonts w:ascii="Palatino" w:hAnsi="Palatino"/>
          <w:bCs/>
          <w:sz w:val="24"/>
          <w:szCs w:val="24"/>
        </w:rPr>
        <w:t>condong</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terhadap</w:t>
      </w:r>
      <w:proofErr w:type="spellEnd"/>
      <w:r w:rsidRPr="003479BB">
        <w:rPr>
          <w:rFonts w:ascii="Palatino" w:hAnsi="Palatino"/>
          <w:bCs/>
          <w:sz w:val="24"/>
          <w:szCs w:val="24"/>
        </w:rPr>
        <w:t xml:space="preserve"> </w:t>
      </w:r>
      <w:proofErr w:type="spellStart"/>
      <w:r w:rsidRPr="003479BB">
        <w:rPr>
          <w:rFonts w:ascii="Palatino" w:hAnsi="Palatino"/>
          <w:bCs/>
          <w:sz w:val="24"/>
          <w:szCs w:val="24"/>
        </w:rPr>
        <w:t>hasil</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dalam</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penelitian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Indiyani</w:t>
      </w:r>
      <w:proofErr w:type="spellEnd"/>
      <w:r w:rsidRPr="003479BB">
        <w:rPr>
          <w:rFonts w:ascii="Palatino" w:hAnsi="Palatino"/>
          <w:bCs/>
          <w:sz w:val="24"/>
          <w:szCs w:val="24"/>
        </w:rPr>
        <w:t xml:space="preserve"> 2017 &amp; Halim 2018) </w:t>
      </w:r>
      <w:proofErr w:type="spellStart"/>
      <w:r w:rsidRPr="003479BB">
        <w:rPr>
          <w:rFonts w:ascii="Palatino" w:hAnsi="Palatino"/>
          <w:bCs/>
          <w:sz w:val="24"/>
          <w:szCs w:val="24"/>
        </w:rPr>
        <w:t>menunjukan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bahwa</w:t>
      </w:r>
      <w:proofErr w:type="spellEnd"/>
      <w:r w:rsidRPr="003479BB">
        <w:rPr>
          <w:rFonts w:ascii="Palatino" w:hAnsi="Palatino"/>
          <w:bCs/>
          <w:sz w:val="24"/>
          <w:szCs w:val="24"/>
        </w:rPr>
        <w:t xml:space="preserve"> </w:t>
      </w:r>
      <w:proofErr w:type="spellStart"/>
      <w:r w:rsidRPr="003479BB">
        <w:rPr>
          <w:rFonts w:ascii="Palatino" w:hAnsi="Palatino"/>
          <w:bCs/>
          <w:sz w:val="24"/>
          <w:szCs w:val="24"/>
        </w:rPr>
        <w:t>ukuran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berpengaruh</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secara</w:t>
      </w:r>
      <w:proofErr w:type="spellEnd"/>
      <w:r w:rsidRPr="003479BB">
        <w:rPr>
          <w:rFonts w:ascii="Palatino" w:hAnsi="Palatino"/>
          <w:bCs/>
          <w:sz w:val="24"/>
          <w:szCs w:val="24"/>
        </w:rPr>
        <w:t xml:space="preserve"> </w:t>
      </w:r>
      <w:proofErr w:type="spellStart"/>
      <w:r w:rsidRPr="003479BB">
        <w:rPr>
          <w:rFonts w:ascii="Palatino" w:hAnsi="Palatino"/>
          <w:bCs/>
          <w:sz w:val="24"/>
          <w:szCs w:val="24"/>
        </w:rPr>
        <w:t>signifikan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terhadap</w:t>
      </w:r>
      <w:proofErr w:type="spellEnd"/>
      <w:r w:rsidRPr="003479BB">
        <w:rPr>
          <w:rFonts w:ascii="Palatino" w:hAnsi="Palatino"/>
          <w:bCs/>
          <w:sz w:val="24"/>
          <w:szCs w:val="24"/>
        </w:rPr>
        <w:t xml:space="preserve"> </w:t>
      </w:r>
      <w:proofErr w:type="spellStart"/>
      <w:r w:rsidRPr="003479BB">
        <w:rPr>
          <w:rFonts w:ascii="Palatino" w:hAnsi="Palatino"/>
          <w:bCs/>
          <w:sz w:val="24"/>
          <w:szCs w:val="24"/>
        </w:rPr>
        <w:t>kinerja</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terhadap</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profitabilitas</w:t>
      </w:r>
      <w:proofErr w:type="spellEnd"/>
      <w:r w:rsidRPr="003479BB">
        <w:rPr>
          <w:rFonts w:ascii="Palatino" w:hAnsi="Palatino"/>
          <w:bCs/>
          <w:sz w:val="24"/>
          <w:szCs w:val="24"/>
        </w:rPr>
        <w:t xml:space="preserve">. </w:t>
      </w:r>
      <w:proofErr w:type="spellStart"/>
      <w:r w:rsidRPr="003479BB">
        <w:rPr>
          <w:rFonts w:ascii="Palatino" w:hAnsi="Palatino"/>
          <w:bCs/>
          <w:sz w:val="24"/>
          <w:szCs w:val="24"/>
        </w:rPr>
        <w:t>Kondisi</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ini</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memberikan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gambaran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bahwa</w:t>
      </w:r>
      <w:proofErr w:type="spellEnd"/>
      <w:r w:rsidRPr="003479BB">
        <w:rPr>
          <w:rFonts w:ascii="Palatino" w:hAnsi="Palatino"/>
          <w:bCs/>
          <w:sz w:val="24"/>
          <w:szCs w:val="24"/>
        </w:rPr>
        <w:t xml:space="preserve"> </w:t>
      </w:r>
      <w:proofErr w:type="spellStart"/>
      <w:r w:rsidRPr="003479BB">
        <w:rPr>
          <w:rFonts w:ascii="Palatino" w:hAnsi="Palatino"/>
          <w:bCs/>
          <w:sz w:val="24"/>
          <w:szCs w:val="24"/>
        </w:rPr>
        <w:t>ukuran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yang </w:t>
      </w:r>
      <w:proofErr w:type="spellStart"/>
      <w:r w:rsidRPr="003479BB">
        <w:rPr>
          <w:rFonts w:ascii="Palatino" w:hAnsi="Palatino"/>
          <w:bCs/>
          <w:sz w:val="24"/>
          <w:szCs w:val="24"/>
        </w:rPr>
        <w:t>besar</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belum</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tentu</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menghasilkan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profitabilitas</w:t>
      </w:r>
      <w:proofErr w:type="spellEnd"/>
      <w:r w:rsidRPr="003479BB">
        <w:rPr>
          <w:rFonts w:ascii="Palatino" w:hAnsi="Palatino"/>
          <w:bCs/>
          <w:sz w:val="24"/>
          <w:szCs w:val="24"/>
        </w:rPr>
        <w:t xml:space="preserve"> yang </w:t>
      </w:r>
      <w:proofErr w:type="spellStart"/>
      <w:r w:rsidRPr="003479BB">
        <w:rPr>
          <w:rFonts w:ascii="Palatino" w:hAnsi="Palatino"/>
          <w:bCs/>
          <w:sz w:val="24"/>
          <w:szCs w:val="24"/>
        </w:rPr>
        <w:t>semakin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tinggi</w:t>
      </w:r>
      <w:proofErr w:type="spellEnd"/>
      <w:r w:rsidRPr="003479BB">
        <w:rPr>
          <w:rFonts w:ascii="Palatino" w:hAnsi="Palatino"/>
          <w:bCs/>
          <w:sz w:val="24"/>
          <w:szCs w:val="24"/>
        </w:rPr>
        <w:t xml:space="preserve">, </w:t>
      </w:r>
      <w:proofErr w:type="spellStart"/>
      <w:r w:rsidRPr="003479BB">
        <w:rPr>
          <w:rFonts w:ascii="Palatino" w:hAnsi="Palatino"/>
          <w:bCs/>
          <w:sz w:val="24"/>
          <w:szCs w:val="24"/>
        </w:rPr>
        <w:t>karena</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semakin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besarnya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mendorong</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untuk</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terus</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mengembangkan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usahanya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sehingga</w:t>
      </w:r>
      <w:proofErr w:type="spellEnd"/>
      <w:r w:rsidRPr="003479BB">
        <w:rPr>
          <w:rFonts w:ascii="Palatino" w:hAnsi="Palatino"/>
          <w:bCs/>
          <w:sz w:val="24"/>
          <w:szCs w:val="24"/>
        </w:rPr>
        <w:t xml:space="preserve">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menghasilkan</w:t>
      </w:r>
      <w:proofErr w:type="spellEnd"/>
      <w:r w:rsidRPr="003479BB">
        <w:rPr>
          <w:rFonts w:ascii="Palatino" w:hAnsi="Palatino"/>
          <w:bCs/>
          <w:sz w:val="24"/>
          <w:szCs w:val="24"/>
        </w:rPr>
        <w:t xml:space="preserve"> ROA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semakin</w:t>
      </w:r>
      <w:proofErr w:type="spellEnd"/>
      <w:r w:rsidRPr="003479BB">
        <w:rPr>
          <w:rFonts w:ascii="Palatino" w:hAnsi="Palatino"/>
          <w:bCs/>
          <w:sz w:val="24"/>
          <w:szCs w:val="24"/>
        </w:rPr>
        <w:t xml:space="preserve"> </w:t>
      </w:r>
      <w:proofErr w:type="spellStart"/>
      <w:r w:rsidRPr="003479BB">
        <w:rPr>
          <w:rFonts w:ascii="Palatino" w:hAnsi="Palatino"/>
          <w:bCs/>
          <w:sz w:val="24"/>
          <w:szCs w:val="24"/>
        </w:rPr>
        <w:t>rendah</w:t>
      </w:r>
      <w:proofErr w:type="spellEnd"/>
      <w:r w:rsidRPr="003479BB">
        <w:rPr>
          <w:rFonts w:ascii="Palatino" w:hAnsi="Palatino"/>
          <w:bCs/>
          <w:sz w:val="24"/>
          <w:szCs w:val="24"/>
        </w:rPr>
        <w:t xml:space="preserve">. </w:t>
      </w:r>
      <w:proofErr w:type="spellStart"/>
      <w:r w:rsidRPr="003479BB">
        <w:rPr>
          <w:rFonts w:ascii="Palatino" w:hAnsi="Palatino"/>
          <w:bCs/>
          <w:sz w:val="24"/>
          <w:szCs w:val="24"/>
        </w:rPr>
        <w:t>Namun</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semakin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besar</w:t>
      </w:r>
      <w:proofErr w:type="spellEnd"/>
      <w:r w:rsidRPr="003479BB">
        <w:rPr>
          <w:rFonts w:ascii="Palatino" w:hAnsi="Palatino"/>
          <w:bCs/>
          <w:sz w:val="24"/>
          <w:szCs w:val="24"/>
        </w:rPr>
        <w:t xml:space="preserve"> </w:t>
      </w:r>
      <w:proofErr w:type="spellStart"/>
      <w:r w:rsidRPr="003479BB">
        <w:rPr>
          <w:rFonts w:ascii="Palatino" w:hAnsi="Palatino"/>
          <w:bCs/>
          <w:sz w:val="24"/>
          <w:szCs w:val="24"/>
        </w:rPr>
        <w:t>aset</w:t>
      </w:r>
      <w:proofErr w:type="spellEnd"/>
      <w:r w:rsidRPr="003479BB">
        <w:rPr>
          <w:rFonts w:ascii="Palatino" w:hAnsi="Palatino"/>
          <w:bCs/>
          <w:sz w:val="24"/>
          <w:szCs w:val="24"/>
        </w:rPr>
        <w:t xml:space="preserve"> yang </w:t>
      </w:r>
      <w:proofErr w:type="spellStart"/>
      <w:r w:rsidRPr="003479BB">
        <w:rPr>
          <w:rFonts w:ascii="Palatino" w:hAnsi="Palatino"/>
          <w:bCs/>
          <w:sz w:val="24"/>
          <w:szCs w:val="24"/>
        </w:rPr>
        <w:t>dimiliki</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perbankan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maka</w:t>
      </w:r>
      <w:proofErr w:type="spellEnd"/>
      <w:r w:rsidRPr="003479BB">
        <w:rPr>
          <w:rFonts w:ascii="Palatino" w:hAnsi="Palatino"/>
          <w:bCs/>
          <w:sz w:val="24"/>
          <w:szCs w:val="24"/>
        </w:rPr>
        <w:t xml:space="preserve">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memberikan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dampak</w:t>
      </w:r>
      <w:proofErr w:type="spellEnd"/>
      <w:r w:rsidRPr="003479BB">
        <w:rPr>
          <w:rFonts w:ascii="Palatino" w:hAnsi="Palatino"/>
          <w:bCs/>
          <w:sz w:val="24"/>
          <w:szCs w:val="24"/>
        </w:rPr>
        <w:t xml:space="preserve"> yang </w:t>
      </w:r>
      <w:proofErr w:type="spellStart"/>
      <w:r w:rsidRPr="003479BB">
        <w:rPr>
          <w:rFonts w:ascii="Palatino" w:hAnsi="Palatino"/>
          <w:bCs/>
          <w:sz w:val="24"/>
          <w:szCs w:val="24"/>
        </w:rPr>
        <w:t>positif</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dimasa</w:t>
      </w:r>
      <w:proofErr w:type="spellEnd"/>
      <w:r w:rsidRPr="003479BB">
        <w:rPr>
          <w:rFonts w:ascii="Palatino" w:hAnsi="Palatino"/>
          <w:bCs/>
          <w:sz w:val="24"/>
          <w:szCs w:val="24"/>
        </w:rPr>
        <w:t xml:space="preserve"> yang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datang</w:t>
      </w:r>
      <w:proofErr w:type="spellEnd"/>
      <w:r w:rsidRPr="003479BB">
        <w:rPr>
          <w:rFonts w:ascii="Palatino" w:hAnsi="Palatino"/>
          <w:bCs/>
          <w:sz w:val="24"/>
          <w:szCs w:val="24"/>
        </w:rPr>
        <w:t xml:space="preserve">. Dimana </w:t>
      </w:r>
      <w:proofErr w:type="spellStart"/>
      <w:r w:rsidRPr="003479BB">
        <w:rPr>
          <w:rFonts w:ascii="Palatino" w:hAnsi="Palatino"/>
          <w:bCs/>
          <w:sz w:val="24"/>
          <w:szCs w:val="24"/>
        </w:rPr>
        <w:t>jika</w:t>
      </w:r>
      <w:proofErr w:type="spellEnd"/>
      <w:r w:rsidRPr="003479BB">
        <w:rPr>
          <w:rFonts w:ascii="Palatino" w:hAnsi="Palatino"/>
          <w:bCs/>
          <w:sz w:val="24"/>
          <w:szCs w:val="24"/>
        </w:rPr>
        <w:t xml:space="preserve"> </w:t>
      </w:r>
      <w:proofErr w:type="spellStart"/>
      <w:r w:rsidRPr="003479BB">
        <w:rPr>
          <w:rFonts w:ascii="Palatino" w:hAnsi="Palatino"/>
          <w:bCs/>
          <w:sz w:val="24"/>
          <w:szCs w:val="24"/>
        </w:rPr>
        <w:t>manajemen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menginvestasikan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dananya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baik</w:t>
      </w:r>
      <w:proofErr w:type="spellEnd"/>
      <w:r w:rsidRPr="003479BB">
        <w:rPr>
          <w:rFonts w:ascii="Palatino" w:hAnsi="Palatino"/>
          <w:bCs/>
          <w:sz w:val="24"/>
          <w:szCs w:val="24"/>
        </w:rPr>
        <w:t xml:space="preserve"> </w:t>
      </w:r>
      <w:proofErr w:type="spellStart"/>
      <w:r w:rsidRPr="003479BB">
        <w:rPr>
          <w:rFonts w:ascii="Palatino" w:hAnsi="Palatino"/>
          <w:bCs/>
          <w:sz w:val="24"/>
          <w:szCs w:val="24"/>
        </w:rPr>
        <w:t>biaya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biaya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besar</w:t>
      </w:r>
      <w:proofErr w:type="spellEnd"/>
      <w:r w:rsidRPr="003479BB">
        <w:rPr>
          <w:rFonts w:ascii="Palatino" w:hAnsi="Palatino"/>
          <w:bCs/>
          <w:sz w:val="24"/>
          <w:szCs w:val="24"/>
        </w:rPr>
        <w:t xml:space="preserve"> yang </w:t>
      </w:r>
      <w:proofErr w:type="spellStart"/>
      <w:r w:rsidRPr="003479BB">
        <w:rPr>
          <w:rFonts w:ascii="Palatino" w:hAnsi="Palatino"/>
          <w:bCs/>
          <w:sz w:val="24"/>
          <w:szCs w:val="24"/>
        </w:rPr>
        <w:t>dikeluarkan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untuk</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memperluas</w:t>
      </w:r>
      <w:proofErr w:type="spellEnd"/>
      <w:r w:rsidRPr="003479BB">
        <w:rPr>
          <w:rFonts w:ascii="Palatino" w:hAnsi="Palatino"/>
          <w:bCs/>
          <w:sz w:val="24"/>
          <w:szCs w:val="24"/>
        </w:rPr>
        <w:t xml:space="preserve"> </w:t>
      </w:r>
      <w:proofErr w:type="spellStart"/>
      <w:r w:rsidRPr="003479BB">
        <w:rPr>
          <w:rFonts w:ascii="Palatino" w:hAnsi="Palatino"/>
          <w:bCs/>
          <w:sz w:val="24"/>
          <w:szCs w:val="24"/>
        </w:rPr>
        <w:t>jangkauan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nasabah</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perbankan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maka</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diperlukan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banyak</w:t>
      </w:r>
      <w:proofErr w:type="spellEnd"/>
      <w:r w:rsidRPr="003479BB">
        <w:rPr>
          <w:rFonts w:ascii="Palatino" w:hAnsi="Palatino"/>
          <w:bCs/>
          <w:sz w:val="24"/>
          <w:szCs w:val="24"/>
        </w:rPr>
        <w:t xml:space="preserve"> </w:t>
      </w:r>
      <w:proofErr w:type="spellStart"/>
      <w:r w:rsidRPr="003479BB">
        <w:rPr>
          <w:rFonts w:ascii="Palatino" w:hAnsi="Palatino"/>
          <w:bCs/>
          <w:sz w:val="24"/>
          <w:szCs w:val="24"/>
        </w:rPr>
        <w:t>kantor</w:t>
      </w:r>
      <w:proofErr w:type="spellEnd"/>
      <w:r w:rsidRPr="003479BB">
        <w:rPr>
          <w:rFonts w:ascii="Palatino" w:hAnsi="Palatino"/>
          <w:bCs/>
          <w:sz w:val="24"/>
          <w:szCs w:val="24"/>
        </w:rPr>
        <w:t xml:space="preserve"> </w:t>
      </w:r>
      <w:proofErr w:type="spellStart"/>
      <w:r w:rsidRPr="003479BB">
        <w:rPr>
          <w:rFonts w:ascii="Palatino" w:hAnsi="Palatino"/>
          <w:bCs/>
          <w:sz w:val="24"/>
          <w:szCs w:val="24"/>
        </w:rPr>
        <w:t>cabang</w:t>
      </w:r>
      <w:proofErr w:type="spellEnd"/>
      <w:r w:rsidRPr="003479BB">
        <w:rPr>
          <w:rFonts w:ascii="Palatino" w:hAnsi="Palatino"/>
          <w:bCs/>
          <w:sz w:val="24"/>
          <w:szCs w:val="24"/>
        </w:rPr>
        <w:t xml:space="preserve"> </w:t>
      </w:r>
      <w:proofErr w:type="spellStart"/>
      <w:r w:rsidRPr="003479BB">
        <w:rPr>
          <w:rFonts w:ascii="Palatino" w:hAnsi="Palatino"/>
          <w:bCs/>
          <w:sz w:val="24"/>
          <w:szCs w:val="24"/>
        </w:rPr>
        <w:t>untuk</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memudahkan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pelayanan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terhadap</w:t>
      </w:r>
      <w:proofErr w:type="spellEnd"/>
      <w:r w:rsidRPr="003479BB">
        <w:rPr>
          <w:rFonts w:ascii="Palatino" w:hAnsi="Palatino"/>
          <w:bCs/>
          <w:sz w:val="24"/>
          <w:szCs w:val="24"/>
        </w:rPr>
        <w:t xml:space="preserve"> </w:t>
      </w:r>
      <w:proofErr w:type="spellStart"/>
      <w:r w:rsidRPr="003479BB">
        <w:rPr>
          <w:rFonts w:ascii="Palatino" w:hAnsi="Palatino"/>
          <w:bCs/>
          <w:sz w:val="24"/>
          <w:szCs w:val="24"/>
        </w:rPr>
        <w:t>nasabah</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Sehingga</w:t>
      </w:r>
      <w:proofErr w:type="spellEnd"/>
      <w:r w:rsidRPr="003479BB">
        <w:rPr>
          <w:rFonts w:ascii="Palatino" w:hAnsi="Palatino"/>
          <w:bCs/>
          <w:sz w:val="24"/>
          <w:szCs w:val="24"/>
        </w:rPr>
        <w:t xml:space="preserve">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mengakibatkan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pertumbuhan</w:t>
      </w:r>
      <w:proofErr w:type="spellEnd"/>
      <w:r w:rsidRPr="003479BB">
        <w:rPr>
          <w:rFonts w:ascii="Palatino" w:hAnsi="Palatino"/>
          <w:bCs/>
          <w:sz w:val="24"/>
          <w:szCs w:val="24"/>
        </w:rPr>
        <w:t xml:space="preserve"> ROA </w:t>
      </w:r>
      <w:proofErr w:type="spellStart"/>
      <w:r w:rsidRPr="003479BB">
        <w:rPr>
          <w:rFonts w:ascii="Palatino" w:hAnsi="Palatino"/>
          <w:bCs/>
          <w:sz w:val="24"/>
          <w:szCs w:val="24"/>
        </w:rPr>
        <w:t>perbankan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dimasa</w:t>
      </w:r>
      <w:proofErr w:type="spellEnd"/>
      <w:r w:rsidRPr="003479BB">
        <w:rPr>
          <w:rFonts w:ascii="Palatino" w:hAnsi="Palatino"/>
          <w:bCs/>
          <w:sz w:val="24"/>
          <w:szCs w:val="24"/>
        </w:rPr>
        <w:t xml:space="preserve"> </w:t>
      </w:r>
      <w:proofErr w:type="spellStart"/>
      <w:r w:rsidRPr="003479BB">
        <w:rPr>
          <w:rFonts w:ascii="Palatino" w:hAnsi="Palatino"/>
          <w:bCs/>
          <w:sz w:val="24"/>
          <w:szCs w:val="24"/>
        </w:rPr>
        <w:t>yag</w:t>
      </w:r>
      <w:proofErr w:type="spellEnd"/>
      <w:r w:rsidRPr="003479BB">
        <w:rPr>
          <w:rFonts w:ascii="Palatino" w:hAnsi="Palatino"/>
          <w:bCs/>
          <w:sz w:val="24"/>
          <w:szCs w:val="24"/>
        </w:rPr>
        <w:t xml:space="preserve">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datang</w:t>
      </w:r>
      <w:proofErr w:type="spellEnd"/>
      <w:r w:rsidRPr="003479BB">
        <w:rPr>
          <w:rFonts w:ascii="Palatino" w:hAnsi="Palatino"/>
          <w:bCs/>
          <w:sz w:val="24"/>
          <w:szCs w:val="24"/>
        </w:rPr>
        <w:t xml:space="preserve">. </w:t>
      </w:r>
    </w:p>
    <w:p w14:paraId="76C5DADB" w14:textId="77777777" w:rsidR="00A756B4" w:rsidRPr="003479BB" w:rsidRDefault="00A756B4" w:rsidP="00043F9E">
      <w:pPr>
        <w:jc w:val="both"/>
        <w:rPr>
          <w:rFonts w:ascii="Palatino" w:hAnsi="Palatino"/>
          <w:bCs/>
          <w:sz w:val="24"/>
          <w:szCs w:val="24"/>
        </w:rPr>
      </w:pPr>
    </w:p>
    <w:p w14:paraId="1F69F17B" w14:textId="77777777" w:rsidR="00966DA2" w:rsidRPr="003479BB" w:rsidRDefault="00966DA2" w:rsidP="00043F9E">
      <w:pPr>
        <w:jc w:val="both"/>
        <w:rPr>
          <w:rFonts w:ascii="Palatino" w:hAnsi="Palatino"/>
          <w:b/>
          <w:bCs/>
          <w:sz w:val="24"/>
          <w:szCs w:val="24"/>
        </w:rPr>
      </w:pPr>
      <w:r w:rsidRPr="003479BB">
        <w:rPr>
          <w:rFonts w:ascii="Palatino" w:hAnsi="Palatino"/>
          <w:b/>
          <w:bCs/>
          <w:sz w:val="24"/>
          <w:szCs w:val="24"/>
        </w:rPr>
        <w:t xml:space="preserve">4.4.3. </w:t>
      </w:r>
      <w:proofErr w:type="spellStart"/>
      <w:r w:rsidRPr="003479BB">
        <w:rPr>
          <w:rFonts w:ascii="Palatino" w:hAnsi="Palatino"/>
          <w:b/>
          <w:bCs/>
          <w:sz w:val="24"/>
          <w:szCs w:val="24"/>
        </w:rPr>
        <w:t>Pengaruh</w:t>
      </w:r>
      <w:proofErr w:type="spellEnd"/>
      <w:r w:rsidRPr="003479BB">
        <w:rPr>
          <w:rFonts w:ascii="Palatino" w:hAnsi="Palatino"/>
          <w:b/>
          <w:bCs/>
          <w:sz w:val="24"/>
          <w:szCs w:val="24"/>
        </w:rPr>
        <w:t xml:space="preserve"> </w:t>
      </w:r>
      <w:proofErr w:type="spellStart"/>
      <w:r w:rsidRPr="003479BB">
        <w:rPr>
          <w:rFonts w:ascii="Palatino" w:hAnsi="Palatino"/>
          <w:b/>
          <w:bCs/>
          <w:sz w:val="24"/>
          <w:szCs w:val="24"/>
        </w:rPr>
        <w:t>Iklan</w:t>
      </w:r>
      <w:proofErr w:type="spellEnd"/>
      <w:r w:rsidRPr="003479BB">
        <w:rPr>
          <w:rFonts w:ascii="Palatino" w:hAnsi="Palatino"/>
          <w:b/>
          <w:bCs/>
          <w:sz w:val="24"/>
          <w:szCs w:val="24"/>
        </w:rPr>
        <w:t xml:space="preserve"> dan </w:t>
      </w:r>
      <w:proofErr w:type="spellStart"/>
      <w:r w:rsidRPr="003479BB">
        <w:rPr>
          <w:rFonts w:ascii="Palatino" w:hAnsi="Palatino"/>
          <w:b/>
          <w:bCs/>
          <w:sz w:val="24"/>
          <w:szCs w:val="24"/>
        </w:rPr>
        <w:t>Promosi</w:t>
      </w:r>
      <w:proofErr w:type="spellEnd"/>
      <w:r w:rsidRPr="003479BB">
        <w:rPr>
          <w:rFonts w:ascii="Palatino" w:hAnsi="Palatino"/>
          <w:b/>
          <w:bCs/>
          <w:sz w:val="24"/>
          <w:szCs w:val="24"/>
        </w:rPr>
        <w:t xml:space="preserve"> </w:t>
      </w:r>
      <w:proofErr w:type="spellStart"/>
      <w:r w:rsidRPr="003479BB">
        <w:rPr>
          <w:rFonts w:ascii="Palatino" w:hAnsi="Palatino"/>
          <w:b/>
          <w:bCs/>
          <w:sz w:val="24"/>
          <w:szCs w:val="24"/>
        </w:rPr>
        <w:t>terhadap</w:t>
      </w:r>
      <w:proofErr w:type="spellEnd"/>
      <w:r w:rsidRPr="003479BB">
        <w:rPr>
          <w:rFonts w:ascii="Palatino" w:hAnsi="Palatino"/>
          <w:b/>
          <w:bCs/>
          <w:sz w:val="24"/>
          <w:szCs w:val="24"/>
        </w:rPr>
        <w:t xml:space="preserve"> </w:t>
      </w:r>
      <w:proofErr w:type="spellStart"/>
      <w:r w:rsidRPr="003479BB">
        <w:rPr>
          <w:rFonts w:ascii="Palatino" w:hAnsi="Palatino"/>
          <w:b/>
          <w:bCs/>
          <w:sz w:val="24"/>
          <w:szCs w:val="24"/>
        </w:rPr>
        <w:t>Profitabilitas</w:t>
      </w:r>
      <w:proofErr w:type="spellEnd"/>
    </w:p>
    <w:p w14:paraId="3E61C124" w14:textId="77777777" w:rsidR="00966DA2" w:rsidRPr="003479BB" w:rsidRDefault="00966DA2" w:rsidP="00043F9E">
      <w:pPr>
        <w:jc w:val="both"/>
        <w:rPr>
          <w:rFonts w:ascii="Palatino" w:hAnsi="Palatino"/>
          <w:bCs/>
          <w:sz w:val="24"/>
          <w:szCs w:val="24"/>
        </w:rPr>
      </w:pPr>
      <w:r w:rsidRPr="003479BB">
        <w:rPr>
          <w:rFonts w:ascii="Palatino" w:hAnsi="Palatino"/>
          <w:bCs/>
          <w:sz w:val="24"/>
          <w:szCs w:val="24"/>
        </w:rPr>
        <w:tab/>
      </w:r>
      <w:proofErr w:type="spellStart"/>
      <w:r w:rsidRPr="003479BB">
        <w:rPr>
          <w:rFonts w:ascii="Palatino" w:hAnsi="Palatino"/>
          <w:bCs/>
          <w:sz w:val="24"/>
          <w:szCs w:val="24"/>
        </w:rPr>
        <w:t>Berdasarkan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hasil</w:t>
      </w:r>
      <w:proofErr w:type="spellEnd"/>
      <w:r w:rsidRPr="003479BB">
        <w:rPr>
          <w:rFonts w:ascii="Palatino" w:hAnsi="Palatino"/>
          <w:bCs/>
          <w:sz w:val="24"/>
          <w:szCs w:val="24"/>
        </w:rPr>
        <w:t xml:space="preserve"> </w:t>
      </w:r>
      <w:proofErr w:type="spellStart"/>
      <w:r w:rsidRPr="003479BB">
        <w:rPr>
          <w:rFonts w:ascii="Palatino" w:hAnsi="Palatino"/>
          <w:bCs/>
          <w:sz w:val="24"/>
          <w:szCs w:val="24"/>
        </w:rPr>
        <w:t>analisis</w:t>
      </w:r>
      <w:proofErr w:type="spellEnd"/>
      <w:r w:rsidRPr="003479BB">
        <w:rPr>
          <w:rFonts w:ascii="Palatino" w:hAnsi="Palatino"/>
          <w:bCs/>
          <w:sz w:val="24"/>
          <w:szCs w:val="24"/>
        </w:rPr>
        <w:t xml:space="preserve"> data </w:t>
      </w:r>
      <w:proofErr w:type="spellStart"/>
      <w:r w:rsidRPr="003479BB">
        <w:rPr>
          <w:rFonts w:ascii="Palatino" w:hAnsi="Palatino"/>
          <w:bCs/>
          <w:sz w:val="24"/>
          <w:szCs w:val="24"/>
        </w:rPr>
        <w:t>diperoleh</w:t>
      </w:r>
      <w:proofErr w:type="spellEnd"/>
      <w:r w:rsidRPr="003479BB">
        <w:rPr>
          <w:rFonts w:ascii="Palatino" w:hAnsi="Palatino"/>
          <w:bCs/>
          <w:sz w:val="24"/>
          <w:szCs w:val="24"/>
        </w:rPr>
        <w:t xml:space="preserve"> </w:t>
      </w:r>
      <w:proofErr w:type="spellStart"/>
      <w:r w:rsidRPr="003479BB">
        <w:rPr>
          <w:rFonts w:ascii="Palatino" w:hAnsi="Palatino"/>
          <w:bCs/>
          <w:sz w:val="24"/>
          <w:szCs w:val="24"/>
        </w:rPr>
        <w:t>hasil</w:t>
      </w:r>
      <w:proofErr w:type="spellEnd"/>
      <w:r w:rsidRPr="003479BB">
        <w:rPr>
          <w:rFonts w:ascii="Palatino" w:hAnsi="Palatino"/>
          <w:bCs/>
          <w:sz w:val="24"/>
          <w:szCs w:val="24"/>
        </w:rPr>
        <w:t xml:space="preserve"> </w:t>
      </w:r>
      <w:proofErr w:type="spellStart"/>
      <w:r w:rsidRPr="003479BB">
        <w:rPr>
          <w:rFonts w:ascii="Palatino" w:hAnsi="Palatino"/>
          <w:bCs/>
          <w:sz w:val="24"/>
          <w:szCs w:val="24"/>
        </w:rPr>
        <w:t>nilai</w:t>
      </w:r>
      <w:proofErr w:type="spellEnd"/>
      <w:r w:rsidRPr="003479BB">
        <w:rPr>
          <w:rFonts w:ascii="Palatino" w:hAnsi="Palatino"/>
          <w:bCs/>
          <w:sz w:val="24"/>
          <w:szCs w:val="24"/>
        </w:rPr>
        <w:t xml:space="preserve"> </w:t>
      </w:r>
      <w:proofErr w:type="spellStart"/>
      <w:r w:rsidRPr="003479BB">
        <w:rPr>
          <w:rFonts w:ascii="Palatino" w:hAnsi="Palatino"/>
          <w:bCs/>
          <w:sz w:val="24"/>
          <w:szCs w:val="24"/>
        </w:rPr>
        <w:t>regresi</w:t>
      </w:r>
      <w:proofErr w:type="spellEnd"/>
      <w:r w:rsidRPr="003479BB">
        <w:rPr>
          <w:rFonts w:ascii="Palatino" w:hAnsi="Palatino"/>
          <w:bCs/>
          <w:sz w:val="24"/>
          <w:szCs w:val="24"/>
        </w:rPr>
        <w:t xml:space="preserve"> </w:t>
      </w:r>
      <w:proofErr w:type="spellStart"/>
      <w:r w:rsidRPr="003479BB">
        <w:rPr>
          <w:rFonts w:ascii="Palatino" w:hAnsi="Palatino"/>
          <w:bCs/>
          <w:sz w:val="24"/>
          <w:szCs w:val="24"/>
        </w:rPr>
        <w:t>Iklan</w:t>
      </w:r>
      <w:proofErr w:type="spellEnd"/>
      <w:r w:rsidRPr="003479BB">
        <w:rPr>
          <w:rFonts w:ascii="Palatino" w:hAnsi="Palatino"/>
          <w:bCs/>
          <w:sz w:val="24"/>
          <w:szCs w:val="24"/>
        </w:rPr>
        <w:t xml:space="preserve"> dan </w:t>
      </w:r>
      <w:proofErr w:type="spellStart"/>
      <w:r w:rsidRPr="003479BB">
        <w:rPr>
          <w:rFonts w:ascii="Palatino" w:hAnsi="Palatino"/>
          <w:bCs/>
          <w:sz w:val="24"/>
          <w:szCs w:val="24"/>
        </w:rPr>
        <w:t>Promosi</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bernilai</w:t>
      </w:r>
      <w:proofErr w:type="spellEnd"/>
      <w:r w:rsidRPr="003479BB">
        <w:rPr>
          <w:rFonts w:ascii="Palatino" w:hAnsi="Palatino"/>
          <w:bCs/>
          <w:sz w:val="24"/>
          <w:szCs w:val="24"/>
        </w:rPr>
        <w:t xml:space="preserve"> 0,613442 </w:t>
      </w:r>
      <w:proofErr w:type="spellStart"/>
      <w:r w:rsidRPr="003479BB">
        <w:rPr>
          <w:rFonts w:ascii="Palatino" w:hAnsi="Palatino"/>
          <w:bCs/>
          <w:sz w:val="24"/>
          <w:szCs w:val="24"/>
        </w:rPr>
        <w:t>artinya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setiap</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terjadinya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kenaikan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Iklan</w:t>
      </w:r>
      <w:proofErr w:type="spellEnd"/>
      <w:r w:rsidRPr="003479BB">
        <w:rPr>
          <w:rFonts w:ascii="Palatino" w:hAnsi="Palatino"/>
          <w:bCs/>
          <w:sz w:val="24"/>
          <w:szCs w:val="24"/>
        </w:rPr>
        <w:t xml:space="preserve"> dan </w:t>
      </w:r>
      <w:proofErr w:type="spellStart"/>
      <w:r w:rsidRPr="003479BB">
        <w:rPr>
          <w:rFonts w:ascii="Palatino" w:hAnsi="Palatino"/>
          <w:bCs/>
          <w:sz w:val="24"/>
          <w:szCs w:val="24"/>
        </w:rPr>
        <w:t>Promosi</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w:t>
      </w:r>
      <w:proofErr w:type="spellStart"/>
      <w:r w:rsidRPr="003479BB">
        <w:rPr>
          <w:rFonts w:ascii="Palatino" w:hAnsi="Palatino"/>
          <w:bCs/>
          <w:sz w:val="24"/>
          <w:szCs w:val="24"/>
        </w:rPr>
        <w:t>satu</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persen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maka</w:t>
      </w:r>
      <w:proofErr w:type="spellEnd"/>
      <w:r w:rsidRPr="003479BB">
        <w:rPr>
          <w:rFonts w:ascii="Palatino" w:hAnsi="Palatino"/>
          <w:bCs/>
          <w:sz w:val="24"/>
          <w:szCs w:val="24"/>
        </w:rPr>
        <w:t xml:space="preserve">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menyebabkan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kenaikan</w:t>
      </w:r>
      <w:proofErr w:type="spellEnd"/>
      <w:r w:rsidRPr="003479BB">
        <w:rPr>
          <w:rFonts w:ascii="Palatino" w:hAnsi="Palatino"/>
          <w:bCs/>
          <w:sz w:val="24"/>
          <w:szCs w:val="24"/>
        </w:rPr>
        <w:t xml:space="preserve"> ROA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0,613442. </w:t>
      </w:r>
      <w:proofErr w:type="spellStart"/>
      <w:r w:rsidRPr="003479BB">
        <w:rPr>
          <w:rFonts w:ascii="Palatino" w:hAnsi="Palatino"/>
          <w:bCs/>
          <w:sz w:val="24"/>
          <w:szCs w:val="24"/>
        </w:rPr>
        <w:t>Demikian</w:t>
      </w:r>
      <w:proofErr w:type="spellEnd"/>
      <w:r w:rsidRPr="003479BB">
        <w:rPr>
          <w:rFonts w:ascii="Palatino" w:hAnsi="Palatino"/>
          <w:bCs/>
          <w:sz w:val="24"/>
          <w:szCs w:val="24"/>
        </w:rPr>
        <w:t xml:space="preserve"> pula </w:t>
      </w:r>
      <w:proofErr w:type="spellStart"/>
      <w:r w:rsidRPr="003479BB">
        <w:rPr>
          <w:rFonts w:ascii="Palatino" w:hAnsi="Palatino"/>
          <w:bCs/>
          <w:sz w:val="24"/>
          <w:szCs w:val="24"/>
        </w:rPr>
        <w:t>sebaliknya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setiap</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penurunan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Iklan</w:t>
      </w:r>
      <w:proofErr w:type="spellEnd"/>
      <w:r w:rsidRPr="003479BB">
        <w:rPr>
          <w:rFonts w:ascii="Palatino" w:hAnsi="Palatino"/>
          <w:bCs/>
          <w:sz w:val="24"/>
          <w:szCs w:val="24"/>
        </w:rPr>
        <w:t xml:space="preserve"> dan </w:t>
      </w:r>
      <w:proofErr w:type="spellStart"/>
      <w:r w:rsidRPr="003479BB">
        <w:rPr>
          <w:rFonts w:ascii="Palatino" w:hAnsi="Palatino"/>
          <w:bCs/>
          <w:sz w:val="24"/>
          <w:szCs w:val="24"/>
        </w:rPr>
        <w:t>Promosi</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w:t>
      </w:r>
      <w:proofErr w:type="spellStart"/>
      <w:r w:rsidRPr="003479BB">
        <w:rPr>
          <w:rFonts w:ascii="Palatino" w:hAnsi="Palatino"/>
          <w:bCs/>
          <w:sz w:val="24"/>
          <w:szCs w:val="24"/>
        </w:rPr>
        <w:t>satu</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persen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maka</w:t>
      </w:r>
      <w:proofErr w:type="spellEnd"/>
      <w:r w:rsidRPr="003479BB">
        <w:rPr>
          <w:rFonts w:ascii="Palatino" w:hAnsi="Palatino"/>
          <w:bCs/>
          <w:sz w:val="24"/>
          <w:szCs w:val="24"/>
        </w:rPr>
        <w:t xml:space="preserve">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mengalami</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penurunan</w:t>
      </w:r>
      <w:proofErr w:type="spellEnd"/>
      <w:r w:rsidRPr="003479BB">
        <w:rPr>
          <w:rFonts w:ascii="Palatino" w:hAnsi="Palatino"/>
          <w:bCs/>
          <w:sz w:val="24"/>
          <w:szCs w:val="24"/>
        </w:rPr>
        <w:t xml:space="preserve"> ROA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0,613442. Hal </w:t>
      </w:r>
      <w:proofErr w:type="spellStart"/>
      <w:r w:rsidRPr="003479BB">
        <w:rPr>
          <w:rFonts w:ascii="Palatino" w:hAnsi="Palatino"/>
          <w:bCs/>
          <w:sz w:val="24"/>
          <w:szCs w:val="24"/>
        </w:rPr>
        <w:t>ini</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memyebabkan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Iklan</w:t>
      </w:r>
      <w:proofErr w:type="spellEnd"/>
      <w:r w:rsidRPr="003479BB">
        <w:rPr>
          <w:rFonts w:ascii="Palatino" w:hAnsi="Palatino"/>
          <w:bCs/>
          <w:sz w:val="24"/>
          <w:szCs w:val="24"/>
        </w:rPr>
        <w:t xml:space="preserve"> dan </w:t>
      </w:r>
      <w:proofErr w:type="spellStart"/>
      <w:r w:rsidRPr="003479BB">
        <w:rPr>
          <w:rFonts w:ascii="Palatino" w:hAnsi="Palatino"/>
          <w:bCs/>
          <w:sz w:val="24"/>
          <w:szCs w:val="24"/>
        </w:rPr>
        <w:t>Promosi</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berpengaruh</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secara</w:t>
      </w:r>
      <w:proofErr w:type="spellEnd"/>
      <w:r w:rsidRPr="003479BB">
        <w:rPr>
          <w:rFonts w:ascii="Palatino" w:hAnsi="Palatino"/>
          <w:bCs/>
          <w:sz w:val="24"/>
          <w:szCs w:val="24"/>
        </w:rPr>
        <w:t xml:space="preserve"> </w:t>
      </w:r>
      <w:proofErr w:type="spellStart"/>
      <w:r w:rsidRPr="003479BB">
        <w:rPr>
          <w:rFonts w:ascii="Palatino" w:hAnsi="Palatino"/>
          <w:bCs/>
          <w:sz w:val="24"/>
          <w:szCs w:val="24"/>
        </w:rPr>
        <w:t>signifikan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terhadap</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Profitabilitas</w:t>
      </w:r>
      <w:proofErr w:type="spellEnd"/>
      <w:r w:rsidRPr="003479BB">
        <w:rPr>
          <w:rFonts w:ascii="Palatino" w:hAnsi="Palatino"/>
          <w:bCs/>
          <w:sz w:val="24"/>
          <w:szCs w:val="24"/>
        </w:rPr>
        <w:t xml:space="preserve"> (ROA) </w:t>
      </w:r>
      <w:proofErr w:type="spellStart"/>
      <w:r w:rsidRPr="003479BB">
        <w:rPr>
          <w:rFonts w:ascii="Palatino" w:hAnsi="Palatino"/>
          <w:bCs/>
          <w:sz w:val="24"/>
          <w:szCs w:val="24"/>
        </w:rPr>
        <w:t>dengan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arah</w:t>
      </w:r>
      <w:proofErr w:type="spellEnd"/>
      <w:r w:rsidRPr="003479BB">
        <w:rPr>
          <w:rFonts w:ascii="Palatino" w:hAnsi="Palatino"/>
          <w:bCs/>
          <w:sz w:val="24"/>
          <w:szCs w:val="24"/>
        </w:rPr>
        <w:t xml:space="preserve"> </w:t>
      </w:r>
      <w:proofErr w:type="spellStart"/>
      <w:r w:rsidRPr="003479BB">
        <w:rPr>
          <w:rFonts w:ascii="Palatino" w:hAnsi="Palatino"/>
          <w:bCs/>
          <w:sz w:val="24"/>
          <w:szCs w:val="24"/>
        </w:rPr>
        <w:t>hubungan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positif</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Berikut</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ini</w:t>
      </w:r>
      <w:proofErr w:type="spellEnd"/>
      <w:r w:rsidRPr="003479BB">
        <w:rPr>
          <w:rFonts w:ascii="Palatino" w:hAnsi="Palatino"/>
          <w:bCs/>
          <w:sz w:val="24"/>
          <w:szCs w:val="24"/>
        </w:rPr>
        <w:t xml:space="preserve"> </w:t>
      </w:r>
      <w:proofErr w:type="spellStart"/>
      <w:r w:rsidRPr="003479BB">
        <w:rPr>
          <w:rFonts w:ascii="Palatino" w:hAnsi="Palatino"/>
          <w:bCs/>
          <w:sz w:val="24"/>
          <w:szCs w:val="24"/>
        </w:rPr>
        <w:t>tabel</w:t>
      </w:r>
      <w:proofErr w:type="spellEnd"/>
      <w:r w:rsidRPr="003479BB">
        <w:rPr>
          <w:rFonts w:ascii="Palatino" w:hAnsi="Palatino"/>
          <w:bCs/>
          <w:sz w:val="24"/>
          <w:szCs w:val="24"/>
        </w:rPr>
        <w:t xml:space="preserve"> rata </w:t>
      </w:r>
      <w:proofErr w:type="spellStart"/>
      <w:r w:rsidRPr="003479BB">
        <w:rPr>
          <w:rFonts w:ascii="Palatino" w:hAnsi="Palatino"/>
          <w:bCs/>
          <w:sz w:val="24"/>
          <w:szCs w:val="24"/>
        </w:rPr>
        <w:t>rata</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dari</w:t>
      </w:r>
      <w:proofErr w:type="spellEnd"/>
      <w:r w:rsidRPr="003479BB">
        <w:rPr>
          <w:rFonts w:ascii="Palatino" w:hAnsi="Palatino"/>
          <w:bCs/>
          <w:sz w:val="24"/>
          <w:szCs w:val="24"/>
        </w:rPr>
        <w:t xml:space="preserve"> masing </w:t>
      </w:r>
      <w:proofErr w:type="spellStart"/>
      <w:r w:rsidRPr="003479BB">
        <w:rPr>
          <w:rFonts w:ascii="Palatino" w:hAnsi="Palatino"/>
          <w:bCs/>
          <w:sz w:val="24"/>
          <w:szCs w:val="24"/>
        </w:rPr>
        <w:t>masing</w:t>
      </w:r>
      <w:proofErr w:type="spellEnd"/>
      <w:r w:rsidRPr="003479BB">
        <w:rPr>
          <w:rFonts w:ascii="Palatino" w:hAnsi="Palatino"/>
          <w:bCs/>
          <w:sz w:val="24"/>
          <w:szCs w:val="24"/>
        </w:rPr>
        <w:t xml:space="preserve"> </w:t>
      </w:r>
      <w:proofErr w:type="spellStart"/>
      <w:r w:rsidRPr="003479BB">
        <w:rPr>
          <w:rFonts w:ascii="Palatino" w:hAnsi="Palatino"/>
          <w:bCs/>
          <w:sz w:val="24"/>
          <w:szCs w:val="24"/>
        </w:rPr>
        <w:t>variabel</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setiap</w:t>
      </w:r>
      <w:proofErr w:type="spellEnd"/>
      <w:r w:rsidRPr="003479BB">
        <w:rPr>
          <w:rFonts w:ascii="Palatino" w:hAnsi="Palatino"/>
          <w:bCs/>
          <w:sz w:val="24"/>
          <w:szCs w:val="24"/>
        </w:rPr>
        <w:t xml:space="preserve"> </w:t>
      </w:r>
      <w:proofErr w:type="spellStart"/>
      <w:r w:rsidRPr="003479BB">
        <w:rPr>
          <w:rFonts w:ascii="Palatino" w:hAnsi="Palatino"/>
          <w:bCs/>
          <w:sz w:val="24"/>
          <w:szCs w:val="24"/>
        </w:rPr>
        <w:t>tahunya</w:t>
      </w:r>
      <w:proofErr w:type="spellEnd"/>
      <w:r w:rsidRPr="003479BB">
        <w:rPr>
          <w:rFonts w:ascii="Palatino" w:hAnsi="Palatino"/>
          <w:bCs/>
          <w:sz w:val="24"/>
          <w:szCs w:val="24"/>
        </w:rPr>
        <w:t>.</w:t>
      </w:r>
    </w:p>
    <w:p w14:paraId="473B6A87" w14:textId="77777777" w:rsidR="00966DA2" w:rsidRPr="003479BB" w:rsidRDefault="00966DA2" w:rsidP="00043F9E">
      <w:pPr>
        <w:jc w:val="both"/>
        <w:rPr>
          <w:rFonts w:ascii="Palatino" w:hAnsi="Palatino"/>
          <w:bCs/>
          <w:sz w:val="24"/>
          <w:szCs w:val="24"/>
        </w:rPr>
      </w:pPr>
      <w:r w:rsidRPr="003479BB">
        <w:rPr>
          <w:rFonts w:ascii="Palatino" w:hAnsi="Palatino"/>
          <w:bCs/>
          <w:sz w:val="24"/>
          <w:szCs w:val="24"/>
        </w:rPr>
        <w:tab/>
      </w:r>
      <w:proofErr w:type="spellStart"/>
      <w:r w:rsidRPr="003479BB">
        <w:rPr>
          <w:rFonts w:ascii="Palatino" w:hAnsi="Palatino"/>
          <w:bCs/>
          <w:sz w:val="24"/>
          <w:szCs w:val="24"/>
        </w:rPr>
        <w:t>Berdasarkan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hasil</w:t>
      </w:r>
      <w:proofErr w:type="spellEnd"/>
      <w:r w:rsidRPr="003479BB">
        <w:rPr>
          <w:rFonts w:ascii="Palatino" w:hAnsi="Palatino"/>
          <w:bCs/>
          <w:sz w:val="24"/>
          <w:szCs w:val="24"/>
        </w:rPr>
        <w:t xml:space="preserve"> </w:t>
      </w:r>
      <w:proofErr w:type="spellStart"/>
      <w:r w:rsidRPr="003479BB">
        <w:rPr>
          <w:rFonts w:ascii="Palatino" w:hAnsi="Palatino"/>
          <w:bCs/>
          <w:sz w:val="24"/>
          <w:szCs w:val="24"/>
        </w:rPr>
        <w:t>analisis</w:t>
      </w:r>
      <w:proofErr w:type="spellEnd"/>
      <w:r w:rsidRPr="003479BB">
        <w:rPr>
          <w:rFonts w:ascii="Palatino" w:hAnsi="Palatino"/>
          <w:bCs/>
          <w:sz w:val="24"/>
          <w:szCs w:val="24"/>
        </w:rPr>
        <w:t xml:space="preserve"> data yang </w:t>
      </w:r>
      <w:proofErr w:type="spellStart"/>
      <w:r w:rsidRPr="003479BB">
        <w:rPr>
          <w:rFonts w:ascii="Palatino" w:hAnsi="Palatino"/>
          <w:bCs/>
          <w:sz w:val="24"/>
          <w:szCs w:val="24"/>
        </w:rPr>
        <w:t>ditunjukan</w:t>
      </w:r>
      <w:proofErr w:type="spellEnd"/>
      <w:r w:rsidRPr="003479BB">
        <w:rPr>
          <w:rFonts w:ascii="Palatino" w:hAnsi="Palatino"/>
          <w:bCs/>
          <w:sz w:val="24"/>
          <w:szCs w:val="24"/>
        </w:rPr>
        <w:t xml:space="preserve"> pada </w:t>
      </w:r>
      <w:proofErr w:type="spellStart"/>
      <w:r w:rsidRPr="003479BB">
        <w:rPr>
          <w:rFonts w:ascii="Palatino" w:hAnsi="Palatino"/>
          <w:bCs/>
          <w:sz w:val="24"/>
          <w:szCs w:val="24"/>
        </w:rPr>
        <w:t>tabel</w:t>
      </w:r>
      <w:proofErr w:type="spellEnd"/>
      <w:r w:rsidRPr="003479BB">
        <w:rPr>
          <w:rFonts w:ascii="Palatino" w:hAnsi="Palatino"/>
          <w:bCs/>
          <w:sz w:val="24"/>
          <w:szCs w:val="24"/>
        </w:rPr>
        <w:t xml:space="preserve"> 4.9 </w:t>
      </w:r>
      <w:proofErr w:type="spellStart"/>
      <w:r w:rsidRPr="003479BB">
        <w:rPr>
          <w:rFonts w:ascii="Palatino" w:hAnsi="Palatino"/>
          <w:bCs/>
          <w:sz w:val="24"/>
          <w:szCs w:val="24"/>
        </w:rPr>
        <w:t>dapat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dijelaskan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bahwa</w:t>
      </w:r>
      <w:proofErr w:type="spellEnd"/>
      <w:r w:rsidRPr="003479BB">
        <w:rPr>
          <w:rFonts w:ascii="Palatino" w:hAnsi="Palatino"/>
          <w:bCs/>
          <w:sz w:val="24"/>
          <w:szCs w:val="24"/>
        </w:rPr>
        <w:t xml:space="preserve"> rata </w:t>
      </w:r>
      <w:proofErr w:type="spellStart"/>
      <w:r w:rsidRPr="003479BB">
        <w:rPr>
          <w:rFonts w:ascii="Palatino" w:hAnsi="Palatino"/>
          <w:bCs/>
          <w:sz w:val="24"/>
          <w:szCs w:val="24"/>
        </w:rPr>
        <w:t>rata</w:t>
      </w:r>
      <w:proofErr w:type="spellEnd"/>
      <w:r w:rsidRPr="003479BB">
        <w:rPr>
          <w:rFonts w:ascii="Palatino" w:hAnsi="Palatino"/>
          <w:bCs/>
          <w:sz w:val="24"/>
          <w:szCs w:val="24"/>
        </w:rPr>
        <w:t xml:space="preserve"> </w:t>
      </w:r>
      <w:proofErr w:type="spellStart"/>
      <w:r w:rsidRPr="003479BB">
        <w:rPr>
          <w:rFonts w:ascii="Palatino" w:hAnsi="Palatino"/>
          <w:bCs/>
          <w:sz w:val="24"/>
          <w:szCs w:val="24"/>
        </w:rPr>
        <w:t>Iklan</w:t>
      </w:r>
      <w:proofErr w:type="spellEnd"/>
      <w:r w:rsidRPr="003479BB">
        <w:rPr>
          <w:rFonts w:ascii="Palatino" w:hAnsi="Palatino"/>
          <w:bCs/>
          <w:sz w:val="24"/>
          <w:szCs w:val="24"/>
        </w:rPr>
        <w:t xml:space="preserve"> dan </w:t>
      </w:r>
      <w:proofErr w:type="spellStart"/>
      <w:r w:rsidRPr="003479BB">
        <w:rPr>
          <w:rFonts w:ascii="Palatino" w:hAnsi="Palatino"/>
          <w:bCs/>
          <w:sz w:val="24"/>
          <w:szCs w:val="24"/>
        </w:rPr>
        <w:t>Promosi</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dari</w:t>
      </w:r>
      <w:proofErr w:type="spellEnd"/>
      <w:r w:rsidRPr="003479BB">
        <w:rPr>
          <w:rFonts w:ascii="Palatino" w:hAnsi="Palatino"/>
          <w:bCs/>
          <w:sz w:val="24"/>
          <w:szCs w:val="24"/>
        </w:rPr>
        <w:t xml:space="preserve"> </w:t>
      </w:r>
      <w:proofErr w:type="spellStart"/>
      <w:r w:rsidRPr="003479BB">
        <w:rPr>
          <w:rFonts w:ascii="Palatino" w:hAnsi="Palatino"/>
          <w:bCs/>
          <w:sz w:val="24"/>
          <w:szCs w:val="24"/>
        </w:rPr>
        <w:t>tahun</w:t>
      </w:r>
      <w:proofErr w:type="spellEnd"/>
      <w:r w:rsidRPr="003479BB">
        <w:rPr>
          <w:rFonts w:ascii="Palatino" w:hAnsi="Palatino"/>
          <w:bCs/>
          <w:sz w:val="24"/>
          <w:szCs w:val="24"/>
        </w:rPr>
        <w:t xml:space="preserve"> 2016-2019 </w:t>
      </w:r>
      <w:proofErr w:type="spellStart"/>
      <w:r w:rsidRPr="003479BB">
        <w:rPr>
          <w:rFonts w:ascii="Palatino" w:hAnsi="Palatino"/>
          <w:bCs/>
          <w:sz w:val="24"/>
          <w:szCs w:val="24"/>
        </w:rPr>
        <w:t>mengalalami</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penurunan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namun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mengalami</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kenaikan</w:t>
      </w:r>
      <w:proofErr w:type="spellEnd"/>
      <w:r w:rsidRPr="003479BB">
        <w:rPr>
          <w:rFonts w:ascii="Palatino" w:hAnsi="Palatino"/>
          <w:bCs/>
          <w:sz w:val="24"/>
          <w:szCs w:val="24"/>
        </w:rPr>
        <w:t xml:space="preserve"> pada </w:t>
      </w:r>
      <w:proofErr w:type="spellStart"/>
      <w:r w:rsidRPr="003479BB">
        <w:rPr>
          <w:rFonts w:ascii="Palatino" w:hAnsi="Palatino"/>
          <w:bCs/>
          <w:sz w:val="24"/>
          <w:szCs w:val="24"/>
        </w:rPr>
        <w:t>tahun</w:t>
      </w:r>
      <w:proofErr w:type="spellEnd"/>
      <w:r w:rsidRPr="003479BB">
        <w:rPr>
          <w:rFonts w:ascii="Palatino" w:hAnsi="Palatino"/>
          <w:bCs/>
          <w:sz w:val="24"/>
          <w:szCs w:val="24"/>
        </w:rPr>
        <w:t xml:space="preserve"> 2017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1146% , </w:t>
      </w:r>
      <w:proofErr w:type="spellStart"/>
      <w:r w:rsidRPr="003479BB">
        <w:rPr>
          <w:rFonts w:ascii="Palatino" w:hAnsi="Palatino"/>
          <w:bCs/>
          <w:sz w:val="24"/>
          <w:szCs w:val="24"/>
        </w:rPr>
        <w:t>untuk</w:t>
      </w:r>
      <w:proofErr w:type="spellEnd"/>
      <w:r w:rsidRPr="003479BB">
        <w:rPr>
          <w:rFonts w:ascii="Palatino" w:hAnsi="Palatino"/>
          <w:bCs/>
          <w:sz w:val="24"/>
          <w:szCs w:val="24"/>
        </w:rPr>
        <w:t xml:space="preserve"> masing </w:t>
      </w:r>
      <w:proofErr w:type="spellStart"/>
      <w:r w:rsidRPr="003479BB">
        <w:rPr>
          <w:rFonts w:ascii="Palatino" w:hAnsi="Palatino"/>
          <w:bCs/>
          <w:sz w:val="24"/>
          <w:szCs w:val="24"/>
        </w:rPr>
        <w:t>masing</w:t>
      </w:r>
      <w:proofErr w:type="spellEnd"/>
      <w:r w:rsidRPr="003479BB">
        <w:rPr>
          <w:rFonts w:ascii="Palatino" w:hAnsi="Palatino"/>
          <w:bCs/>
          <w:sz w:val="24"/>
          <w:szCs w:val="24"/>
        </w:rPr>
        <w:t xml:space="preserve"> </w:t>
      </w:r>
      <w:proofErr w:type="spellStart"/>
      <w:r w:rsidRPr="003479BB">
        <w:rPr>
          <w:rFonts w:ascii="Palatino" w:hAnsi="Palatino"/>
          <w:bCs/>
          <w:sz w:val="24"/>
          <w:szCs w:val="24"/>
        </w:rPr>
        <w:t>tahun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menjadi</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1145%, 1155% dan 1152%. </w:t>
      </w:r>
      <w:proofErr w:type="spellStart"/>
      <w:r w:rsidRPr="003479BB">
        <w:rPr>
          <w:rFonts w:ascii="Palatino" w:hAnsi="Palatino"/>
          <w:bCs/>
          <w:sz w:val="24"/>
          <w:szCs w:val="24"/>
        </w:rPr>
        <w:t>Kemudian</w:t>
      </w:r>
      <w:proofErr w:type="spellEnd"/>
      <w:r w:rsidRPr="003479BB">
        <w:rPr>
          <w:rFonts w:ascii="Palatino" w:hAnsi="Palatino"/>
          <w:bCs/>
          <w:sz w:val="24"/>
          <w:szCs w:val="24"/>
        </w:rPr>
        <w:t xml:space="preserve"> rata </w:t>
      </w:r>
      <w:proofErr w:type="spellStart"/>
      <w:r w:rsidRPr="003479BB">
        <w:rPr>
          <w:rFonts w:ascii="Palatino" w:hAnsi="Palatino"/>
          <w:bCs/>
          <w:sz w:val="24"/>
          <w:szCs w:val="24"/>
        </w:rPr>
        <w:t>rata</w:t>
      </w:r>
      <w:proofErr w:type="spellEnd"/>
      <w:r w:rsidRPr="003479BB">
        <w:rPr>
          <w:rFonts w:ascii="Palatino" w:hAnsi="Palatino"/>
          <w:bCs/>
          <w:sz w:val="24"/>
          <w:szCs w:val="24"/>
        </w:rPr>
        <w:t xml:space="preserve"> </w:t>
      </w:r>
      <w:proofErr w:type="spellStart"/>
      <w:r w:rsidRPr="003479BB">
        <w:rPr>
          <w:rFonts w:ascii="Palatino" w:hAnsi="Palatino"/>
          <w:bCs/>
          <w:sz w:val="24"/>
          <w:szCs w:val="24"/>
        </w:rPr>
        <w:t>nilai</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Profitabilitas</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terus</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mengalami</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penurunan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dari</w:t>
      </w:r>
      <w:proofErr w:type="spellEnd"/>
      <w:r w:rsidRPr="003479BB">
        <w:rPr>
          <w:rFonts w:ascii="Palatino" w:hAnsi="Palatino"/>
          <w:bCs/>
          <w:sz w:val="24"/>
          <w:szCs w:val="24"/>
        </w:rPr>
        <w:t xml:space="preserve"> </w:t>
      </w:r>
      <w:proofErr w:type="spellStart"/>
      <w:r w:rsidRPr="003479BB">
        <w:rPr>
          <w:rFonts w:ascii="Palatino" w:hAnsi="Palatino"/>
          <w:bCs/>
          <w:sz w:val="24"/>
          <w:szCs w:val="24"/>
        </w:rPr>
        <w:t>tahun</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ketahun</w:t>
      </w:r>
      <w:proofErr w:type="spellEnd"/>
      <w:r w:rsidRPr="003479BB">
        <w:rPr>
          <w:rFonts w:ascii="Palatino" w:hAnsi="Palatino"/>
          <w:bCs/>
          <w:sz w:val="24"/>
          <w:szCs w:val="24"/>
        </w:rPr>
        <w:t xml:space="preserve"> masing </w:t>
      </w:r>
      <w:proofErr w:type="spellStart"/>
      <w:r w:rsidRPr="003479BB">
        <w:rPr>
          <w:rFonts w:ascii="Palatino" w:hAnsi="Palatino"/>
          <w:bCs/>
          <w:sz w:val="24"/>
          <w:szCs w:val="24"/>
        </w:rPr>
        <w:t>masing</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sebesar</w:t>
      </w:r>
      <w:proofErr w:type="spellEnd"/>
      <w:r w:rsidRPr="003479BB">
        <w:rPr>
          <w:rFonts w:ascii="Palatino" w:hAnsi="Palatino"/>
          <w:bCs/>
          <w:sz w:val="24"/>
          <w:szCs w:val="24"/>
        </w:rPr>
        <w:t xml:space="preserve"> 99%, 90%, 87% dan 74%. Dimana </w:t>
      </w:r>
      <w:proofErr w:type="spellStart"/>
      <w:r w:rsidRPr="003479BB">
        <w:rPr>
          <w:rFonts w:ascii="Palatino" w:hAnsi="Palatino"/>
          <w:bCs/>
          <w:sz w:val="24"/>
          <w:szCs w:val="24"/>
        </w:rPr>
        <w:t>Iklan</w:t>
      </w:r>
      <w:proofErr w:type="spellEnd"/>
      <w:r w:rsidRPr="003479BB">
        <w:rPr>
          <w:rFonts w:ascii="Palatino" w:hAnsi="Palatino"/>
          <w:bCs/>
          <w:sz w:val="24"/>
          <w:szCs w:val="24"/>
        </w:rPr>
        <w:t xml:space="preserve"> dan </w:t>
      </w:r>
      <w:proofErr w:type="spellStart"/>
      <w:r w:rsidRPr="003479BB">
        <w:rPr>
          <w:rFonts w:ascii="Palatino" w:hAnsi="Palatino"/>
          <w:bCs/>
          <w:sz w:val="24"/>
          <w:szCs w:val="24"/>
        </w:rPr>
        <w:t>Promosi</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berpengaruh</w:t>
      </w:r>
      <w:proofErr w:type="spellEnd"/>
      <w:r w:rsidRPr="003479BB">
        <w:rPr>
          <w:rFonts w:ascii="Palatino" w:hAnsi="Palatino"/>
          <w:bCs/>
          <w:sz w:val="24"/>
          <w:szCs w:val="24"/>
        </w:rPr>
        <w:t xml:space="preserve"> </w:t>
      </w:r>
      <w:proofErr w:type="spellStart"/>
      <w:r w:rsidRPr="003479BB">
        <w:rPr>
          <w:rFonts w:ascii="Palatino" w:hAnsi="Palatino"/>
          <w:bCs/>
          <w:sz w:val="24"/>
          <w:szCs w:val="24"/>
        </w:rPr>
        <w:t>signifikan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terhadap</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Profitabilitas</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dimana</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dapat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terlihat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dari</w:t>
      </w:r>
      <w:proofErr w:type="spellEnd"/>
      <w:r w:rsidRPr="003479BB">
        <w:rPr>
          <w:rFonts w:ascii="Palatino" w:hAnsi="Palatino"/>
          <w:bCs/>
          <w:sz w:val="24"/>
          <w:szCs w:val="24"/>
        </w:rPr>
        <w:t xml:space="preserve"> </w:t>
      </w:r>
      <w:proofErr w:type="spellStart"/>
      <w:r w:rsidRPr="003479BB">
        <w:rPr>
          <w:rFonts w:ascii="Palatino" w:hAnsi="Palatino"/>
          <w:bCs/>
          <w:sz w:val="24"/>
          <w:szCs w:val="24"/>
        </w:rPr>
        <w:t>hasil</w:t>
      </w:r>
      <w:proofErr w:type="spellEnd"/>
      <w:r w:rsidRPr="003479BB">
        <w:rPr>
          <w:rFonts w:ascii="Palatino" w:hAnsi="Palatino"/>
          <w:bCs/>
          <w:sz w:val="24"/>
          <w:szCs w:val="24"/>
        </w:rPr>
        <w:t xml:space="preserve"> </w:t>
      </w:r>
      <w:proofErr w:type="spellStart"/>
      <w:r w:rsidRPr="003479BB">
        <w:rPr>
          <w:rFonts w:ascii="Palatino" w:hAnsi="Palatino"/>
          <w:bCs/>
          <w:sz w:val="24"/>
          <w:szCs w:val="24"/>
        </w:rPr>
        <w:t>analisis</w:t>
      </w:r>
      <w:proofErr w:type="spellEnd"/>
      <w:r w:rsidRPr="003479BB">
        <w:rPr>
          <w:rFonts w:ascii="Palatino" w:hAnsi="Palatino"/>
          <w:bCs/>
          <w:sz w:val="24"/>
          <w:szCs w:val="24"/>
        </w:rPr>
        <w:t xml:space="preserve"> data yang </w:t>
      </w:r>
      <w:proofErr w:type="spellStart"/>
      <w:r w:rsidRPr="003479BB">
        <w:rPr>
          <w:rFonts w:ascii="Palatino" w:hAnsi="Palatino"/>
          <w:bCs/>
          <w:sz w:val="24"/>
          <w:szCs w:val="24"/>
        </w:rPr>
        <w:t>menunjukan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ketika</w:t>
      </w:r>
      <w:proofErr w:type="spellEnd"/>
      <w:r w:rsidRPr="003479BB">
        <w:rPr>
          <w:rFonts w:ascii="Palatino" w:hAnsi="Palatino"/>
          <w:bCs/>
          <w:sz w:val="24"/>
          <w:szCs w:val="24"/>
        </w:rPr>
        <w:t xml:space="preserve"> </w:t>
      </w:r>
      <w:proofErr w:type="spellStart"/>
      <w:r w:rsidRPr="003479BB">
        <w:rPr>
          <w:rFonts w:ascii="Palatino" w:hAnsi="Palatino"/>
          <w:bCs/>
          <w:sz w:val="24"/>
          <w:szCs w:val="24"/>
        </w:rPr>
        <w:t>Iklan</w:t>
      </w:r>
      <w:proofErr w:type="spellEnd"/>
      <w:r w:rsidRPr="003479BB">
        <w:rPr>
          <w:rFonts w:ascii="Palatino" w:hAnsi="Palatino"/>
          <w:bCs/>
          <w:sz w:val="24"/>
          <w:szCs w:val="24"/>
        </w:rPr>
        <w:t xml:space="preserve"> dan </w:t>
      </w:r>
      <w:proofErr w:type="spellStart"/>
      <w:r w:rsidRPr="003479BB">
        <w:rPr>
          <w:rFonts w:ascii="Palatino" w:hAnsi="Palatino"/>
          <w:bCs/>
          <w:sz w:val="24"/>
          <w:szCs w:val="24"/>
        </w:rPr>
        <w:t>Promosi</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menurun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maka</w:t>
      </w:r>
      <w:proofErr w:type="spellEnd"/>
      <w:r w:rsidRPr="003479BB">
        <w:rPr>
          <w:rFonts w:ascii="Palatino" w:hAnsi="Palatino"/>
          <w:bCs/>
          <w:sz w:val="24"/>
          <w:szCs w:val="24"/>
        </w:rPr>
        <w:t xml:space="preserve">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berdampak</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kepada</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penurunan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Profitabilitas</w:t>
      </w:r>
      <w:proofErr w:type="spellEnd"/>
      <w:r w:rsidRPr="003479BB">
        <w:rPr>
          <w:rFonts w:ascii="Palatino" w:hAnsi="Palatino"/>
          <w:bCs/>
          <w:sz w:val="24"/>
          <w:szCs w:val="24"/>
        </w:rPr>
        <w:t xml:space="preserve"> (ROA).</w:t>
      </w:r>
    </w:p>
    <w:p w14:paraId="4D729ED3" w14:textId="77777777" w:rsidR="00966DA2" w:rsidRPr="003479BB" w:rsidRDefault="00966DA2" w:rsidP="00043F9E">
      <w:pPr>
        <w:jc w:val="both"/>
        <w:rPr>
          <w:rFonts w:ascii="Palatino" w:hAnsi="Palatino"/>
          <w:bCs/>
          <w:sz w:val="24"/>
          <w:szCs w:val="24"/>
        </w:rPr>
      </w:pPr>
      <w:r w:rsidRPr="003479BB">
        <w:rPr>
          <w:rFonts w:ascii="Palatino" w:hAnsi="Palatino"/>
          <w:bCs/>
          <w:sz w:val="24"/>
          <w:szCs w:val="24"/>
        </w:rPr>
        <w:tab/>
      </w:r>
      <w:proofErr w:type="spellStart"/>
      <w:r w:rsidRPr="003479BB">
        <w:rPr>
          <w:rFonts w:ascii="Palatino" w:hAnsi="Palatino"/>
          <w:bCs/>
          <w:sz w:val="24"/>
          <w:szCs w:val="24"/>
        </w:rPr>
        <w:t>Berdasarkan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hasil</w:t>
      </w:r>
      <w:proofErr w:type="spellEnd"/>
      <w:r w:rsidRPr="003479BB">
        <w:rPr>
          <w:rFonts w:ascii="Palatino" w:hAnsi="Palatino"/>
          <w:bCs/>
          <w:sz w:val="24"/>
          <w:szCs w:val="24"/>
        </w:rPr>
        <w:t xml:space="preserve"> </w:t>
      </w:r>
      <w:proofErr w:type="spellStart"/>
      <w:r w:rsidRPr="003479BB">
        <w:rPr>
          <w:rFonts w:ascii="Palatino" w:hAnsi="Palatino"/>
          <w:bCs/>
          <w:sz w:val="24"/>
          <w:szCs w:val="24"/>
        </w:rPr>
        <w:t>analisis</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diaatas</w:t>
      </w:r>
      <w:proofErr w:type="spellEnd"/>
      <w:r w:rsidRPr="003479BB">
        <w:rPr>
          <w:rFonts w:ascii="Palatino" w:hAnsi="Palatino"/>
          <w:bCs/>
          <w:sz w:val="24"/>
          <w:szCs w:val="24"/>
        </w:rPr>
        <w:t xml:space="preserve"> </w:t>
      </w:r>
      <w:proofErr w:type="spellStart"/>
      <w:r w:rsidRPr="003479BB">
        <w:rPr>
          <w:rFonts w:ascii="Palatino" w:hAnsi="Palatino"/>
          <w:bCs/>
          <w:sz w:val="24"/>
          <w:szCs w:val="24"/>
        </w:rPr>
        <w:t>maka</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dapat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dipastikan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sejalan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dengan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hasil</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penelitian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sebelumnya</w:t>
      </w:r>
      <w:proofErr w:type="spellEnd"/>
      <w:r w:rsidRPr="003479BB">
        <w:rPr>
          <w:rFonts w:ascii="Palatino" w:hAnsi="Palatino"/>
          <w:bCs/>
          <w:sz w:val="24"/>
          <w:szCs w:val="24"/>
        </w:rPr>
        <w:t xml:space="preserve"> yang </w:t>
      </w:r>
      <w:proofErr w:type="spellStart"/>
      <w:r w:rsidRPr="003479BB">
        <w:rPr>
          <w:rFonts w:ascii="Palatino" w:hAnsi="Palatino"/>
          <w:bCs/>
          <w:sz w:val="24"/>
          <w:szCs w:val="24"/>
        </w:rPr>
        <w:t>telah</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dilakukan</w:t>
      </w:r>
      <w:proofErr w:type="spellEnd"/>
      <w:r w:rsidRPr="003479BB">
        <w:rPr>
          <w:rFonts w:ascii="Palatino" w:hAnsi="Palatino"/>
          <w:bCs/>
          <w:sz w:val="24"/>
          <w:szCs w:val="24"/>
        </w:rPr>
        <w:t xml:space="preserve"> oleh (</w:t>
      </w:r>
      <w:proofErr w:type="spellStart"/>
      <w:r w:rsidRPr="003479BB">
        <w:rPr>
          <w:rFonts w:ascii="Palatino" w:hAnsi="Palatino"/>
          <w:bCs/>
          <w:sz w:val="24"/>
          <w:szCs w:val="24"/>
        </w:rPr>
        <w:t>Facharunnisa</w:t>
      </w:r>
      <w:proofErr w:type="spellEnd"/>
      <w:r w:rsidRPr="003479BB">
        <w:rPr>
          <w:rFonts w:ascii="Palatino" w:hAnsi="Palatino"/>
          <w:bCs/>
          <w:sz w:val="24"/>
          <w:szCs w:val="24"/>
        </w:rPr>
        <w:t xml:space="preserve">, 2017 &amp; </w:t>
      </w:r>
      <w:proofErr w:type="spellStart"/>
      <w:r w:rsidRPr="003479BB">
        <w:rPr>
          <w:rFonts w:ascii="Palatino" w:hAnsi="Palatino"/>
          <w:bCs/>
          <w:sz w:val="24"/>
          <w:szCs w:val="24"/>
        </w:rPr>
        <w:t>Mawardi</w:t>
      </w:r>
      <w:proofErr w:type="spellEnd"/>
      <w:r w:rsidRPr="003479BB">
        <w:rPr>
          <w:rFonts w:ascii="Palatino" w:hAnsi="Palatino"/>
          <w:bCs/>
          <w:sz w:val="24"/>
          <w:szCs w:val="24"/>
        </w:rPr>
        <w:t xml:space="preserve"> 2018) </w:t>
      </w:r>
      <w:proofErr w:type="spellStart"/>
      <w:r w:rsidRPr="003479BB">
        <w:rPr>
          <w:rFonts w:ascii="Palatino" w:hAnsi="Palatino"/>
          <w:bCs/>
          <w:sz w:val="24"/>
          <w:szCs w:val="24"/>
        </w:rPr>
        <w:t>dimana</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dalam</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penelitiannya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menunjukan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bahwa</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pengeluaran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untuk</w:t>
      </w:r>
      <w:proofErr w:type="spellEnd"/>
      <w:r w:rsidRPr="003479BB">
        <w:rPr>
          <w:rFonts w:ascii="Palatino" w:hAnsi="Palatino"/>
          <w:bCs/>
          <w:sz w:val="24"/>
          <w:szCs w:val="24"/>
        </w:rPr>
        <w:t xml:space="preserve"> </w:t>
      </w:r>
      <w:proofErr w:type="spellStart"/>
      <w:r w:rsidRPr="003479BB">
        <w:rPr>
          <w:rFonts w:ascii="Palatino" w:hAnsi="Palatino"/>
          <w:bCs/>
          <w:sz w:val="24"/>
          <w:szCs w:val="24"/>
        </w:rPr>
        <w:t>biaya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iklan</w:t>
      </w:r>
      <w:proofErr w:type="spellEnd"/>
      <w:r w:rsidRPr="003479BB">
        <w:rPr>
          <w:rFonts w:ascii="Palatino" w:hAnsi="Palatino"/>
          <w:bCs/>
          <w:sz w:val="24"/>
          <w:szCs w:val="24"/>
        </w:rPr>
        <w:t xml:space="preserve"> dan </w:t>
      </w:r>
      <w:proofErr w:type="spellStart"/>
      <w:r w:rsidRPr="003479BB">
        <w:rPr>
          <w:rFonts w:ascii="Palatino" w:hAnsi="Palatino"/>
          <w:bCs/>
          <w:sz w:val="24"/>
          <w:szCs w:val="24"/>
        </w:rPr>
        <w:t>promosi</w:t>
      </w:r>
      <w:proofErr w:type="spellEnd"/>
      <w:r w:rsidRPr="003479BB">
        <w:rPr>
          <w:rFonts w:ascii="Palatino" w:hAnsi="Palatino"/>
          <w:bCs/>
          <w:sz w:val="24"/>
          <w:szCs w:val="24"/>
        </w:rPr>
        <w:t xml:space="preserve">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berpengaruh</w:t>
      </w:r>
      <w:proofErr w:type="spellEnd"/>
      <w:r w:rsidRPr="003479BB">
        <w:rPr>
          <w:rFonts w:ascii="Palatino" w:hAnsi="Palatino"/>
          <w:bCs/>
          <w:sz w:val="24"/>
          <w:szCs w:val="24"/>
        </w:rPr>
        <w:t xml:space="preserve"> </w:t>
      </w:r>
      <w:proofErr w:type="spellStart"/>
      <w:r w:rsidRPr="003479BB">
        <w:rPr>
          <w:rFonts w:ascii="Palatino" w:hAnsi="Palatino"/>
          <w:bCs/>
          <w:sz w:val="24"/>
          <w:szCs w:val="24"/>
        </w:rPr>
        <w:t>signifikan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terhadap</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profitabilitas</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Dari </w:t>
      </w:r>
      <w:proofErr w:type="spellStart"/>
      <w:r w:rsidRPr="003479BB">
        <w:rPr>
          <w:rFonts w:ascii="Palatino" w:hAnsi="Palatino"/>
          <w:bCs/>
          <w:sz w:val="24"/>
          <w:szCs w:val="24"/>
        </w:rPr>
        <w:t>hasil</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penelitian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ini</w:t>
      </w:r>
      <w:proofErr w:type="spellEnd"/>
      <w:r w:rsidRPr="003479BB">
        <w:rPr>
          <w:rFonts w:ascii="Palatino" w:hAnsi="Palatino"/>
          <w:bCs/>
          <w:sz w:val="24"/>
          <w:szCs w:val="24"/>
        </w:rPr>
        <w:t xml:space="preserve"> </w:t>
      </w:r>
      <w:proofErr w:type="spellStart"/>
      <w:r w:rsidRPr="003479BB">
        <w:rPr>
          <w:rFonts w:ascii="Palatino" w:hAnsi="Palatino"/>
          <w:bCs/>
          <w:sz w:val="24"/>
          <w:szCs w:val="24"/>
        </w:rPr>
        <w:t>maka</w:t>
      </w:r>
      <w:proofErr w:type="spellEnd"/>
      <w:r w:rsidRPr="003479BB">
        <w:rPr>
          <w:rFonts w:ascii="Palatino" w:hAnsi="Palatino"/>
          <w:bCs/>
          <w:sz w:val="24"/>
          <w:szCs w:val="24"/>
        </w:rPr>
        <w:t xml:space="preserve"> </w:t>
      </w:r>
      <w:proofErr w:type="spellStart"/>
      <w:r w:rsidRPr="003479BB">
        <w:rPr>
          <w:rFonts w:ascii="Palatino" w:hAnsi="Palatino"/>
          <w:bCs/>
          <w:sz w:val="24"/>
          <w:szCs w:val="24"/>
        </w:rPr>
        <w:t>Iklan</w:t>
      </w:r>
      <w:proofErr w:type="spellEnd"/>
      <w:r w:rsidRPr="003479BB">
        <w:rPr>
          <w:rFonts w:ascii="Palatino" w:hAnsi="Palatino"/>
          <w:bCs/>
          <w:sz w:val="24"/>
          <w:szCs w:val="24"/>
        </w:rPr>
        <w:t xml:space="preserve"> </w:t>
      </w:r>
      <w:r w:rsidRPr="003479BB">
        <w:rPr>
          <w:rFonts w:ascii="Palatino" w:hAnsi="Palatino"/>
          <w:bCs/>
          <w:sz w:val="24"/>
          <w:szCs w:val="24"/>
        </w:rPr>
        <w:lastRenderedPageBreak/>
        <w:t xml:space="preserve">dan </w:t>
      </w:r>
      <w:proofErr w:type="spellStart"/>
      <w:r w:rsidRPr="003479BB">
        <w:rPr>
          <w:rFonts w:ascii="Palatino" w:hAnsi="Palatino"/>
          <w:bCs/>
          <w:sz w:val="24"/>
          <w:szCs w:val="24"/>
        </w:rPr>
        <w:t>Promosi</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merupakan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faktor</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penting</w:t>
      </w:r>
      <w:proofErr w:type="spellEnd"/>
      <w:r w:rsidRPr="003479BB">
        <w:rPr>
          <w:rFonts w:ascii="Palatino" w:hAnsi="Palatino"/>
          <w:bCs/>
          <w:sz w:val="24"/>
          <w:szCs w:val="24"/>
        </w:rPr>
        <w:t xml:space="preserve"> </w:t>
      </w:r>
      <w:proofErr w:type="spellStart"/>
      <w:r w:rsidRPr="003479BB">
        <w:rPr>
          <w:rFonts w:ascii="Palatino" w:hAnsi="Palatino"/>
          <w:bCs/>
          <w:sz w:val="24"/>
          <w:szCs w:val="24"/>
        </w:rPr>
        <w:t>untuk</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meningkatkan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pangsa</w:t>
      </w:r>
      <w:proofErr w:type="spellEnd"/>
      <w:r w:rsidRPr="003479BB">
        <w:rPr>
          <w:rFonts w:ascii="Palatino" w:hAnsi="Palatino"/>
          <w:bCs/>
          <w:sz w:val="24"/>
          <w:szCs w:val="24"/>
        </w:rPr>
        <w:t xml:space="preserve"> pasar. Dari </w:t>
      </w:r>
      <w:proofErr w:type="spellStart"/>
      <w:r w:rsidRPr="003479BB">
        <w:rPr>
          <w:rFonts w:ascii="Palatino" w:hAnsi="Palatino"/>
          <w:bCs/>
          <w:sz w:val="24"/>
          <w:szCs w:val="24"/>
        </w:rPr>
        <w:t>peningkatan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inilah</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mampu</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mensejahterakan</w:t>
      </w:r>
      <w:proofErr w:type="spellEnd"/>
      <w:r w:rsidRPr="003479BB">
        <w:rPr>
          <w:rFonts w:ascii="Palatino" w:hAnsi="Palatino"/>
          <w:bCs/>
          <w:sz w:val="24"/>
          <w:szCs w:val="24"/>
        </w:rPr>
        <w:t xml:space="preserve"> para stakeholder. </w:t>
      </w:r>
      <w:proofErr w:type="spellStart"/>
      <w:r w:rsidRPr="003479BB">
        <w:rPr>
          <w:rFonts w:ascii="Palatino" w:hAnsi="Palatino"/>
          <w:bCs/>
          <w:sz w:val="24"/>
          <w:szCs w:val="24"/>
        </w:rPr>
        <w:t>Sehingga</w:t>
      </w:r>
      <w:proofErr w:type="spellEnd"/>
      <w:r w:rsidRPr="003479BB">
        <w:rPr>
          <w:rFonts w:ascii="Palatino" w:hAnsi="Palatino"/>
          <w:bCs/>
          <w:sz w:val="24"/>
          <w:szCs w:val="24"/>
        </w:rPr>
        <w:t xml:space="preserve"> </w:t>
      </w:r>
      <w:proofErr w:type="spellStart"/>
      <w:r w:rsidRPr="003479BB">
        <w:rPr>
          <w:rFonts w:ascii="Palatino" w:hAnsi="Palatino"/>
          <w:bCs/>
          <w:sz w:val="24"/>
          <w:szCs w:val="24"/>
        </w:rPr>
        <w:t>hasil</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ini</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sejalan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dengan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teori</w:t>
      </w:r>
      <w:proofErr w:type="spellEnd"/>
      <w:r w:rsidRPr="003479BB">
        <w:rPr>
          <w:rFonts w:ascii="Palatino" w:hAnsi="Palatino"/>
          <w:bCs/>
          <w:sz w:val="24"/>
          <w:szCs w:val="24"/>
        </w:rPr>
        <w:t xml:space="preserve"> yang </w:t>
      </w:r>
      <w:proofErr w:type="spellStart"/>
      <w:r w:rsidRPr="003479BB">
        <w:rPr>
          <w:rFonts w:ascii="Palatino" w:hAnsi="Palatino"/>
          <w:bCs/>
          <w:sz w:val="24"/>
          <w:szCs w:val="24"/>
        </w:rPr>
        <w:t>menyebutkan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bahwa</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sebuah</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adalah</w:t>
      </w:r>
      <w:proofErr w:type="spellEnd"/>
      <w:r w:rsidRPr="003479BB">
        <w:rPr>
          <w:rFonts w:ascii="Palatino" w:hAnsi="Palatino"/>
          <w:bCs/>
          <w:sz w:val="24"/>
          <w:szCs w:val="24"/>
        </w:rPr>
        <w:t xml:space="preserve"> </w:t>
      </w:r>
      <w:proofErr w:type="spellStart"/>
      <w:r w:rsidRPr="003479BB">
        <w:rPr>
          <w:rFonts w:ascii="Palatino" w:hAnsi="Palatino"/>
          <w:bCs/>
          <w:sz w:val="24"/>
          <w:szCs w:val="24"/>
        </w:rPr>
        <w:t>entitas</w:t>
      </w:r>
      <w:proofErr w:type="spellEnd"/>
      <w:r w:rsidRPr="003479BB">
        <w:rPr>
          <w:rFonts w:ascii="Palatino" w:hAnsi="Palatino"/>
          <w:bCs/>
          <w:sz w:val="24"/>
          <w:szCs w:val="24"/>
        </w:rPr>
        <w:t xml:space="preserve"> yang </w:t>
      </w:r>
      <w:proofErr w:type="spellStart"/>
      <w:r w:rsidRPr="003479BB">
        <w:rPr>
          <w:rFonts w:ascii="Palatino" w:hAnsi="Palatino"/>
          <w:bCs/>
          <w:sz w:val="24"/>
          <w:szCs w:val="24"/>
        </w:rPr>
        <w:t>tidak</w:t>
      </w:r>
      <w:proofErr w:type="spellEnd"/>
      <w:r w:rsidRPr="003479BB">
        <w:rPr>
          <w:rFonts w:ascii="Palatino" w:hAnsi="Palatino"/>
          <w:bCs/>
          <w:sz w:val="24"/>
          <w:szCs w:val="24"/>
        </w:rPr>
        <w:t xml:space="preserve"> </w:t>
      </w:r>
      <w:proofErr w:type="spellStart"/>
      <w:r w:rsidRPr="003479BB">
        <w:rPr>
          <w:rFonts w:ascii="Palatino" w:hAnsi="Palatino"/>
          <w:bCs/>
          <w:sz w:val="24"/>
          <w:szCs w:val="24"/>
        </w:rPr>
        <w:t>hanya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beroperasi</w:t>
      </w:r>
      <w:proofErr w:type="spellEnd"/>
      <w:r w:rsidRPr="003479BB">
        <w:rPr>
          <w:rFonts w:ascii="Palatino" w:hAnsi="Palatino"/>
          <w:bCs/>
          <w:sz w:val="24"/>
          <w:szCs w:val="24"/>
        </w:rPr>
        <w:t xml:space="preserve"> </w:t>
      </w:r>
      <w:proofErr w:type="spellStart"/>
      <w:r w:rsidRPr="003479BB">
        <w:rPr>
          <w:rFonts w:ascii="Palatino" w:hAnsi="Palatino"/>
          <w:bCs/>
          <w:sz w:val="24"/>
          <w:szCs w:val="24"/>
        </w:rPr>
        <w:t>untuk</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kepentingannya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sendiri</w:t>
      </w:r>
      <w:proofErr w:type="spellEnd"/>
      <w:r w:rsidRPr="003479BB">
        <w:rPr>
          <w:rFonts w:ascii="Palatino" w:hAnsi="Palatino"/>
          <w:bCs/>
          <w:sz w:val="24"/>
          <w:szCs w:val="24"/>
        </w:rPr>
        <w:t xml:space="preserve">, </w:t>
      </w:r>
      <w:proofErr w:type="spellStart"/>
      <w:r w:rsidRPr="003479BB">
        <w:rPr>
          <w:rFonts w:ascii="Palatino" w:hAnsi="Palatino"/>
          <w:bCs/>
          <w:sz w:val="24"/>
          <w:szCs w:val="24"/>
        </w:rPr>
        <w:t>namun</w:t>
      </w:r>
      <w:proofErr w:type="spellEnd"/>
      <w:r w:rsidRPr="003479BB">
        <w:rPr>
          <w:rFonts w:ascii="Palatino" w:hAnsi="Palatino"/>
          <w:bCs/>
          <w:sz w:val="24"/>
          <w:szCs w:val="24"/>
        </w:rPr>
        <w:t xml:space="preserve"> </w:t>
      </w:r>
      <w:proofErr w:type="spellStart"/>
      <w:r w:rsidRPr="003479BB">
        <w:rPr>
          <w:rFonts w:ascii="Palatino" w:hAnsi="Palatino"/>
          <w:bCs/>
          <w:sz w:val="24"/>
          <w:szCs w:val="24"/>
        </w:rPr>
        <w:t>harus</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memberikan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manfaat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kepada</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seluruh</w:t>
      </w:r>
      <w:proofErr w:type="spellEnd"/>
      <w:r w:rsidRPr="003479BB">
        <w:rPr>
          <w:rFonts w:ascii="Palatino" w:hAnsi="Palatino"/>
          <w:bCs/>
          <w:sz w:val="24"/>
          <w:szCs w:val="24"/>
        </w:rPr>
        <w:t xml:space="preserve"> </w:t>
      </w:r>
      <w:r w:rsidRPr="003479BB">
        <w:rPr>
          <w:rFonts w:ascii="Palatino" w:hAnsi="Palatino"/>
          <w:bCs/>
          <w:i/>
          <w:sz w:val="24"/>
          <w:szCs w:val="24"/>
        </w:rPr>
        <w:t>stakeholder</w:t>
      </w:r>
      <w:r w:rsidRPr="003479BB">
        <w:rPr>
          <w:rFonts w:ascii="Palatino" w:hAnsi="Palatino"/>
          <w:bCs/>
          <w:sz w:val="24"/>
          <w:szCs w:val="24"/>
        </w:rPr>
        <w:t>-</w:t>
      </w:r>
      <w:proofErr w:type="spellStart"/>
      <w:r w:rsidRPr="003479BB">
        <w:rPr>
          <w:rFonts w:ascii="Palatino" w:hAnsi="Palatino"/>
          <w:bCs/>
          <w:sz w:val="24"/>
          <w:szCs w:val="24"/>
        </w:rPr>
        <w:t>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baik</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secara</w:t>
      </w:r>
      <w:proofErr w:type="spellEnd"/>
      <w:r w:rsidRPr="003479BB">
        <w:rPr>
          <w:rFonts w:ascii="Palatino" w:hAnsi="Palatino"/>
          <w:bCs/>
          <w:sz w:val="24"/>
          <w:szCs w:val="24"/>
        </w:rPr>
        <w:t xml:space="preserve"> </w:t>
      </w:r>
      <w:proofErr w:type="spellStart"/>
      <w:r w:rsidRPr="003479BB">
        <w:rPr>
          <w:rFonts w:ascii="Palatino" w:hAnsi="Palatino"/>
          <w:bCs/>
          <w:sz w:val="24"/>
          <w:szCs w:val="24"/>
        </w:rPr>
        <w:t>langsung</w:t>
      </w:r>
      <w:proofErr w:type="spellEnd"/>
      <w:r w:rsidRPr="003479BB">
        <w:rPr>
          <w:rFonts w:ascii="Palatino" w:hAnsi="Palatino"/>
          <w:bCs/>
          <w:sz w:val="24"/>
          <w:szCs w:val="24"/>
        </w:rPr>
        <w:t xml:space="preserve"> </w:t>
      </w:r>
      <w:proofErr w:type="spellStart"/>
      <w:r w:rsidRPr="003479BB">
        <w:rPr>
          <w:rFonts w:ascii="Palatino" w:hAnsi="Palatino"/>
          <w:bCs/>
          <w:sz w:val="24"/>
          <w:szCs w:val="24"/>
        </w:rPr>
        <w:t>maupun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tidak</w:t>
      </w:r>
      <w:proofErr w:type="spellEnd"/>
      <w:r w:rsidRPr="003479BB">
        <w:rPr>
          <w:rFonts w:ascii="Palatino" w:hAnsi="Palatino"/>
          <w:bCs/>
          <w:sz w:val="24"/>
          <w:szCs w:val="24"/>
        </w:rPr>
        <w:t xml:space="preserve"> </w:t>
      </w:r>
      <w:proofErr w:type="spellStart"/>
      <w:r w:rsidRPr="003479BB">
        <w:rPr>
          <w:rFonts w:ascii="Palatino" w:hAnsi="Palatino"/>
          <w:bCs/>
          <w:sz w:val="24"/>
          <w:szCs w:val="24"/>
        </w:rPr>
        <w:t>langsung</w:t>
      </w:r>
      <w:proofErr w:type="spellEnd"/>
      <w:r w:rsidRPr="003479BB">
        <w:rPr>
          <w:rFonts w:ascii="Palatino" w:hAnsi="Palatino"/>
          <w:bCs/>
          <w:sz w:val="24"/>
          <w:szCs w:val="24"/>
        </w:rPr>
        <w:t xml:space="preserve"> (Roberts, 1992).</w:t>
      </w:r>
    </w:p>
    <w:p w14:paraId="4143E011" w14:textId="77777777" w:rsidR="004A0472" w:rsidRPr="003479BB" w:rsidRDefault="004A0472" w:rsidP="00043F9E">
      <w:pPr>
        <w:jc w:val="both"/>
        <w:rPr>
          <w:rFonts w:ascii="Palatino" w:hAnsi="Palatino"/>
          <w:bCs/>
          <w:sz w:val="24"/>
          <w:szCs w:val="24"/>
        </w:rPr>
      </w:pPr>
    </w:p>
    <w:p w14:paraId="63F7B6BA" w14:textId="77777777" w:rsidR="004A0472" w:rsidRPr="003479BB" w:rsidRDefault="004A0472" w:rsidP="00043F9E">
      <w:pPr>
        <w:jc w:val="both"/>
        <w:rPr>
          <w:rFonts w:ascii="Palatino" w:hAnsi="Palatino"/>
          <w:b/>
          <w:bCs/>
          <w:sz w:val="24"/>
          <w:szCs w:val="24"/>
        </w:rPr>
      </w:pPr>
      <w:r w:rsidRPr="003479BB">
        <w:rPr>
          <w:rFonts w:ascii="Palatino" w:hAnsi="Palatino"/>
          <w:b/>
          <w:bCs/>
          <w:sz w:val="24"/>
          <w:szCs w:val="24"/>
        </w:rPr>
        <w:t xml:space="preserve">4.4.4. </w:t>
      </w:r>
      <w:proofErr w:type="spellStart"/>
      <w:r w:rsidRPr="003479BB">
        <w:rPr>
          <w:rFonts w:ascii="Palatino" w:hAnsi="Palatino"/>
          <w:b/>
          <w:bCs/>
          <w:sz w:val="24"/>
          <w:szCs w:val="24"/>
        </w:rPr>
        <w:t>Pengaruh</w:t>
      </w:r>
      <w:proofErr w:type="spellEnd"/>
      <w:r w:rsidRPr="003479BB">
        <w:rPr>
          <w:rFonts w:ascii="Palatino" w:hAnsi="Palatino"/>
          <w:b/>
          <w:bCs/>
          <w:sz w:val="24"/>
          <w:szCs w:val="24"/>
        </w:rPr>
        <w:t xml:space="preserve"> </w:t>
      </w:r>
      <w:r w:rsidRPr="003479BB">
        <w:rPr>
          <w:rFonts w:ascii="Palatino" w:hAnsi="Palatino"/>
          <w:b/>
          <w:bCs/>
          <w:i/>
          <w:sz w:val="24"/>
          <w:szCs w:val="24"/>
        </w:rPr>
        <w:t>Corporate Social Responsibility</w:t>
      </w:r>
      <w:r w:rsidRPr="003479BB">
        <w:rPr>
          <w:rFonts w:ascii="Palatino" w:hAnsi="Palatino"/>
          <w:b/>
          <w:bCs/>
          <w:sz w:val="24"/>
          <w:szCs w:val="24"/>
        </w:rPr>
        <w:t xml:space="preserve"> </w:t>
      </w:r>
      <w:proofErr w:type="spellStart"/>
      <w:r w:rsidRPr="003479BB">
        <w:rPr>
          <w:rFonts w:ascii="Palatino" w:hAnsi="Palatino"/>
          <w:b/>
          <w:bCs/>
          <w:sz w:val="24"/>
          <w:szCs w:val="24"/>
        </w:rPr>
        <w:t>Terhadap</w:t>
      </w:r>
      <w:proofErr w:type="spellEnd"/>
      <w:r w:rsidRPr="003479BB">
        <w:rPr>
          <w:rFonts w:ascii="Palatino" w:hAnsi="Palatino"/>
          <w:b/>
          <w:bCs/>
          <w:sz w:val="24"/>
          <w:szCs w:val="24"/>
        </w:rPr>
        <w:t xml:space="preserve"> </w:t>
      </w:r>
      <w:proofErr w:type="spellStart"/>
      <w:r w:rsidRPr="003479BB">
        <w:rPr>
          <w:rFonts w:ascii="Palatino" w:hAnsi="Palatino"/>
          <w:b/>
          <w:bCs/>
          <w:sz w:val="24"/>
          <w:szCs w:val="24"/>
        </w:rPr>
        <w:t>Profitabilitas</w:t>
      </w:r>
      <w:proofErr w:type="spellEnd"/>
    </w:p>
    <w:p w14:paraId="3129F382" w14:textId="77777777" w:rsidR="00EA5602" w:rsidRPr="003479BB" w:rsidRDefault="004A0472" w:rsidP="00043F9E">
      <w:pPr>
        <w:jc w:val="both"/>
        <w:rPr>
          <w:rFonts w:ascii="Palatino" w:hAnsi="Palatino"/>
          <w:bCs/>
          <w:i/>
          <w:sz w:val="24"/>
          <w:szCs w:val="24"/>
        </w:rPr>
      </w:pPr>
      <w:r w:rsidRPr="003479BB">
        <w:rPr>
          <w:rFonts w:ascii="Palatino" w:hAnsi="Palatino"/>
          <w:b/>
          <w:bCs/>
          <w:sz w:val="24"/>
          <w:szCs w:val="24"/>
        </w:rPr>
        <w:tab/>
      </w:r>
      <w:r w:rsidR="00EA5602" w:rsidRPr="003479BB">
        <w:rPr>
          <w:rFonts w:ascii="Palatino" w:hAnsi="Palatino"/>
          <w:bCs/>
          <w:sz w:val="24"/>
          <w:szCs w:val="24"/>
        </w:rPr>
        <w:t xml:space="preserve">Hasil </w:t>
      </w:r>
      <w:proofErr w:type="spellStart"/>
      <w:r w:rsidR="00EA5602" w:rsidRPr="003479BB">
        <w:rPr>
          <w:rFonts w:ascii="Palatino" w:hAnsi="Palatino"/>
          <w:bCs/>
          <w:sz w:val="24"/>
          <w:szCs w:val="24"/>
        </w:rPr>
        <w:t>penelitian</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ini</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menunjukan</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bahwa</w:t>
      </w:r>
      <w:proofErr w:type="spellEnd"/>
      <w:r w:rsidR="00EA5602" w:rsidRPr="003479BB">
        <w:rPr>
          <w:rFonts w:ascii="Palatino" w:hAnsi="Palatino"/>
          <w:bCs/>
          <w:sz w:val="24"/>
          <w:szCs w:val="24"/>
        </w:rPr>
        <w:t xml:space="preserve"> CSR </w:t>
      </w:r>
      <w:proofErr w:type="spellStart"/>
      <w:r w:rsidR="00EA5602" w:rsidRPr="003479BB">
        <w:rPr>
          <w:rFonts w:ascii="Palatino" w:hAnsi="Palatino"/>
          <w:bCs/>
          <w:sz w:val="24"/>
          <w:szCs w:val="24"/>
        </w:rPr>
        <w:t>secara</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parsial</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tidak</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berpengaruh</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secara</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signifikan</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terhadap</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Profitabilitas</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selama</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periode</w:t>
      </w:r>
      <w:proofErr w:type="spellEnd"/>
      <w:r w:rsidR="00EA5602" w:rsidRPr="003479BB">
        <w:rPr>
          <w:rFonts w:ascii="Palatino" w:hAnsi="Palatino"/>
          <w:bCs/>
          <w:sz w:val="24"/>
          <w:szCs w:val="24"/>
        </w:rPr>
        <w:t xml:space="preserve"> 2016-2019. </w:t>
      </w:r>
      <w:proofErr w:type="spellStart"/>
      <w:r w:rsidR="00EA5602" w:rsidRPr="003479BB">
        <w:rPr>
          <w:rFonts w:ascii="Palatino" w:hAnsi="Palatino"/>
          <w:bCs/>
          <w:sz w:val="24"/>
          <w:szCs w:val="24"/>
        </w:rPr>
        <w:t>Argumentasi</w:t>
      </w:r>
      <w:proofErr w:type="spellEnd"/>
      <w:r w:rsidR="00EA5602" w:rsidRPr="003479BB">
        <w:rPr>
          <w:rFonts w:ascii="Palatino" w:hAnsi="Palatino"/>
          <w:bCs/>
          <w:sz w:val="24"/>
          <w:szCs w:val="24"/>
        </w:rPr>
        <w:t xml:space="preserve"> pada </w:t>
      </w:r>
      <w:proofErr w:type="spellStart"/>
      <w:r w:rsidR="00EA5602" w:rsidRPr="003479BB">
        <w:rPr>
          <w:rFonts w:ascii="Palatino" w:hAnsi="Palatino"/>
          <w:bCs/>
          <w:sz w:val="24"/>
          <w:szCs w:val="24"/>
        </w:rPr>
        <w:t>penelitian</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ini</w:t>
      </w:r>
      <w:proofErr w:type="spellEnd"/>
      <w:r w:rsidR="00EA5602" w:rsidRPr="003479BB">
        <w:rPr>
          <w:rFonts w:ascii="Palatino" w:hAnsi="Palatino"/>
          <w:bCs/>
          <w:sz w:val="24"/>
          <w:szCs w:val="24"/>
        </w:rPr>
        <w:t xml:space="preserve"> yang </w:t>
      </w:r>
      <w:proofErr w:type="spellStart"/>
      <w:r w:rsidR="00EA5602" w:rsidRPr="003479BB">
        <w:rPr>
          <w:rFonts w:ascii="Palatino" w:hAnsi="Palatino"/>
          <w:bCs/>
          <w:sz w:val="24"/>
          <w:szCs w:val="24"/>
        </w:rPr>
        <w:t>menyebabkan</w:t>
      </w:r>
      <w:proofErr w:type="spellEnd"/>
      <w:r w:rsidR="00EA5602" w:rsidRPr="003479BB">
        <w:rPr>
          <w:rFonts w:ascii="Palatino" w:hAnsi="Palatino"/>
          <w:bCs/>
          <w:sz w:val="24"/>
          <w:szCs w:val="24"/>
        </w:rPr>
        <w:t xml:space="preserve"> CSR </w:t>
      </w:r>
      <w:proofErr w:type="spellStart"/>
      <w:r w:rsidR="00EA5602" w:rsidRPr="003479BB">
        <w:rPr>
          <w:rFonts w:ascii="Palatino" w:hAnsi="Palatino"/>
          <w:bCs/>
          <w:sz w:val="24"/>
          <w:szCs w:val="24"/>
        </w:rPr>
        <w:t>berpengaruh</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tidak</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signifikan</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dengan</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arah</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hubungan</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positif</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dikarenakan</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kegiatan</w:t>
      </w:r>
      <w:proofErr w:type="spellEnd"/>
      <w:r w:rsidR="00EA5602" w:rsidRPr="003479BB">
        <w:rPr>
          <w:rFonts w:ascii="Palatino" w:hAnsi="Palatino"/>
          <w:bCs/>
          <w:sz w:val="24"/>
          <w:szCs w:val="24"/>
        </w:rPr>
        <w:t xml:space="preserve"> yang </w:t>
      </w:r>
      <w:proofErr w:type="spellStart"/>
      <w:r w:rsidR="00EA5602" w:rsidRPr="003479BB">
        <w:rPr>
          <w:rFonts w:ascii="Palatino" w:hAnsi="Palatino"/>
          <w:bCs/>
          <w:sz w:val="24"/>
          <w:szCs w:val="24"/>
        </w:rPr>
        <w:t>berkaitan</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dengan</w:t>
      </w:r>
      <w:proofErr w:type="spellEnd"/>
      <w:r w:rsidR="00EA5602" w:rsidRPr="003479BB">
        <w:rPr>
          <w:rFonts w:ascii="Palatino" w:hAnsi="Palatino"/>
          <w:bCs/>
          <w:sz w:val="24"/>
          <w:szCs w:val="24"/>
        </w:rPr>
        <w:t xml:space="preserve"> CSR </w:t>
      </w:r>
      <w:proofErr w:type="spellStart"/>
      <w:r w:rsidR="00EA5602" w:rsidRPr="003479BB">
        <w:rPr>
          <w:rFonts w:ascii="Palatino" w:hAnsi="Palatino"/>
          <w:bCs/>
          <w:sz w:val="24"/>
          <w:szCs w:val="24"/>
        </w:rPr>
        <w:t>tidak</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secara</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langsung</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berpengaruh</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terhadap</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Profitabilitas</w:t>
      </w:r>
      <w:proofErr w:type="spellEnd"/>
      <w:r w:rsidR="00EA5602" w:rsidRPr="003479BB">
        <w:rPr>
          <w:rFonts w:ascii="Palatino" w:hAnsi="Palatino"/>
          <w:bCs/>
          <w:sz w:val="24"/>
          <w:szCs w:val="24"/>
        </w:rPr>
        <w:t xml:space="preserve">. Dimana </w:t>
      </w:r>
      <w:proofErr w:type="spellStart"/>
      <w:r w:rsidR="00EA5602" w:rsidRPr="003479BB">
        <w:rPr>
          <w:rFonts w:ascii="Palatino" w:hAnsi="Palatino"/>
          <w:bCs/>
          <w:sz w:val="24"/>
          <w:szCs w:val="24"/>
        </w:rPr>
        <w:t>hasil</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penelitian</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ini</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sejalan</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dengan</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hasil</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penelitian</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Hendri</w:t>
      </w:r>
      <w:proofErr w:type="spellEnd"/>
      <w:r w:rsidR="00EA5602" w:rsidRPr="003479BB">
        <w:rPr>
          <w:rFonts w:ascii="Palatino" w:hAnsi="Palatino"/>
          <w:bCs/>
          <w:sz w:val="24"/>
          <w:szCs w:val="24"/>
        </w:rPr>
        <w:t xml:space="preserve"> &amp; </w:t>
      </w:r>
      <w:proofErr w:type="spellStart"/>
      <w:r w:rsidR="00EA5602" w:rsidRPr="003479BB">
        <w:rPr>
          <w:rFonts w:ascii="Palatino" w:hAnsi="Palatino"/>
          <w:bCs/>
          <w:sz w:val="24"/>
          <w:szCs w:val="24"/>
        </w:rPr>
        <w:t>Romasi</w:t>
      </w:r>
      <w:proofErr w:type="spellEnd"/>
      <w:r w:rsidR="00EA5602" w:rsidRPr="003479BB">
        <w:rPr>
          <w:rFonts w:ascii="Palatino" w:hAnsi="Palatino"/>
          <w:bCs/>
          <w:sz w:val="24"/>
          <w:szCs w:val="24"/>
        </w:rPr>
        <w:t xml:space="preserve"> (2015), </w:t>
      </w:r>
      <w:proofErr w:type="spellStart"/>
      <w:r w:rsidR="00EA5602" w:rsidRPr="003479BB">
        <w:rPr>
          <w:rFonts w:ascii="Palatino" w:hAnsi="Palatino"/>
          <w:bCs/>
          <w:sz w:val="24"/>
          <w:szCs w:val="24"/>
        </w:rPr>
        <w:t>Karunia</w:t>
      </w:r>
      <w:proofErr w:type="spellEnd"/>
      <w:r w:rsidR="00EA5602" w:rsidRPr="003479BB">
        <w:rPr>
          <w:rFonts w:ascii="Palatino" w:hAnsi="Palatino"/>
          <w:bCs/>
          <w:sz w:val="24"/>
          <w:szCs w:val="24"/>
        </w:rPr>
        <w:t xml:space="preserve"> et al. (2016) </w:t>
      </w:r>
      <w:proofErr w:type="spellStart"/>
      <w:r w:rsidR="00EA5602" w:rsidRPr="003479BB">
        <w:rPr>
          <w:rFonts w:ascii="Palatino" w:hAnsi="Palatino"/>
          <w:bCs/>
          <w:sz w:val="24"/>
          <w:szCs w:val="24"/>
        </w:rPr>
        <w:t>dimana</w:t>
      </w:r>
      <w:proofErr w:type="spellEnd"/>
      <w:r w:rsidR="00EA5602" w:rsidRPr="003479BB">
        <w:rPr>
          <w:rFonts w:ascii="Palatino" w:hAnsi="Palatino"/>
          <w:bCs/>
          <w:sz w:val="24"/>
          <w:szCs w:val="24"/>
        </w:rPr>
        <w:t xml:space="preserve"> CSR </w:t>
      </w:r>
      <w:proofErr w:type="spellStart"/>
      <w:r w:rsidR="00EA5602" w:rsidRPr="003479BB">
        <w:rPr>
          <w:rFonts w:ascii="Palatino" w:hAnsi="Palatino"/>
          <w:bCs/>
          <w:sz w:val="24"/>
          <w:szCs w:val="24"/>
        </w:rPr>
        <w:t>berpengaruh</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tidak</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signifikan</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terhadap</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Profitabilitas</w:t>
      </w:r>
      <w:proofErr w:type="spellEnd"/>
      <w:r w:rsidR="00EA5602" w:rsidRPr="003479BB">
        <w:rPr>
          <w:rFonts w:ascii="Palatino" w:hAnsi="Palatino"/>
          <w:bCs/>
          <w:sz w:val="24"/>
          <w:szCs w:val="24"/>
        </w:rPr>
        <w:t xml:space="preserve"> yang </w:t>
      </w:r>
      <w:proofErr w:type="spellStart"/>
      <w:r w:rsidR="00EA5602" w:rsidRPr="003479BB">
        <w:rPr>
          <w:rFonts w:ascii="Palatino" w:hAnsi="Palatino"/>
          <w:bCs/>
          <w:sz w:val="24"/>
          <w:szCs w:val="24"/>
        </w:rPr>
        <w:t>diwakili</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dengan</w:t>
      </w:r>
      <w:proofErr w:type="spellEnd"/>
      <w:r w:rsidR="00EA5602" w:rsidRPr="003479BB">
        <w:rPr>
          <w:rFonts w:ascii="Palatino" w:hAnsi="Palatino"/>
          <w:bCs/>
          <w:sz w:val="24"/>
          <w:szCs w:val="24"/>
        </w:rPr>
        <w:t xml:space="preserve"> ROA. </w:t>
      </w:r>
      <w:proofErr w:type="spellStart"/>
      <w:r w:rsidR="00EA5602" w:rsidRPr="003479BB">
        <w:rPr>
          <w:rFonts w:ascii="Palatino" w:hAnsi="Palatino"/>
          <w:bCs/>
          <w:sz w:val="24"/>
          <w:szCs w:val="24"/>
        </w:rPr>
        <w:t>Berdasarkan</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hal</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tersebut</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perusahaan</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mampu</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menerapkan</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tanggung</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jawab</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sosialnya</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untuk</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melayani</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kepentingan</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organisasi</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maupun</w:t>
      </w:r>
      <w:proofErr w:type="spellEnd"/>
      <w:r w:rsidR="00EA5602" w:rsidRPr="003479BB">
        <w:rPr>
          <w:rFonts w:ascii="Palatino" w:hAnsi="Palatino"/>
          <w:bCs/>
          <w:sz w:val="24"/>
          <w:szCs w:val="24"/>
        </w:rPr>
        <w:t xml:space="preserve"> </w:t>
      </w:r>
      <w:proofErr w:type="spellStart"/>
      <w:r w:rsidR="00EA5602" w:rsidRPr="003479BB">
        <w:rPr>
          <w:rFonts w:ascii="Palatino" w:hAnsi="Palatino"/>
          <w:bCs/>
          <w:sz w:val="24"/>
          <w:szCs w:val="24"/>
        </w:rPr>
        <w:t>kepentingan</w:t>
      </w:r>
      <w:proofErr w:type="spellEnd"/>
      <w:r w:rsidR="00EA5602" w:rsidRPr="003479BB">
        <w:rPr>
          <w:rFonts w:ascii="Palatino" w:hAnsi="Palatino"/>
          <w:bCs/>
          <w:sz w:val="24"/>
          <w:szCs w:val="24"/>
        </w:rPr>
        <w:t xml:space="preserve"> </w:t>
      </w:r>
      <w:r w:rsidR="00EA5602" w:rsidRPr="003479BB">
        <w:rPr>
          <w:rFonts w:ascii="Palatino" w:hAnsi="Palatino"/>
          <w:bCs/>
          <w:i/>
          <w:sz w:val="24"/>
          <w:szCs w:val="24"/>
        </w:rPr>
        <w:t xml:space="preserve">stakeholder </w:t>
      </w:r>
      <w:r w:rsidR="00EA5602" w:rsidRPr="003479BB">
        <w:rPr>
          <w:rFonts w:ascii="Palatino" w:hAnsi="Palatino"/>
          <w:bCs/>
          <w:sz w:val="24"/>
          <w:szCs w:val="24"/>
        </w:rPr>
        <w:t xml:space="preserve">dan juga </w:t>
      </w:r>
      <w:r w:rsidR="00EA5602" w:rsidRPr="003479BB">
        <w:rPr>
          <w:rFonts w:ascii="Palatino" w:hAnsi="Palatino"/>
          <w:bCs/>
          <w:i/>
          <w:sz w:val="24"/>
          <w:szCs w:val="24"/>
        </w:rPr>
        <w:t>shareholder.</w:t>
      </w:r>
    </w:p>
    <w:p w14:paraId="316F9852" w14:textId="77777777" w:rsidR="00966DA2" w:rsidRPr="003479BB" w:rsidRDefault="00966DA2" w:rsidP="00043F9E">
      <w:pPr>
        <w:jc w:val="both"/>
        <w:rPr>
          <w:rFonts w:ascii="Palatino" w:hAnsi="Palatino"/>
          <w:bCs/>
          <w:i/>
          <w:sz w:val="24"/>
          <w:szCs w:val="24"/>
        </w:rPr>
      </w:pPr>
    </w:p>
    <w:p w14:paraId="21335051" w14:textId="77777777" w:rsidR="002155FA" w:rsidRPr="003479BB" w:rsidRDefault="002155FA" w:rsidP="002155FA">
      <w:pPr>
        <w:ind w:left="630" w:hanging="630"/>
        <w:jc w:val="both"/>
        <w:rPr>
          <w:rFonts w:ascii="Palatino" w:hAnsi="Palatino"/>
          <w:b/>
          <w:bCs/>
          <w:sz w:val="24"/>
          <w:szCs w:val="24"/>
        </w:rPr>
      </w:pPr>
      <w:r w:rsidRPr="003479BB">
        <w:rPr>
          <w:rFonts w:ascii="Palatino" w:hAnsi="Palatino"/>
          <w:b/>
          <w:bCs/>
          <w:sz w:val="24"/>
          <w:szCs w:val="24"/>
        </w:rPr>
        <w:t xml:space="preserve">4.4.5. </w:t>
      </w:r>
      <w:proofErr w:type="spellStart"/>
      <w:r w:rsidRPr="003479BB">
        <w:rPr>
          <w:rFonts w:ascii="Palatino" w:hAnsi="Palatino"/>
          <w:b/>
          <w:bCs/>
          <w:sz w:val="24"/>
          <w:szCs w:val="24"/>
        </w:rPr>
        <w:t>Pengaruh</w:t>
      </w:r>
      <w:proofErr w:type="spellEnd"/>
      <w:r w:rsidRPr="003479BB">
        <w:rPr>
          <w:rFonts w:ascii="Palatino" w:hAnsi="Palatino"/>
          <w:b/>
          <w:bCs/>
          <w:sz w:val="24"/>
          <w:szCs w:val="24"/>
        </w:rPr>
        <w:t xml:space="preserve"> </w:t>
      </w:r>
      <w:r w:rsidRPr="003479BB">
        <w:rPr>
          <w:rFonts w:ascii="Palatino" w:hAnsi="Palatino"/>
          <w:b/>
          <w:bCs/>
          <w:i/>
          <w:sz w:val="24"/>
          <w:szCs w:val="24"/>
        </w:rPr>
        <w:t>Investment Opportunity Set</w:t>
      </w:r>
      <w:r w:rsidRPr="003479BB">
        <w:rPr>
          <w:rFonts w:ascii="Palatino" w:hAnsi="Palatino"/>
          <w:b/>
          <w:bCs/>
          <w:sz w:val="24"/>
          <w:szCs w:val="24"/>
        </w:rPr>
        <w:t xml:space="preserve">, </w:t>
      </w:r>
      <w:r w:rsidRPr="003479BB">
        <w:rPr>
          <w:rFonts w:ascii="Palatino" w:hAnsi="Palatino"/>
          <w:b/>
          <w:bCs/>
          <w:i/>
          <w:sz w:val="24"/>
          <w:szCs w:val="24"/>
        </w:rPr>
        <w:t>Size</w:t>
      </w:r>
      <w:r w:rsidRPr="003479BB">
        <w:rPr>
          <w:rFonts w:ascii="Palatino" w:hAnsi="Palatino"/>
          <w:b/>
          <w:bCs/>
          <w:sz w:val="24"/>
          <w:szCs w:val="24"/>
        </w:rPr>
        <w:t xml:space="preserve">, </w:t>
      </w:r>
      <w:proofErr w:type="spellStart"/>
      <w:r w:rsidRPr="003479BB">
        <w:rPr>
          <w:rFonts w:ascii="Palatino" w:hAnsi="Palatino"/>
          <w:b/>
          <w:bCs/>
          <w:sz w:val="24"/>
          <w:szCs w:val="24"/>
        </w:rPr>
        <w:t>Iklan</w:t>
      </w:r>
      <w:proofErr w:type="spellEnd"/>
      <w:r w:rsidRPr="003479BB">
        <w:rPr>
          <w:rFonts w:ascii="Palatino" w:hAnsi="Palatino"/>
          <w:b/>
          <w:bCs/>
          <w:sz w:val="24"/>
          <w:szCs w:val="24"/>
        </w:rPr>
        <w:t xml:space="preserve"> dan </w:t>
      </w:r>
      <w:proofErr w:type="spellStart"/>
      <w:r w:rsidRPr="003479BB">
        <w:rPr>
          <w:rFonts w:ascii="Palatino" w:hAnsi="Palatino"/>
          <w:b/>
          <w:bCs/>
          <w:sz w:val="24"/>
          <w:szCs w:val="24"/>
        </w:rPr>
        <w:t>Promosi</w:t>
      </w:r>
      <w:proofErr w:type="spellEnd"/>
      <w:r w:rsidRPr="003479BB">
        <w:rPr>
          <w:rFonts w:ascii="Palatino" w:hAnsi="Palatino"/>
          <w:b/>
          <w:bCs/>
          <w:sz w:val="24"/>
          <w:szCs w:val="24"/>
        </w:rPr>
        <w:t xml:space="preserve"> Serta </w:t>
      </w:r>
      <w:r w:rsidRPr="003479BB">
        <w:rPr>
          <w:rFonts w:ascii="Palatino" w:hAnsi="Palatino"/>
          <w:b/>
          <w:bCs/>
          <w:i/>
          <w:sz w:val="24"/>
          <w:szCs w:val="24"/>
        </w:rPr>
        <w:t>Corporate Social Responsibility</w:t>
      </w:r>
      <w:r w:rsidRPr="003479BB">
        <w:rPr>
          <w:rFonts w:ascii="Palatino" w:hAnsi="Palatino"/>
          <w:b/>
          <w:bCs/>
          <w:sz w:val="24"/>
          <w:szCs w:val="24"/>
        </w:rPr>
        <w:t xml:space="preserve"> </w:t>
      </w:r>
      <w:proofErr w:type="spellStart"/>
      <w:r w:rsidRPr="003479BB">
        <w:rPr>
          <w:rFonts w:ascii="Palatino" w:hAnsi="Palatino"/>
          <w:b/>
          <w:bCs/>
          <w:sz w:val="24"/>
          <w:szCs w:val="24"/>
        </w:rPr>
        <w:t>Terhadap</w:t>
      </w:r>
      <w:proofErr w:type="spellEnd"/>
      <w:r w:rsidRPr="003479BB">
        <w:rPr>
          <w:rFonts w:ascii="Palatino" w:hAnsi="Palatino"/>
          <w:b/>
          <w:bCs/>
          <w:sz w:val="24"/>
          <w:szCs w:val="24"/>
        </w:rPr>
        <w:t xml:space="preserve"> </w:t>
      </w:r>
      <w:proofErr w:type="spellStart"/>
      <w:r w:rsidRPr="003479BB">
        <w:rPr>
          <w:rFonts w:ascii="Palatino" w:hAnsi="Palatino"/>
          <w:b/>
          <w:bCs/>
          <w:sz w:val="24"/>
          <w:szCs w:val="24"/>
        </w:rPr>
        <w:t>Profitabilitas</w:t>
      </w:r>
      <w:proofErr w:type="spellEnd"/>
      <w:r w:rsidRPr="003479BB">
        <w:rPr>
          <w:rFonts w:ascii="Palatino" w:hAnsi="Palatino"/>
          <w:b/>
          <w:bCs/>
          <w:sz w:val="24"/>
          <w:szCs w:val="24"/>
        </w:rPr>
        <w:t>.</w:t>
      </w:r>
    </w:p>
    <w:p w14:paraId="489CF4B0" w14:textId="77777777" w:rsidR="00CA0A1E" w:rsidRPr="003479BB" w:rsidRDefault="00CA0A1E" w:rsidP="00043F9E">
      <w:pPr>
        <w:jc w:val="both"/>
        <w:rPr>
          <w:rFonts w:ascii="Palatino" w:hAnsi="Palatino"/>
          <w:bCs/>
          <w:sz w:val="24"/>
          <w:szCs w:val="24"/>
        </w:rPr>
      </w:pPr>
      <w:r w:rsidRPr="003479BB">
        <w:rPr>
          <w:rFonts w:ascii="Palatino" w:hAnsi="Palatino"/>
          <w:bCs/>
          <w:sz w:val="24"/>
          <w:szCs w:val="24"/>
        </w:rPr>
        <w:tab/>
        <w:t xml:space="preserve">IOS, Size, </w:t>
      </w:r>
      <w:proofErr w:type="spellStart"/>
      <w:r w:rsidRPr="003479BB">
        <w:rPr>
          <w:rFonts w:ascii="Palatino" w:hAnsi="Palatino"/>
          <w:bCs/>
          <w:sz w:val="24"/>
          <w:szCs w:val="24"/>
        </w:rPr>
        <w:t>Iklan</w:t>
      </w:r>
      <w:proofErr w:type="spellEnd"/>
      <w:r w:rsidRPr="003479BB">
        <w:rPr>
          <w:rFonts w:ascii="Palatino" w:hAnsi="Palatino"/>
          <w:bCs/>
          <w:sz w:val="24"/>
          <w:szCs w:val="24"/>
        </w:rPr>
        <w:t xml:space="preserve"> dan </w:t>
      </w:r>
      <w:proofErr w:type="spellStart"/>
      <w:r w:rsidRPr="003479BB">
        <w:rPr>
          <w:rFonts w:ascii="Palatino" w:hAnsi="Palatino"/>
          <w:bCs/>
          <w:sz w:val="24"/>
          <w:szCs w:val="24"/>
        </w:rPr>
        <w:t>Promosi</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serta</w:t>
      </w:r>
      <w:proofErr w:type="spellEnd"/>
      <w:r w:rsidRPr="003479BB">
        <w:rPr>
          <w:rFonts w:ascii="Palatino" w:hAnsi="Palatino"/>
          <w:bCs/>
          <w:sz w:val="24"/>
          <w:szCs w:val="24"/>
        </w:rPr>
        <w:t xml:space="preserve"> CSR </w:t>
      </w:r>
      <w:proofErr w:type="spellStart"/>
      <w:r w:rsidRPr="003479BB">
        <w:rPr>
          <w:rFonts w:ascii="Palatino" w:hAnsi="Palatino"/>
          <w:bCs/>
          <w:sz w:val="24"/>
          <w:szCs w:val="24"/>
        </w:rPr>
        <w:t>berpengaruh</w:t>
      </w:r>
      <w:proofErr w:type="spellEnd"/>
      <w:r w:rsidRPr="003479BB">
        <w:rPr>
          <w:rFonts w:ascii="Palatino" w:hAnsi="Palatino"/>
          <w:bCs/>
          <w:sz w:val="24"/>
          <w:szCs w:val="24"/>
        </w:rPr>
        <w:t xml:space="preserve"> </w:t>
      </w:r>
      <w:proofErr w:type="spellStart"/>
      <w:r w:rsidRPr="003479BB">
        <w:rPr>
          <w:rFonts w:ascii="Palatino" w:hAnsi="Palatino"/>
          <w:bCs/>
          <w:sz w:val="24"/>
          <w:szCs w:val="24"/>
        </w:rPr>
        <w:t>signifikan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terhadap</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Profitabilitas</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Hal </w:t>
      </w:r>
      <w:proofErr w:type="spellStart"/>
      <w:r w:rsidRPr="003479BB">
        <w:rPr>
          <w:rFonts w:ascii="Palatino" w:hAnsi="Palatino"/>
          <w:bCs/>
          <w:sz w:val="24"/>
          <w:szCs w:val="24"/>
        </w:rPr>
        <w:t>ini</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menunjukan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bahwa</w:t>
      </w:r>
      <w:proofErr w:type="spellEnd"/>
      <w:r w:rsidRPr="003479BB">
        <w:rPr>
          <w:rFonts w:ascii="Palatino" w:hAnsi="Palatino"/>
          <w:bCs/>
          <w:sz w:val="24"/>
          <w:szCs w:val="24"/>
        </w:rPr>
        <w:t xml:space="preserve"> </w:t>
      </w:r>
      <w:proofErr w:type="spellStart"/>
      <w:r w:rsidRPr="003479BB">
        <w:rPr>
          <w:rFonts w:ascii="Palatino" w:hAnsi="Palatino"/>
          <w:bCs/>
          <w:sz w:val="24"/>
          <w:szCs w:val="24"/>
        </w:rPr>
        <w:t>dengan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adanya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faktor</w:t>
      </w:r>
      <w:proofErr w:type="spellEnd"/>
      <w:r w:rsidRPr="003479BB">
        <w:rPr>
          <w:rFonts w:ascii="Palatino" w:hAnsi="Palatino"/>
          <w:bCs/>
          <w:sz w:val="24"/>
          <w:szCs w:val="24"/>
        </w:rPr>
        <w:t xml:space="preserve"> </w:t>
      </w:r>
      <w:proofErr w:type="spellStart"/>
      <w:r w:rsidRPr="003479BB">
        <w:rPr>
          <w:rFonts w:ascii="Palatino" w:hAnsi="Palatino"/>
          <w:bCs/>
          <w:sz w:val="24"/>
          <w:szCs w:val="24"/>
        </w:rPr>
        <w:t>faktor</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tersebut</w:t>
      </w:r>
      <w:proofErr w:type="spellEnd"/>
      <w:r w:rsidRPr="003479BB">
        <w:rPr>
          <w:rFonts w:ascii="Palatino" w:hAnsi="Palatino"/>
          <w:bCs/>
          <w:sz w:val="24"/>
          <w:szCs w:val="24"/>
        </w:rPr>
        <w:t xml:space="preserve"> yang </w:t>
      </w:r>
      <w:proofErr w:type="spellStart"/>
      <w:r w:rsidRPr="003479BB">
        <w:rPr>
          <w:rFonts w:ascii="Palatino" w:hAnsi="Palatino"/>
          <w:bCs/>
          <w:sz w:val="24"/>
          <w:szCs w:val="24"/>
        </w:rPr>
        <w:t>dapat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meningkat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secara</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bersama</w:t>
      </w:r>
      <w:proofErr w:type="spellEnd"/>
      <w:r w:rsidRPr="003479BB">
        <w:rPr>
          <w:rFonts w:ascii="Palatino" w:hAnsi="Palatino"/>
          <w:bCs/>
          <w:sz w:val="24"/>
          <w:szCs w:val="24"/>
        </w:rPr>
        <w:t xml:space="preserve"> </w:t>
      </w:r>
      <w:proofErr w:type="spellStart"/>
      <w:r w:rsidRPr="003479BB">
        <w:rPr>
          <w:rFonts w:ascii="Palatino" w:hAnsi="Palatino"/>
          <w:bCs/>
          <w:sz w:val="24"/>
          <w:szCs w:val="24"/>
        </w:rPr>
        <w:t>sama</w:t>
      </w:r>
      <w:proofErr w:type="spellEnd"/>
      <w:r w:rsidRPr="003479BB">
        <w:rPr>
          <w:rFonts w:ascii="Palatino" w:hAnsi="Palatino"/>
          <w:bCs/>
          <w:sz w:val="24"/>
          <w:szCs w:val="24"/>
        </w:rPr>
        <w:t xml:space="preserve">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sangat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mempengaruhi</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kenaikan</w:t>
      </w:r>
      <w:proofErr w:type="spellEnd"/>
      <w:r w:rsidRPr="003479BB">
        <w:rPr>
          <w:rFonts w:ascii="Palatino" w:hAnsi="Palatino"/>
          <w:bCs/>
          <w:sz w:val="24"/>
          <w:szCs w:val="24"/>
        </w:rPr>
        <w:t xml:space="preserve"> profit </w:t>
      </w:r>
      <w:proofErr w:type="spellStart"/>
      <w:r w:rsidRPr="003479BB">
        <w:rPr>
          <w:rFonts w:ascii="Palatino" w:hAnsi="Palatino"/>
          <w:bCs/>
          <w:sz w:val="24"/>
          <w:szCs w:val="24"/>
        </w:rPr>
        <w:t>perusaan</w:t>
      </w:r>
      <w:proofErr w:type="spellEnd"/>
      <w:r w:rsidRPr="003479BB">
        <w:rPr>
          <w:rFonts w:ascii="Palatino" w:hAnsi="Palatino"/>
          <w:bCs/>
          <w:sz w:val="24"/>
          <w:szCs w:val="24"/>
        </w:rPr>
        <w:t xml:space="preserve"> yang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berujung</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kepada</w:t>
      </w:r>
      <w:proofErr w:type="spellEnd"/>
      <w:r w:rsidRPr="003479BB">
        <w:rPr>
          <w:rFonts w:ascii="Palatino" w:hAnsi="Palatino"/>
          <w:bCs/>
          <w:sz w:val="24"/>
          <w:szCs w:val="24"/>
        </w:rPr>
        <w:t xml:space="preserve"> ROA. Pada </w:t>
      </w:r>
      <w:proofErr w:type="spellStart"/>
      <w:r w:rsidRPr="003479BB">
        <w:rPr>
          <w:rFonts w:ascii="Palatino" w:hAnsi="Palatino"/>
          <w:bCs/>
          <w:sz w:val="24"/>
          <w:szCs w:val="24"/>
        </w:rPr>
        <w:t>hasil</w:t>
      </w:r>
      <w:proofErr w:type="spellEnd"/>
      <w:r w:rsidRPr="003479BB">
        <w:rPr>
          <w:rFonts w:ascii="Palatino" w:hAnsi="Palatino"/>
          <w:bCs/>
          <w:sz w:val="24"/>
          <w:szCs w:val="24"/>
        </w:rPr>
        <w:t xml:space="preserve"> </w:t>
      </w:r>
      <w:proofErr w:type="spellStart"/>
      <w:r w:rsidRPr="003479BB">
        <w:rPr>
          <w:rFonts w:ascii="Palatino" w:hAnsi="Palatino"/>
          <w:bCs/>
          <w:sz w:val="24"/>
          <w:szCs w:val="24"/>
        </w:rPr>
        <w:t>simultan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variabel</w:t>
      </w:r>
      <w:proofErr w:type="spellEnd"/>
      <w:r w:rsidRPr="003479BB">
        <w:rPr>
          <w:rFonts w:ascii="Palatino" w:hAnsi="Palatino"/>
          <w:bCs/>
          <w:sz w:val="24"/>
          <w:szCs w:val="24"/>
        </w:rPr>
        <w:t xml:space="preserve"> IOS, Size, </w:t>
      </w:r>
      <w:proofErr w:type="spellStart"/>
      <w:r w:rsidRPr="003479BB">
        <w:rPr>
          <w:rFonts w:ascii="Palatino" w:hAnsi="Palatino"/>
          <w:bCs/>
          <w:sz w:val="24"/>
          <w:szCs w:val="24"/>
        </w:rPr>
        <w:t>Iklan</w:t>
      </w:r>
      <w:proofErr w:type="spellEnd"/>
      <w:r w:rsidRPr="003479BB">
        <w:rPr>
          <w:rFonts w:ascii="Palatino" w:hAnsi="Palatino"/>
          <w:bCs/>
          <w:sz w:val="24"/>
          <w:szCs w:val="24"/>
        </w:rPr>
        <w:t xml:space="preserve"> dan </w:t>
      </w:r>
      <w:proofErr w:type="spellStart"/>
      <w:r w:rsidRPr="003479BB">
        <w:rPr>
          <w:rFonts w:ascii="Palatino" w:hAnsi="Palatino"/>
          <w:bCs/>
          <w:sz w:val="24"/>
          <w:szCs w:val="24"/>
        </w:rPr>
        <w:t>Promosi</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serta</w:t>
      </w:r>
      <w:proofErr w:type="spellEnd"/>
      <w:r w:rsidRPr="003479BB">
        <w:rPr>
          <w:rFonts w:ascii="Palatino" w:hAnsi="Palatino"/>
          <w:bCs/>
          <w:sz w:val="24"/>
          <w:szCs w:val="24"/>
        </w:rPr>
        <w:t xml:space="preserve"> CSR </w:t>
      </w:r>
      <w:proofErr w:type="spellStart"/>
      <w:r w:rsidRPr="003479BB">
        <w:rPr>
          <w:rFonts w:ascii="Palatino" w:hAnsi="Palatino"/>
          <w:bCs/>
          <w:sz w:val="24"/>
          <w:szCs w:val="24"/>
        </w:rPr>
        <w:t>berpengaruh</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secara</w:t>
      </w:r>
      <w:proofErr w:type="spellEnd"/>
      <w:r w:rsidRPr="003479BB">
        <w:rPr>
          <w:rFonts w:ascii="Palatino" w:hAnsi="Palatino"/>
          <w:bCs/>
          <w:sz w:val="24"/>
          <w:szCs w:val="24"/>
        </w:rPr>
        <w:t xml:space="preserve"> </w:t>
      </w:r>
      <w:proofErr w:type="spellStart"/>
      <w:r w:rsidRPr="003479BB">
        <w:rPr>
          <w:rFonts w:ascii="Palatino" w:hAnsi="Palatino"/>
          <w:bCs/>
          <w:sz w:val="24"/>
          <w:szCs w:val="24"/>
        </w:rPr>
        <w:t>signifikan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terhadap</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Profitabilitas</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Artinya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ketika</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terjadi</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kenaikan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atau</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penurunan</w:t>
      </w:r>
      <w:proofErr w:type="spellEnd"/>
      <w:r w:rsidRPr="003479BB">
        <w:rPr>
          <w:rFonts w:ascii="Palatino" w:hAnsi="Palatino"/>
          <w:bCs/>
          <w:sz w:val="24"/>
          <w:szCs w:val="24"/>
        </w:rPr>
        <w:t xml:space="preserve"> salah </w:t>
      </w:r>
      <w:proofErr w:type="spellStart"/>
      <w:r w:rsidRPr="003479BB">
        <w:rPr>
          <w:rFonts w:ascii="Palatino" w:hAnsi="Palatino"/>
          <w:bCs/>
          <w:sz w:val="24"/>
          <w:szCs w:val="24"/>
        </w:rPr>
        <w:t>satu</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dari</w:t>
      </w:r>
      <w:proofErr w:type="spellEnd"/>
      <w:r w:rsidRPr="003479BB">
        <w:rPr>
          <w:rFonts w:ascii="Palatino" w:hAnsi="Palatino"/>
          <w:bCs/>
          <w:sz w:val="24"/>
          <w:szCs w:val="24"/>
        </w:rPr>
        <w:t xml:space="preserve"> </w:t>
      </w:r>
      <w:proofErr w:type="spellStart"/>
      <w:r w:rsidRPr="003479BB">
        <w:rPr>
          <w:rFonts w:ascii="Palatino" w:hAnsi="Palatino"/>
          <w:bCs/>
          <w:sz w:val="24"/>
          <w:szCs w:val="24"/>
        </w:rPr>
        <w:t>variabel</w:t>
      </w:r>
      <w:proofErr w:type="spellEnd"/>
      <w:r w:rsidRPr="003479BB">
        <w:rPr>
          <w:rFonts w:ascii="Palatino" w:hAnsi="Palatino"/>
          <w:bCs/>
          <w:sz w:val="24"/>
          <w:szCs w:val="24"/>
        </w:rPr>
        <w:t xml:space="preserve"> </w:t>
      </w:r>
      <w:proofErr w:type="spellStart"/>
      <w:r w:rsidRPr="003479BB">
        <w:rPr>
          <w:rFonts w:ascii="Palatino" w:hAnsi="Palatino"/>
          <w:bCs/>
          <w:sz w:val="24"/>
          <w:szCs w:val="24"/>
        </w:rPr>
        <w:t>independen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maka</w:t>
      </w:r>
      <w:proofErr w:type="spellEnd"/>
      <w:r w:rsidRPr="003479BB">
        <w:rPr>
          <w:rFonts w:ascii="Palatino" w:hAnsi="Palatino"/>
          <w:bCs/>
          <w:sz w:val="24"/>
          <w:szCs w:val="24"/>
        </w:rPr>
        <w:t xml:space="preserve">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berpengaruh</w:t>
      </w:r>
      <w:proofErr w:type="spellEnd"/>
      <w:r w:rsidRPr="003479BB">
        <w:rPr>
          <w:rFonts w:ascii="Palatino" w:hAnsi="Palatino"/>
          <w:bCs/>
          <w:sz w:val="24"/>
          <w:szCs w:val="24"/>
        </w:rPr>
        <w:t xml:space="preserve"> </w:t>
      </w:r>
      <w:proofErr w:type="spellStart"/>
      <w:r w:rsidRPr="003479BB">
        <w:rPr>
          <w:rFonts w:ascii="Palatino" w:hAnsi="Palatino"/>
          <w:bCs/>
          <w:sz w:val="24"/>
          <w:szCs w:val="24"/>
        </w:rPr>
        <w:t>signifikan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terhadap</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Profitabilitas</w:t>
      </w:r>
      <w:proofErr w:type="spellEnd"/>
      <w:r w:rsidRPr="003479BB">
        <w:rPr>
          <w:rFonts w:ascii="Palatino" w:hAnsi="Palatino"/>
          <w:bCs/>
          <w:sz w:val="24"/>
          <w:szCs w:val="24"/>
        </w:rPr>
        <w:t xml:space="preserve">. </w:t>
      </w:r>
    </w:p>
    <w:p w14:paraId="4863E5CB" w14:textId="77777777" w:rsidR="002155FA" w:rsidRPr="003479BB" w:rsidRDefault="00CA0A1E" w:rsidP="00CA0A1E">
      <w:pPr>
        <w:ind w:firstLine="720"/>
        <w:jc w:val="both"/>
        <w:rPr>
          <w:rFonts w:ascii="Palatino" w:hAnsi="Palatino"/>
          <w:bCs/>
          <w:sz w:val="24"/>
          <w:szCs w:val="24"/>
        </w:rPr>
      </w:pPr>
      <w:proofErr w:type="spellStart"/>
      <w:r w:rsidRPr="003479BB">
        <w:rPr>
          <w:rFonts w:ascii="Palatino" w:hAnsi="Palatino"/>
          <w:bCs/>
          <w:sz w:val="24"/>
          <w:szCs w:val="24"/>
        </w:rPr>
        <w:t>Semakin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tinggi</w:t>
      </w:r>
      <w:proofErr w:type="spellEnd"/>
      <w:r w:rsidRPr="003479BB">
        <w:rPr>
          <w:rFonts w:ascii="Palatino" w:hAnsi="Palatino"/>
          <w:bCs/>
          <w:sz w:val="24"/>
          <w:szCs w:val="24"/>
        </w:rPr>
        <w:t xml:space="preserve"> </w:t>
      </w:r>
      <w:proofErr w:type="spellStart"/>
      <w:r w:rsidRPr="003479BB">
        <w:rPr>
          <w:rFonts w:ascii="Palatino" w:hAnsi="Palatino"/>
          <w:bCs/>
          <w:sz w:val="24"/>
          <w:szCs w:val="24"/>
        </w:rPr>
        <w:t>tingkat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Profitabilitas</w:t>
      </w:r>
      <w:proofErr w:type="spellEnd"/>
      <w:r w:rsidRPr="003479BB">
        <w:rPr>
          <w:rFonts w:ascii="Palatino" w:hAnsi="Palatino"/>
          <w:bCs/>
          <w:sz w:val="24"/>
          <w:szCs w:val="24"/>
        </w:rPr>
        <w:t xml:space="preserve"> </w:t>
      </w:r>
      <w:proofErr w:type="spellStart"/>
      <w:r w:rsidRPr="003479BB">
        <w:rPr>
          <w:rFonts w:ascii="Palatino" w:hAnsi="Palatino"/>
          <w:bCs/>
          <w:sz w:val="24"/>
          <w:szCs w:val="24"/>
        </w:rPr>
        <w:t>atau</w:t>
      </w:r>
      <w:proofErr w:type="spellEnd"/>
      <w:r w:rsidRPr="003479BB">
        <w:rPr>
          <w:rFonts w:ascii="Palatino" w:hAnsi="Palatino"/>
          <w:bCs/>
          <w:sz w:val="24"/>
          <w:szCs w:val="24"/>
        </w:rPr>
        <w:t xml:space="preserve"> ROA </w:t>
      </w:r>
      <w:proofErr w:type="spellStart"/>
      <w:r w:rsidRPr="003479BB">
        <w:rPr>
          <w:rFonts w:ascii="Palatino" w:hAnsi="Palatino"/>
          <w:bCs/>
          <w:sz w:val="24"/>
          <w:szCs w:val="24"/>
        </w:rPr>
        <w:t>menandakan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baiknya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manajerial</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dalam</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mengelola</w:t>
      </w:r>
      <w:proofErr w:type="spellEnd"/>
      <w:r w:rsidRPr="003479BB">
        <w:rPr>
          <w:rFonts w:ascii="Palatino" w:hAnsi="Palatino"/>
          <w:bCs/>
          <w:sz w:val="24"/>
          <w:szCs w:val="24"/>
        </w:rPr>
        <w:t xml:space="preserve"> profit yang ada di bank. Jika </w:t>
      </w:r>
      <w:proofErr w:type="spellStart"/>
      <w:r w:rsidRPr="003479BB">
        <w:rPr>
          <w:rFonts w:ascii="Palatino" w:hAnsi="Palatino"/>
          <w:bCs/>
          <w:sz w:val="24"/>
          <w:szCs w:val="24"/>
        </w:rPr>
        <w:t>sebaliknya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semakin</w:t>
      </w:r>
      <w:proofErr w:type="spellEnd"/>
      <w:r w:rsidRPr="003479BB">
        <w:rPr>
          <w:rFonts w:ascii="Palatino" w:hAnsi="Palatino"/>
          <w:bCs/>
          <w:sz w:val="24"/>
          <w:szCs w:val="24"/>
        </w:rPr>
        <w:t xml:space="preserve"> </w:t>
      </w:r>
      <w:proofErr w:type="spellStart"/>
      <w:r w:rsidRPr="003479BB">
        <w:rPr>
          <w:rFonts w:ascii="Palatino" w:hAnsi="Palatino"/>
          <w:bCs/>
          <w:sz w:val="24"/>
          <w:szCs w:val="24"/>
        </w:rPr>
        <w:t>rendah</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kemampuan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dalam</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menghasilkan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Profitabilitas</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maka</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tersebut</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tergolong</w:t>
      </w:r>
      <w:proofErr w:type="spellEnd"/>
      <w:r w:rsidRPr="003479BB">
        <w:rPr>
          <w:rFonts w:ascii="Palatino" w:hAnsi="Palatino"/>
          <w:bCs/>
          <w:sz w:val="24"/>
          <w:szCs w:val="24"/>
        </w:rPr>
        <w:t xml:space="preserve"> </w:t>
      </w:r>
      <w:proofErr w:type="spellStart"/>
      <w:r w:rsidRPr="003479BB">
        <w:rPr>
          <w:rFonts w:ascii="Palatino" w:hAnsi="Palatino"/>
          <w:bCs/>
          <w:sz w:val="24"/>
          <w:szCs w:val="24"/>
        </w:rPr>
        <w:t>buruk</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dalam</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mengelola</w:t>
      </w:r>
      <w:proofErr w:type="spellEnd"/>
      <w:r w:rsidRPr="003479BB">
        <w:rPr>
          <w:rFonts w:ascii="Palatino" w:hAnsi="Palatino"/>
          <w:bCs/>
          <w:sz w:val="24"/>
          <w:szCs w:val="24"/>
        </w:rPr>
        <w:t xml:space="preserve"> </w:t>
      </w:r>
      <w:proofErr w:type="spellStart"/>
      <w:r w:rsidRPr="003479BB">
        <w:rPr>
          <w:rFonts w:ascii="Palatino" w:hAnsi="Palatino"/>
          <w:bCs/>
          <w:sz w:val="24"/>
          <w:szCs w:val="24"/>
        </w:rPr>
        <w:t>manajerial</w:t>
      </w:r>
      <w:proofErr w:type="spellEnd"/>
      <w:r w:rsidRPr="003479BB">
        <w:rPr>
          <w:rFonts w:ascii="Palatino" w:hAnsi="Palatino"/>
          <w:bCs/>
          <w:sz w:val="24"/>
          <w:szCs w:val="24"/>
        </w:rPr>
        <w:t xml:space="preserve"> </w:t>
      </w:r>
      <w:proofErr w:type="spellStart"/>
      <w:r w:rsidRPr="003479BB">
        <w:rPr>
          <w:rFonts w:ascii="Palatino" w:hAnsi="Palatino"/>
          <w:bCs/>
          <w:sz w:val="24"/>
          <w:szCs w:val="24"/>
        </w:rPr>
        <w:t>perusahaan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Kemampuan</w:t>
      </w:r>
      <w:proofErr w:type="spellEnd"/>
      <w:r w:rsidRPr="003479BB">
        <w:rPr>
          <w:rFonts w:ascii="Palatino" w:hAnsi="Palatino"/>
          <w:bCs/>
          <w:sz w:val="24"/>
          <w:szCs w:val="24"/>
        </w:rPr>
        <w:t xml:space="preserve"> bank yang </w:t>
      </w:r>
      <w:proofErr w:type="spellStart"/>
      <w:r w:rsidRPr="003479BB">
        <w:rPr>
          <w:rFonts w:ascii="Palatino" w:hAnsi="Palatino"/>
          <w:bCs/>
          <w:sz w:val="24"/>
          <w:szCs w:val="24"/>
        </w:rPr>
        <w:t>buruk</w:t>
      </w:r>
      <w:proofErr w:type="spellEnd"/>
      <w:r w:rsidRPr="003479BB">
        <w:rPr>
          <w:rFonts w:ascii="Palatino" w:hAnsi="Palatino"/>
          <w:bCs/>
          <w:sz w:val="24"/>
          <w:szCs w:val="24"/>
        </w:rPr>
        <w:t xml:space="preserve">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dapat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mempengaruhi</w:t>
      </w:r>
      <w:proofErr w:type="spellEnd"/>
      <w:r w:rsidRPr="003479BB">
        <w:rPr>
          <w:rFonts w:ascii="Palatino" w:hAnsi="Palatino"/>
          <w:bCs/>
          <w:sz w:val="24"/>
          <w:szCs w:val="24"/>
        </w:rPr>
        <w:t xml:space="preserve"> </w:t>
      </w:r>
      <w:proofErr w:type="spellStart"/>
      <w:r w:rsidRPr="003479BB">
        <w:rPr>
          <w:rFonts w:ascii="Palatino" w:hAnsi="Palatino"/>
          <w:bCs/>
          <w:sz w:val="24"/>
          <w:szCs w:val="24"/>
        </w:rPr>
        <w:t>keinginan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calon</w:t>
      </w:r>
      <w:proofErr w:type="spellEnd"/>
      <w:r w:rsidRPr="003479BB">
        <w:rPr>
          <w:rFonts w:ascii="Palatino" w:hAnsi="Palatino"/>
          <w:bCs/>
          <w:sz w:val="24"/>
          <w:szCs w:val="24"/>
        </w:rPr>
        <w:t xml:space="preserve"> investor </w:t>
      </w:r>
      <w:proofErr w:type="spellStart"/>
      <w:r w:rsidRPr="003479BB">
        <w:rPr>
          <w:rFonts w:ascii="Palatino" w:hAnsi="Palatino"/>
          <w:bCs/>
          <w:sz w:val="24"/>
          <w:szCs w:val="24"/>
        </w:rPr>
        <w:t>untuk</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dapat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menanamkan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dananya</w:t>
      </w:r>
      <w:proofErr w:type="spellEnd"/>
      <w:r w:rsidRPr="003479BB">
        <w:rPr>
          <w:rFonts w:ascii="Palatino" w:hAnsi="Palatino"/>
          <w:bCs/>
          <w:sz w:val="24"/>
          <w:szCs w:val="24"/>
        </w:rPr>
        <w:t xml:space="preserve"> di bank </w:t>
      </w:r>
      <w:proofErr w:type="spellStart"/>
      <w:r w:rsidRPr="003479BB">
        <w:rPr>
          <w:rFonts w:ascii="Palatino" w:hAnsi="Palatino"/>
          <w:bCs/>
          <w:sz w:val="24"/>
          <w:szCs w:val="24"/>
        </w:rPr>
        <w:t>tersebut</w:t>
      </w:r>
      <w:proofErr w:type="spellEnd"/>
      <w:r w:rsidRPr="003479BB">
        <w:rPr>
          <w:rFonts w:ascii="Palatino" w:hAnsi="Palatino"/>
          <w:bCs/>
          <w:sz w:val="24"/>
          <w:szCs w:val="24"/>
        </w:rPr>
        <w:t xml:space="preserve"> </w:t>
      </w:r>
      <w:proofErr w:type="spellStart"/>
      <w:r w:rsidRPr="003479BB">
        <w:rPr>
          <w:rFonts w:ascii="Palatino" w:hAnsi="Palatino"/>
          <w:bCs/>
          <w:sz w:val="24"/>
          <w:szCs w:val="24"/>
        </w:rPr>
        <w:t>karena</w:t>
      </w:r>
      <w:proofErr w:type="spellEnd"/>
      <w:r w:rsidRPr="003479BB">
        <w:rPr>
          <w:rFonts w:ascii="Palatino" w:hAnsi="Palatino"/>
          <w:bCs/>
          <w:sz w:val="24"/>
          <w:szCs w:val="24"/>
        </w:rPr>
        <w:t xml:space="preserve"> </w:t>
      </w:r>
      <w:proofErr w:type="spellStart"/>
      <w:r w:rsidRPr="003479BB">
        <w:rPr>
          <w:rFonts w:ascii="Palatino" w:hAnsi="Palatino"/>
          <w:bCs/>
          <w:sz w:val="24"/>
          <w:szCs w:val="24"/>
        </w:rPr>
        <w:t>dengan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adanya</w:t>
      </w:r>
      <w:proofErr w:type="spellEnd"/>
      <w:r w:rsidRPr="003479BB">
        <w:rPr>
          <w:rFonts w:ascii="Palatino" w:hAnsi="Palatino"/>
          <w:bCs/>
          <w:sz w:val="24"/>
          <w:szCs w:val="24"/>
        </w:rPr>
        <w:t xml:space="preserve"> </w:t>
      </w:r>
      <w:proofErr w:type="spellStart"/>
      <w:r w:rsidRPr="003479BB">
        <w:rPr>
          <w:rFonts w:ascii="Palatino" w:hAnsi="Palatino"/>
          <w:bCs/>
          <w:sz w:val="24"/>
          <w:szCs w:val="24"/>
        </w:rPr>
        <w:t>predikat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kinerja</w:t>
      </w:r>
      <w:proofErr w:type="spellEnd"/>
      <w:r w:rsidRPr="003479BB">
        <w:rPr>
          <w:rFonts w:ascii="Palatino" w:hAnsi="Palatino"/>
          <w:bCs/>
          <w:sz w:val="24"/>
          <w:szCs w:val="24"/>
        </w:rPr>
        <w:t xml:space="preserve"> </w:t>
      </w:r>
      <w:proofErr w:type="spellStart"/>
      <w:r w:rsidRPr="003479BB">
        <w:rPr>
          <w:rFonts w:ascii="Palatino" w:hAnsi="Palatino"/>
          <w:bCs/>
          <w:sz w:val="24"/>
          <w:szCs w:val="24"/>
        </w:rPr>
        <w:t>manajerial</w:t>
      </w:r>
      <w:proofErr w:type="spellEnd"/>
      <w:r w:rsidRPr="003479BB">
        <w:rPr>
          <w:rFonts w:ascii="Palatino" w:hAnsi="Palatino"/>
          <w:bCs/>
          <w:sz w:val="24"/>
          <w:szCs w:val="24"/>
        </w:rPr>
        <w:t xml:space="preserve"> yang </w:t>
      </w:r>
      <w:proofErr w:type="spellStart"/>
      <w:r w:rsidRPr="003479BB">
        <w:rPr>
          <w:rFonts w:ascii="Palatino" w:hAnsi="Palatino"/>
          <w:bCs/>
          <w:sz w:val="24"/>
          <w:szCs w:val="24"/>
        </w:rPr>
        <w:t>rendah</w:t>
      </w:r>
      <w:proofErr w:type="spellEnd"/>
      <w:r w:rsidRPr="003479BB">
        <w:rPr>
          <w:rFonts w:ascii="Palatino" w:hAnsi="Palatino"/>
          <w:bCs/>
          <w:sz w:val="24"/>
          <w:szCs w:val="24"/>
        </w:rPr>
        <w:t xml:space="preserve"> </w:t>
      </w:r>
      <w:proofErr w:type="spellStart"/>
      <w:r w:rsidRPr="003479BB">
        <w:rPr>
          <w:rFonts w:ascii="Palatino" w:hAnsi="Palatino"/>
          <w:bCs/>
          <w:sz w:val="24"/>
          <w:szCs w:val="24"/>
        </w:rPr>
        <w:t>maka</w:t>
      </w:r>
      <w:proofErr w:type="spellEnd"/>
      <w:r w:rsidRPr="003479BB">
        <w:rPr>
          <w:rFonts w:ascii="Palatino" w:hAnsi="Palatino"/>
          <w:bCs/>
          <w:sz w:val="24"/>
          <w:szCs w:val="24"/>
        </w:rPr>
        <w:t xml:space="preserve"> bank </w:t>
      </w:r>
      <w:proofErr w:type="spellStart"/>
      <w:r w:rsidRPr="003479BB">
        <w:rPr>
          <w:rFonts w:ascii="Palatino" w:hAnsi="Palatino"/>
          <w:bCs/>
          <w:sz w:val="24"/>
          <w:szCs w:val="24"/>
        </w:rPr>
        <w:t>tersebut</w:t>
      </w:r>
      <w:proofErr w:type="spellEnd"/>
      <w:r w:rsidRPr="003479BB">
        <w:rPr>
          <w:rFonts w:ascii="Palatino" w:hAnsi="Palatino"/>
          <w:bCs/>
          <w:sz w:val="24"/>
          <w:szCs w:val="24"/>
        </w:rPr>
        <w:t xml:space="preserve"> </w:t>
      </w:r>
      <w:proofErr w:type="spellStart"/>
      <w:r w:rsidRPr="003479BB">
        <w:rPr>
          <w:rFonts w:ascii="Palatino" w:hAnsi="Palatino"/>
          <w:bCs/>
          <w:sz w:val="24"/>
          <w:szCs w:val="24"/>
        </w:rPr>
        <w:t>kurang</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dapat</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mengelola</w:t>
      </w:r>
      <w:proofErr w:type="spellEnd"/>
      <w:r w:rsidRPr="003479BB">
        <w:rPr>
          <w:rFonts w:ascii="Palatino" w:hAnsi="Palatino"/>
          <w:bCs/>
          <w:sz w:val="24"/>
          <w:szCs w:val="24"/>
        </w:rPr>
        <w:t xml:space="preserve"> dana </w:t>
      </w:r>
      <w:proofErr w:type="spellStart"/>
      <w:r w:rsidRPr="003479BB">
        <w:rPr>
          <w:rFonts w:ascii="Palatino" w:hAnsi="Palatino"/>
          <w:bCs/>
          <w:sz w:val="24"/>
          <w:szCs w:val="24"/>
        </w:rPr>
        <w:t>dengan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baik</w:t>
      </w:r>
      <w:proofErr w:type="spellEnd"/>
      <w:r w:rsidRPr="003479BB">
        <w:rPr>
          <w:rFonts w:ascii="Palatino" w:hAnsi="Palatino"/>
          <w:bCs/>
          <w:sz w:val="24"/>
          <w:szCs w:val="24"/>
        </w:rPr>
        <w:t xml:space="preserve"> </w:t>
      </w:r>
      <w:proofErr w:type="spellStart"/>
      <w:r w:rsidRPr="003479BB">
        <w:rPr>
          <w:rFonts w:ascii="Palatino" w:hAnsi="Palatino"/>
          <w:bCs/>
          <w:sz w:val="24"/>
          <w:szCs w:val="24"/>
        </w:rPr>
        <w:t>sehingga</w:t>
      </w:r>
      <w:proofErr w:type="spellEnd"/>
      <w:r w:rsidRPr="003479BB">
        <w:rPr>
          <w:rFonts w:ascii="Palatino" w:hAnsi="Palatino"/>
          <w:bCs/>
          <w:sz w:val="24"/>
          <w:szCs w:val="24"/>
        </w:rPr>
        <w:t xml:space="preserve"> </w:t>
      </w:r>
      <w:proofErr w:type="spellStart"/>
      <w:r w:rsidRPr="003479BB">
        <w:rPr>
          <w:rFonts w:ascii="Palatino" w:hAnsi="Palatino"/>
          <w:bCs/>
          <w:sz w:val="24"/>
          <w:szCs w:val="24"/>
        </w:rPr>
        <w:t>jika</w:t>
      </w:r>
      <w:proofErr w:type="spellEnd"/>
      <w:r w:rsidRPr="003479BB">
        <w:rPr>
          <w:rFonts w:ascii="Palatino" w:hAnsi="Palatino"/>
          <w:bCs/>
          <w:sz w:val="24"/>
          <w:szCs w:val="24"/>
        </w:rPr>
        <w:t xml:space="preserve"> </w:t>
      </w:r>
      <w:proofErr w:type="spellStart"/>
      <w:r w:rsidRPr="003479BB">
        <w:rPr>
          <w:rFonts w:ascii="Palatino" w:hAnsi="Palatino"/>
          <w:bCs/>
          <w:sz w:val="24"/>
          <w:szCs w:val="24"/>
        </w:rPr>
        <w:t>nantinya</w:t>
      </w:r>
      <w:proofErr w:type="spellEnd"/>
      <w:r w:rsidRPr="003479BB">
        <w:rPr>
          <w:rFonts w:ascii="Palatino" w:hAnsi="Palatino"/>
          <w:bCs/>
          <w:sz w:val="24"/>
          <w:szCs w:val="24"/>
        </w:rPr>
        <w:t xml:space="preserve"> investor </w:t>
      </w:r>
      <w:proofErr w:type="spellStart"/>
      <w:r w:rsidRPr="003479BB">
        <w:rPr>
          <w:rFonts w:ascii="Palatino" w:hAnsi="Palatino"/>
          <w:bCs/>
          <w:sz w:val="24"/>
          <w:szCs w:val="24"/>
        </w:rPr>
        <w:t>ingin</w:t>
      </w:r>
      <w:proofErr w:type="spellEnd"/>
      <w:r w:rsidRPr="003479BB">
        <w:rPr>
          <w:rFonts w:ascii="Palatino" w:hAnsi="Palatino"/>
          <w:bCs/>
          <w:sz w:val="24"/>
          <w:szCs w:val="24"/>
        </w:rPr>
        <w:t xml:space="preserve"> </w:t>
      </w:r>
      <w:proofErr w:type="spellStart"/>
      <w:r w:rsidRPr="003479BB">
        <w:rPr>
          <w:rFonts w:ascii="Palatino" w:hAnsi="Palatino"/>
          <w:bCs/>
          <w:sz w:val="24"/>
          <w:szCs w:val="24"/>
        </w:rPr>
        <w:t>mengambil</w:t>
      </w:r>
      <w:proofErr w:type="spellEnd"/>
      <w:r w:rsidRPr="003479BB">
        <w:rPr>
          <w:rFonts w:ascii="Palatino" w:hAnsi="Palatino"/>
          <w:bCs/>
          <w:sz w:val="24"/>
          <w:szCs w:val="24"/>
        </w:rPr>
        <w:t xml:space="preserve"> </w:t>
      </w:r>
      <w:proofErr w:type="spellStart"/>
      <w:r w:rsidRPr="003479BB">
        <w:rPr>
          <w:rFonts w:ascii="Palatino" w:hAnsi="Palatino"/>
          <w:bCs/>
          <w:sz w:val="24"/>
          <w:szCs w:val="24"/>
        </w:rPr>
        <w:t>dananya</w:t>
      </w:r>
      <w:proofErr w:type="spellEnd"/>
      <w:r w:rsidRPr="003479BB">
        <w:rPr>
          <w:rFonts w:ascii="Palatino" w:hAnsi="Palatino"/>
          <w:bCs/>
          <w:sz w:val="24"/>
          <w:szCs w:val="24"/>
        </w:rPr>
        <w:t xml:space="preserve"> yang </w:t>
      </w:r>
      <w:proofErr w:type="spellStart"/>
      <w:r w:rsidRPr="003479BB">
        <w:rPr>
          <w:rFonts w:ascii="Palatino" w:hAnsi="Palatino"/>
          <w:bCs/>
          <w:sz w:val="24"/>
          <w:szCs w:val="24"/>
        </w:rPr>
        <w:t>telah</w:t>
      </w:r>
      <w:proofErr w:type="spellEnd"/>
      <w:r w:rsidRPr="003479BB">
        <w:rPr>
          <w:rFonts w:ascii="Palatino" w:hAnsi="Palatino"/>
          <w:bCs/>
          <w:sz w:val="24"/>
          <w:szCs w:val="24"/>
        </w:rPr>
        <w:t xml:space="preserve"> </w:t>
      </w:r>
      <w:proofErr w:type="spellStart"/>
      <w:r w:rsidRPr="003479BB">
        <w:rPr>
          <w:rFonts w:ascii="Palatino" w:hAnsi="Palatino"/>
          <w:bCs/>
          <w:sz w:val="24"/>
          <w:szCs w:val="24"/>
        </w:rPr>
        <w:t>ditanamkan</w:t>
      </w:r>
      <w:proofErr w:type="spellEnd"/>
      <w:r w:rsidRPr="003479BB">
        <w:rPr>
          <w:rFonts w:ascii="Palatino" w:hAnsi="Palatino"/>
          <w:bCs/>
          <w:sz w:val="24"/>
          <w:szCs w:val="24"/>
        </w:rPr>
        <w:t xml:space="preserve"> di bank </w:t>
      </w:r>
      <w:proofErr w:type="spellStart"/>
      <w:r w:rsidRPr="003479BB">
        <w:rPr>
          <w:rFonts w:ascii="Palatino" w:hAnsi="Palatino"/>
          <w:bCs/>
          <w:sz w:val="24"/>
          <w:szCs w:val="24"/>
        </w:rPr>
        <w:t>akan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terjadi</w:t>
      </w:r>
      <w:proofErr w:type="spellEnd"/>
      <w:r w:rsidRPr="003479BB">
        <w:rPr>
          <w:rFonts w:ascii="Palatino" w:hAnsi="Palatino"/>
          <w:bCs/>
          <w:sz w:val="24"/>
          <w:szCs w:val="24"/>
        </w:rPr>
        <w:t xml:space="preserve"> </w:t>
      </w:r>
      <w:proofErr w:type="spellStart"/>
      <w:r w:rsidRPr="003479BB">
        <w:rPr>
          <w:rFonts w:ascii="Palatino" w:hAnsi="Palatino"/>
          <w:bCs/>
          <w:sz w:val="24"/>
          <w:szCs w:val="24"/>
        </w:rPr>
        <w:t>hambatan</w:t>
      </w:r>
      <w:proofErr w:type="spellEnd"/>
      <w:r w:rsidRPr="003479BB">
        <w:rPr>
          <w:rFonts w:ascii="Palatino" w:hAnsi="Palatino"/>
          <w:bCs/>
          <w:sz w:val="24"/>
          <w:szCs w:val="24"/>
        </w:rPr>
        <w:t xml:space="preserve"> </w:t>
      </w:r>
      <w:proofErr w:type="spellStart"/>
      <w:r w:rsidRPr="003479BB">
        <w:rPr>
          <w:rFonts w:ascii="Palatino" w:hAnsi="Palatino"/>
          <w:bCs/>
          <w:sz w:val="24"/>
          <w:szCs w:val="24"/>
        </w:rPr>
        <w:t>atau</w:t>
      </w:r>
      <w:proofErr w:type="spellEnd"/>
      <w:r w:rsidRPr="003479BB">
        <w:rPr>
          <w:rFonts w:ascii="Palatino" w:hAnsi="Palatino"/>
          <w:bCs/>
          <w:sz w:val="24"/>
          <w:szCs w:val="24"/>
        </w:rPr>
        <w:t xml:space="preserve"> </w:t>
      </w:r>
      <w:proofErr w:type="spellStart"/>
      <w:r w:rsidRPr="003479BB">
        <w:rPr>
          <w:rFonts w:ascii="Palatino" w:hAnsi="Palatino"/>
          <w:bCs/>
          <w:sz w:val="24"/>
          <w:szCs w:val="24"/>
        </w:rPr>
        <w:t>ganguan</w:t>
      </w:r>
      <w:proofErr w:type="spellEnd"/>
      <w:r w:rsidRPr="003479BB">
        <w:rPr>
          <w:rFonts w:ascii="Palatino" w:hAnsi="Palatino"/>
          <w:bCs/>
          <w:sz w:val="24"/>
          <w:szCs w:val="24"/>
        </w:rPr>
        <w:t>.</w:t>
      </w:r>
    </w:p>
    <w:p w14:paraId="3B737F21" w14:textId="77777777" w:rsidR="00CA0A1E" w:rsidRPr="003479BB" w:rsidRDefault="00CA0A1E" w:rsidP="00CA0A1E">
      <w:pPr>
        <w:ind w:firstLine="720"/>
        <w:jc w:val="both"/>
        <w:rPr>
          <w:rFonts w:ascii="Palatino" w:hAnsi="Palatino"/>
          <w:bCs/>
          <w:sz w:val="24"/>
          <w:szCs w:val="24"/>
        </w:rPr>
      </w:pPr>
    </w:p>
    <w:p w14:paraId="58E0DB6B" w14:textId="77777777" w:rsidR="002155FA" w:rsidRPr="003479BB" w:rsidRDefault="00CA0A1E" w:rsidP="00043F9E">
      <w:pPr>
        <w:jc w:val="both"/>
        <w:rPr>
          <w:rFonts w:ascii="Palatino" w:hAnsi="Palatino"/>
          <w:bCs/>
          <w:sz w:val="24"/>
          <w:szCs w:val="24"/>
        </w:rPr>
      </w:pPr>
      <w:r w:rsidRPr="003479BB">
        <w:rPr>
          <w:rFonts w:ascii="Palatino" w:hAnsi="Palatino"/>
          <w:bCs/>
          <w:sz w:val="24"/>
          <w:szCs w:val="24"/>
        </w:rPr>
        <w:tab/>
      </w:r>
    </w:p>
    <w:p w14:paraId="454E8E2F" w14:textId="77777777" w:rsidR="00904D6D" w:rsidRPr="003479BB" w:rsidRDefault="00B47156" w:rsidP="00904D6D">
      <w:pPr>
        <w:rPr>
          <w:rFonts w:ascii="Palatino" w:hAnsi="Palatino"/>
          <w:b/>
          <w:bCs/>
          <w:sz w:val="24"/>
          <w:szCs w:val="24"/>
        </w:rPr>
      </w:pPr>
      <w:r w:rsidRPr="003479BB">
        <w:rPr>
          <w:rFonts w:ascii="Palatino" w:hAnsi="Palatino"/>
          <w:b/>
          <w:bCs/>
          <w:sz w:val="24"/>
          <w:szCs w:val="24"/>
        </w:rPr>
        <w:t>5</w:t>
      </w:r>
      <w:r w:rsidR="009B76C2" w:rsidRPr="003479BB">
        <w:rPr>
          <w:rFonts w:ascii="Palatino" w:hAnsi="Palatino"/>
          <w:b/>
          <w:bCs/>
          <w:sz w:val="24"/>
          <w:szCs w:val="24"/>
          <w:lang w:val="id-ID"/>
        </w:rPr>
        <w:t xml:space="preserve">. </w:t>
      </w:r>
      <w:proofErr w:type="spellStart"/>
      <w:r w:rsidR="00CC2B3D" w:rsidRPr="003479BB">
        <w:rPr>
          <w:rFonts w:ascii="Palatino" w:hAnsi="Palatino"/>
          <w:b/>
          <w:bCs/>
          <w:sz w:val="24"/>
          <w:szCs w:val="24"/>
        </w:rPr>
        <w:t>S</w:t>
      </w:r>
      <w:r w:rsidR="00122DB9" w:rsidRPr="003479BB">
        <w:rPr>
          <w:rFonts w:ascii="Palatino" w:hAnsi="Palatino"/>
          <w:b/>
          <w:bCs/>
          <w:sz w:val="24"/>
          <w:szCs w:val="24"/>
        </w:rPr>
        <w:t>impulan</w:t>
      </w:r>
      <w:proofErr w:type="spellEnd"/>
    </w:p>
    <w:p w14:paraId="71B173A4" w14:textId="77777777" w:rsidR="00904D6D" w:rsidRPr="003479BB" w:rsidRDefault="005C6460" w:rsidP="005C6460">
      <w:pPr>
        <w:ind w:firstLine="720"/>
        <w:jc w:val="both"/>
        <w:rPr>
          <w:rFonts w:ascii="Palatino" w:hAnsi="Palatino"/>
          <w:sz w:val="24"/>
          <w:szCs w:val="24"/>
        </w:rPr>
      </w:pPr>
      <w:r w:rsidRPr="003479BB">
        <w:rPr>
          <w:rFonts w:ascii="Palatino" w:hAnsi="Palatino"/>
          <w:sz w:val="24"/>
          <w:szCs w:val="24"/>
        </w:rPr>
        <w:t xml:space="preserve">Setelah </w:t>
      </w:r>
      <w:proofErr w:type="spellStart"/>
      <w:r w:rsidRPr="003479BB">
        <w:rPr>
          <w:rFonts w:ascii="Palatino" w:hAnsi="Palatino"/>
          <w:sz w:val="24"/>
          <w:szCs w:val="24"/>
        </w:rPr>
        <w:t>melakukan</w:t>
      </w:r>
      <w:proofErr w:type="spellEnd"/>
      <w:r w:rsidRPr="003479BB">
        <w:rPr>
          <w:rFonts w:ascii="Palatino" w:hAnsi="Palatino"/>
          <w:sz w:val="24"/>
          <w:szCs w:val="24"/>
        </w:rPr>
        <w:t xml:space="preserve"> </w:t>
      </w:r>
      <w:proofErr w:type="spellStart"/>
      <w:r w:rsidRPr="003479BB">
        <w:rPr>
          <w:rFonts w:ascii="Palatino" w:hAnsi="Palatino"/>
          <w:sz w:val="24"/>
          <w:szCs w:val="24"/>
        </w:rPr>
        <w:t>analisis</w:t>
      </w:r>
      <w:proofErr w:type="spellEnd"/>
      <w:r w:rsidRPr="003479BB">
        <w:rPr>
          <w:rFonts w:ascii="Palatino" w:hAnsi="Palatino"/>
          <w:sz w:val="24"/>
          <w:szCs w:val="24"/>
        </w:rPr>
        <w:t xml:space="preserve"> data dan </w:t>
      </w:r>
      <w:proofErr w:type="spellStart"/>
      <w:r w:rsidRPr="003479BB">
        <w:rPr>
          <w:rFonts w:ascii="Palatino" w:hAnsi="Palatino"/>
          <w:sz w:val="24"/>
          <w:szCs w:val="24"/>
        </w:rPr>
        <w:t>pengujian</w:t>
      </w:r>
      <w:proofErr w:type="spellEnd"/>
      <w:r w:rsidRPr="003479BB">
        <w:rPr>
          <w:rFonts w:ascii="Palatino" w:hAnsi="Palatino"/>
          <w:sz w:val="24"/>
          <w:szCs w:val="24"/>
        </w:rPr>
        <w:t xml:space="preserve"> </w:t>
      </w:r>
      <w:proofErr w:type="spellStart"/>
      <w:r w:rsidRPr="003479BB">
        <w:rPr>
          <w:rFonts w:ascii="Palatino" w:hAnsi="Palatino"/>
          <w:sz w:val="24"/>
          <w:szCs w:val="24"/>
        </w:rPr>
        <w:t>hipotesis</w:t>
      </w:r>
      <w:proofErr w:type="spellEnd"/>
      <w:r w:rsidRPr="003479BB">
        <w:rPr>
          <w:rFonts w:ascii="Palatino" w:hAnsi="Palatino"/>
          <w:sz w:val="24"/>
          <w:szCs w:val="24"/>
        </w:rPr>
        <w:t xml:space="preserve"> </w:t>
      </w:r>
      <w:proofErr w:type="spellStart"/>
      <w:r w:rsidRPr="003479BB">
        <w:rPr>
          <w:rFonts w:ascii="Palatino" w:hAnsi="Palatino"/>
          <w:sz w:val="24"/>
          <w:szCs w:val="24"/>
        </w:rPr>
        <w:t>tentang</w:t>
      </w:r>
      <w:proofErr w:type="spellEnd"/>
      <w:r w:rsidRPr="003479BB">
        <w:rPr>
          <w:rFonts w:ascii="Palatino" w:hAnsi="Palatino"/>
          <w:sz w:val="24"/>
          <w:szCs w:val="24"/>
        </w:rPr>
        <w:t xml:space="preserve"> </w:t>
      </w:r>
      <w:proofErr w:type="spellStart"/>
      <w:r w:rsidRPr="003479BB">
        <w:rPr>
          <w:rFonts w:ascii="Palatino" w:hAnsi="Palatino"/>
          <w:sz w:val="24"/>
          <w:szCs w:val="24"/>
        </w:rPr>
        <w:t>pengaruh</w:t>
      </w:r>
      <w:proofErr w:type="spellEnd"/>
      <w:r w:rsidRPr="003479BB">
        <w:rPr>
          <w:rFonts w:ascii="Palatino" w:hAnsi="Palatino"/>
          <w:sz w:val="24"/>
          <w:szCs w:val="24"/>
        </w:rPr>
        <w:t xml:space="preserve"> </w:t>
      </w:r>
      <w:r w:rsidRPr="003479BB">
        <w:rPr>
          <w:rFonts w:ascii="Palatino" w:hAnsi="Palatino"/>
          <w:i/>
          <w:sz w:val="24"/>
          <w:szCs w:val="24"/>
        </w:rPr>
        <w:t>Investment Opportunity Set, Size</w:t>
      </w:r>
      <w:r w:rsidRPr="003479BB">
        <w:rPr>
          <w:rFonts w:ascii="Palatino" w:hAnsi="Palatino"/>
          <w:sz w:val="24"/>
          <w:szCs w:val="24"/>
        </w:rPr>
        <w:t xml:space="preserve">, </w:t>
      </w:r>
      <w:proofErr w:type="spellStart"/>
      <w:r w:rsidRPr="003479BB">
        <w:rPr>
          <w:rFonts w:ascii="Palatino" w:hAnsi="Palatino"/>
          <w:sz w:val="24"/>
          <w:szCs w:val="24"/>
        </w:rPr>
        <w:t>Iklan</w:t>
      </w:r>
      <w:proofErr w:type="spellEnd"/>
      <w:r w:rsidRPr="003479BB">
        <w:rPr>
          <w:rFonts w:ascii="Palatino" w:hAnsi="Palatino"/>
          <w:sz w:val="24"/>
          <w:szCs w:val="24"/>
        </w:rPr>
        <w:t xml:space="preserve"> dan </w:t>
      </w:r>
      <w:proofErr w:type="spellStart"/>
      <w:r w:rsidRPr="003479BB">
        <w:rPr>
          <w:rFonts w:ascii="Palatino" w:hAnsi="Palatino"/>
          <w:sz w:val="24"/>
          <w:szCs w:val="24"/>
        </w:rPr>
        <w:t>Promosi</w:t>
      </w:r>
      <w:proofErr w:type="spellEnd"/>
      <w:r w:rsidRPr="003479BB">
        <w:rPr>
          <w:rFonts w:ascii="Palatino" w:hAnsi="Palatino"/>
          <w:sz w:val="24"/>
          <w:szCs w:val="24"/>
        </w:rPr>
        <w:t xml:space="preserve"> </w:t>
      </w:r>
      <w:proofErr w:type="spellStart"/>
      <w:r w:rsidRPr="003479BB">
        <w:rPr>
          <w:rFonts w:ascii="Palatino" w:hAnsi="Palatino"/>
          <w:sz w:val="24"/>
          <w:szCs w:val="24"/>
        </w:rPr>
        <w:t>serta</w:t>
      </w:r>
      <w:proofErr w:type="spellEnd"/>
      <w:r w:rsidRPr="003479BB">
        <w:rPr>
          <w:rFonts w:ascii="Palatino" w:hAnsi="Palatino"/>
          <w:sz w:val="24"/>
          <w:szCs w:val="24"/>
        </w:rPr>
        <w:t xml:space="preserve"> </w:t>
      </w:r>
      <w:r w:rsidRPr="003479BB">
        <w:rPr>
          <w:rFonts w:ascii="Palatino" w:hAnsi="Palatino"/>
          <w:i/>
          <w:sz w:val="24"/>
          <w:szCs w:val="24"/>
        </w:rPr>
        <w:t>Corporate Social Responsibility</w:t>
      </w:r>
      <w:r w:rsidRPr="003479BB">
        <w:rPr>
          <w:rFonts w:ascii="Palatino" w:hAnsi="Palatino"/>
          <w:sz w:val="24"/>
          <w:szCs w:val="24"/>
        </w:rPr>
        <w:t xml:space="preserve"> </w:t>
      </w:r>
      <w:proofErr w:type="spellStart"/>
      <w:r w:rsidRPr="003479BB">
        <w:rPr>
          <w:rFonts w:ascii="Palatino" w:hAnsi="Palatino"/>
          <w:sz w:val="24"/>
          <w:szCs w:val="24"/>
        </w:rPr>
        <w:t>terhadap</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pada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perbankan</w:t>
      </w:r>
      <w:proofErr w:type="spellEnd"/>
      <w:r w:rsidRPr="003479BB">
        <w:rPr>
          <w:rFonts w:ascii="Palatino" w:hAnsi="Palatino"/>
          <w:sz w:val="24"/>
          <w:szCs w:val="24"/>
        </w:rPr>
        <w:t xml:space="preserve"> yang </w:t>
      </w:r>
      <w:proofErr w:type="spellStart"/>
      <w:r w:rsidRPr="003479BB">
        <w:rPr>
          <w:rFonts w:ascii="Palatino" w:hAnsi="Palatino"/>
          <w:sz w:val="24"/>
          <w:szCs w:val="24"/>
        </w:rPr>
        <w:t>terdaftar</w:t>
      </w:r>
      <w:proofErr w:type="spellEnd"/>
      <w:r w:rsidRPr="003479BB">
        <w:rPr>
          <w:rFonts w:ascii="Palatino" w:hAnsi="Palatino"/>
          <w:sz w:val="24"/>
          <w:szCs w:val="24"/>
        </w:rPr>
        <w:t xml:space="preserve"> di Bursa </w:t>
      </w:r>
      <w:proofErr w:type="spellStart"/>
      <w:r w:rsidRPr="003479BB">
        <w:rPr>
          <w:rFonts w:ascii="Palatino" w:hAnsi="Palatino"/>
          <w:sz w:val="24"/>
          <w:szCs w:val="24"/>
        </w:rPr>
        <w:t>Efek</w:t>
      </w:r>
      <w:proofErr w:type="spellEnd"/>
      <w:r w:rsidRPr="003479BB">
        <w:rPr>
          <w:rFonts w:ascii="Palatino" w:hAnsi="Palatino"/>
          <w:sz w:val="24"/>
          <w:szCs w:val="24"/>
        </w:rPr>
        <w:t xml:space="preserve"> Indonesia </w:t>
      </w:r>
      <w:proofErr w:type="spellStart"/>
      <w:r w:rsidRPr="003479BB">
        <w:rPr>
          <w:rFonts w:ascii="Palatino" w:hAnsi="Palatino"/>
          <w:sz w:val="24"/>
          <w:szCs w:val="24"/>
        </w:rPr>
        <w:t>tahun</w:t>
      </w:r>
      <w:proofErr w:type="spellEnd"/>
      <w:r w:rsidRPr="003479BB">
        <w:rPr>
          <w:rFonts w:ascii="Palatino" w:hAnsi="Palatino"/>
          <w:sz w:val="24"/>
          <w:szCs w:val="24"/>
        </w:rPr>
        <w:t xml:space="preserve"> 2016-2019, </w:t>
      </w:r>
      <w:proofErr w:type="spellStart"/>
      <w:r w:rsidRPr="003479BB">
        <w:rPr>
          <w:rFonts w:ascii="Palatino" w:hAnsi="Palatino"/>
          <w:sz w:val="24"/>
          <w:szCs w:val="24"/>
        </w:rPr>
        <w:t>maka</w:t>
      </w:r>
      <w:proofErr w:type="spellEnd"/>
      <w:r w:rsidRPr="003479BB">
        <w:rPr>
          <w:rFonts w:ascii="Palatino" w:hAnsi="Palatino"/>
          <w:sz w:val="24"/>
          <w:szCs w:val="24"/>
        </w:rPr>
        <w:t xml:space="preserve"> </w:t>
      </w:r>
      <w:proofErr w:type="spellStart"/>
      <w:r w:rsidRPr="003479BB">
        <w:rPr>
          <w:rFonts w:ascii="Palatino" w:hAnsi="Palatino"/>
          <w:sz w:val="24"/>
          <w:szCs w:val="24"/>
        </w:rPr>
        <w:t>dapat</w:t>
      </w:r>
      <w:proofErr w:type="spellEnd"/>
      <w:r w:rsidRPr="003479BB">
        <w:rPr>
          <w:rFonts w:ascii="Palatino" w:hAnsi="Palatino"/>
          <w:sz w:val="24"/>
          <w:szCs w:val="24"/>
        </w:rPr>
        <w:t xml:space="preserve"> </w:t>
      </w:r>
      <w:proofErr w:type="spellStart"/>
      <w:r w:rsidRPr="003479BB">
        <w:rPr>
          <w:rFonts w:ascii="Palatino" w:hAnsi="Palatino"/>
          <w:sz w:val="24"/>
          <w:szCs w:val="24"/>
        </w:rPr>
        <w:t>diambil</w:t>
      </w:r>
      <w:proofErr w:type="spellEnd"/>
      <w:r w:rsidRPr="003479BB">
        <w:rPr>
          <w:rFonts w:ascii="Palatino" w:hAnsi="Palatino"/>
          <w:sz w:val="24"/>
          <w:szCs w:val="24"/>
        </w:rPr>
        <w:t xml:space="preserve"> </w:t>
      </w:r>
      <w:proofErr w:type="spellStart"/>
      <w:r w:rsidRPr="003479BB">
        <w:rPr>
          <w:rFonts w:ascii="Palatino" w:hAnsi="Palatino"/>
          <w:sz w:val="24"/>
          <w:szCs w:val="24"/>
        </w:rPr>
        <w:t>kesimpulan</w:t>
      </w:r>
      <w:proofErr w:type="spellEnd"/>
      <w:r w:rsidRPr="003479BB">
        <w:rPr>
          <w:rFonts w:ascii="Palatino" w:hAnsi="Palatino"/>
          <w:sz w:val="24"/>
          <w:szCs w:val="24"/>
        </w:rPr>
        <w:t xml:space="preserve"> </w:t>
      </w:r>
      <w:proofErr w:type="spellStart"/>
      <w:r w:rsidRPr="003479BB">
        <w:rPr>
          <w:rFonts w:ascii="Palatino" w:hAnsi="Palatino"/>
          <w:sz w:val="24"/>
          <w:szCs w:val="24"/>
        </w:rPr>
        <w:t>bahwa</w:t>
      </w:r>
      <w:proofErr w:type="spellEnd"/>
      <w:r w:rsidRPr="003479BB">
        <w:rPr>
          <w:rFonts w:ascii="Palatino" w:hAnsi="Palatino"/>
          <w:sz w:val="24"/>
          <w:szCs w:val="24"/>
        </w:rPr>
        <w:t xml:space="preserve"> </w:t>
      </w:r>
      <w:proofErr w:type="spellStart"/>
      <w:r w:rsidRPr="003479BB">
        <w:rPr>
          <w:rFonts w:ascii="Palatino" w:hAnsi="Palatino"/>
          <w:sz w:val="24"/>
          <w:szCs w:val="24"/>
        </w:rPr>
        <w:t>secara</w:t>
      </w:r>
      <w:proofErr w:type="spellEnd"/>
      <w:r w:rsidRPr="003479BB">
        <w:rPr>
          <w:rFonts w:ascii="Palatino" w:hAnsi="Palatino"/>
          <w:sz w:val="24"/>
          <w:szCs w:val="24"/>
        </w:rPr>
        <w:t xml:space="preserve"> </w:t>
      </w:r>
      <w:proofErr w:type="spellStart"/>
      <w:r w:rsidRPr="003479BB">
        <w:rPr>
          <w:rFonts w:ascii="Palatino" w:hAnsi="Palatino"/>
          <w:sz w:val="24"/>
          <w:szCs w:val="24"/>
        </w:rPr>
        <w:t>parsial</w:t>
      </w:r>
      <w:proofErr w:type="spellEnd"/>
      <w:r w:rsidRPr="003479BB">
        <w:rPr>
          <w:rFonts w:ascii="Palatino" w:hAnsi="Palatino"/>
          <w:sz w:val="24"/>
          <w:szCs w:val="24"/>
        </w:rPr>
        <w:t xml:space="preserve"> </w:t>
      </w:r>
      <w:proofErr w:type="spellStart"/>
      <w:r w:rsidRPr="003479BB">
        <w:rPr>
          <w:rFonts w:ascii="Palatino" w:hAnsi="Palatino"/>
          <w:sz w:val="24"/>
          <w:szCs w:val="24"/>
        </w:rPr>
        <w:t>variabel</w:t>
      </w:r>
      <w:proofErr w:type="spellEnd"/>
      <w:r w:rsidRPr="003479BB">
        <w:rPr>
          <w:rFonts w:ascii="Palatino" w:hAnsi="Palatino"/>
          <w:sz w:val="24"/>
          <w:szCs w:val="24"/>
        </w:rPr>
        <w:t xml:space="preserve"> </w:t>
      </w:r>
      <w:r w:rsidRPr="003479BB">
        <w:rPr>
          <w:rFonts w:ascii="Palatino" w:hAnsi="Palatino"/>
          <w:i/>
          <w:sz w:val="24"/>
          <w:szCs w:val="24"/>
        </w:rPr>
        <w:t>Investment Opportunity Set,</w:t>
      </w:r>
      <w:r w:rsidRPr="003479BB">
        <w:rPr>
          <w:rFonts w:ascii="Palatino" w:hAnsi="Palatino"/>
          <w:sz w:val="24"/>
          <w:szCs w:val="24"/>
        </w:rPr>
        <w:t xml:space="preserve"> dan </w:t>
      </w:r>
      <w:r w:rsidRPr="003479BB">
        <w:rPr>
          <w:rFonts w:ascii="Palatino" w:hAnsi="Palatino"/>
          <w:i/>
          <w:sz w:val="24"/>
          <w:szCs w:val="24"/>
        </w:rPr>
        <w:t>Size</w:t>
      </w:r>
      <w:r w:rsidRPr="003479BB">
        <w:rPr>
          <w:rFonts w:ascii="Palatino" w:hAnsi="Palatino"/>
          <w:sz w:val="24"/>
          <w:szCs w:val="24"/>
        </w:rPr>
        <w:t xml:space="preserve"> </w:t>
      </w:r>
      <w:proofErr w:type="spellStart"/>
      <w:r w:rsidRPr="003479BB">
        <w:rPr>
          <w:rFonts w:ascii="Palatino" w:hAnsi="Palatino"/>
          <w:sz w:val="24"/>
          <w:szCs w:val="24"/>
        </w:rPr>
        <w:t>berpengaruh</w:t>
      </w:r>
      <w:proofErr w:type="spellEnd"/>
      <w:r w:rsidRPr="003479BB">
        <w:rPr>
          <w:rFonts w:ascii="Palatino" w:hAnsi="Palatino"/>
          <w:sz w:val="24"/>
          <w:szCs w:val="24"/>
        </w:rPr>
        <w:t xml:space="preserve"> </w:t>
      </w:r>
      <w:proofErr w:type="spellStart"/>
      <w:r w:rsidRPr="003479BB">
        <w:rPr>
          <w:rFonts w:ascii="Palatino" w:hAnsi="Palatino"/>
          <w:sz w:val="24"/>
          <w:szCs w:val="24"/>
        </w:rPr>
        <w:t>negatif</w:t>
      </w:r>
      <w:proofErr w:type="spellEnd"/>
      <w:r w:rsidRPr="003479BB">
        <w:rPr>
          <w:rFonts w:ascii="Palatino" w:hAnsi="Palatino"/>
          <w:sz w:val="24"/>
          <w:szCs w:val="24"/>
        </w:rPr>
        <w:t xml:space="preserve"> dan </w:t>
      </w:r>
      <w:proofErr w:type="spellStart"/>
      <w:r w:rsidRPr="003479BB">
        <w:rPr>
          <w:rFonts w:ascii="Palatino" w:hAnsi="Palatino"/>
          <w:sz w:val="24"/>
          <w:szCs w:val="24"/>
        </w:rPr>
        <w:t>signifikan</w:t>
      </w:r>
      <w:proofErr w:type="spellEnd"/>
      <w:r w:rsidRPr="003479BB">
        <w:rPr>
          <w:rFonts w:ascii="Palatino" w:hAnsi="Palatino"/>
          <w:sz w:val="24"/>
          <w:szCs w:val="24"/>
        </w:rPr>
        <w:t xml:space="preserve"> </w:t>
      </w:r>
      <w:proofErr w:type="spellStart"/>
      <w:r w:rsidRPr="003479BB">
        <w:rPr>
          <w:rFonts w:ascii="Palatino" w:hAnsi="Palatino"/>
          <w:sz w:val="24"/>
          <w:szCs w:val="24"/>
        </w:rPr>
        <w:t>terhadap</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sedangkan</w:t>
      </w:r>
      <w:proofErr w:type="spellEnd"/>
      <w:r w:rsidRPr="003479BB">
        <w:rPr>
          <w:rFonts w:ascii="Palatino" w:hAnsi="Palatino"/>
          <w:sz w:val="24"/>
          <w:szCs w:val="24"/>
        </w:rPr>
        <w:t xml:space="preserve"> </w:t>
      </w:r>
      <w:proofErr w:type="spellStart"/>
      <w:r w:rsidRPr="003479BB">
        <w:rPr>
          <w:rFonts w:ascii="Palatino" w:hAnsi="Palatino"/>
          <w:sz w:val="24"/>
          <w:szCs w:val="24"/>
        </w:rPr>
        <w:t>variabel</w:t>
      </w:r>
      <w:proofErr w:type="spellEnd"/>
      <w:r w:rsidRPr="003479BB">
        <w:rPr>
          <w:rFonts w:ascii="Palatino" w:hAnsi="Palatino"/>
          <w:sz w:val="24"/>
          <w:szCs w:val="24"/>
        </w:rPr>
        <w:t xml:space="preserve"> </w:t>
      </w:r>
      <w:proofErr w:type="spellStart"/>
      <w:r w:rsidRPr="003479BB">
        <w:rPr>
          <w:rFonts w:ascii="Palatino" w:hAnsi="Palatino"/>
          <w:sz w:val="24"/>
          <w:szCs w:val="24"/>
        </w:rPr>
        <w:t>Iklan</w:t>
      </w:r>
      <w:proofErr w:type="spellEnd"/>
      <w:r w:rsidRPr="003479BB">
        <w:rPr>
          <w:rFonts w:ascii="Palatino" w:hAnsi="Palatino"/>
          <w:sz w:val="24"/>
          <w:szCs w:val="24"/>
        </w:rPr>
        <w:t xml:space="preserve"> dan </w:t>
      </w:r>
      <w:proofErr w:type="spellStart"/>
      <w:r w:rsidRPr="003479BB">
        <w:rPr>
          <w:rFonts w:ascii="Palatino" w:hAnsi="Palatino"/>
          <w:sz w:val="24"/>
          <w:szCs w:val="24"/>
        </w:rPr>
        <w:t>Promosi</w:t>
      </w:r>
      <w:proofErr w:type="spellEnd"/>
      <w:r w:rsidRPr="003479BB">
        <w:rPr>
          <w:rFonts w:ascii="Palatino" w:hAnsi="Palatino"/>
          <w:sz w:val="24"/>
          <w:szCs w:val="24"/>
        </w:rPr>
        <w:t xml:space="preserve"> </w:t>
      </w:r>
      <w:proofErr w:type="spellStart"/>
      <w:r w:rsidRPr="003479BB">
        <w:rPr>
          <w:rFonts w:ascii="Palatino" w:hAnsi="Palatino"/>
          <w:sz w:val="24"/>
          <w:szCs w:val="24"/>
        </w:rPr>
        <w:t>berpengaruh</w:t>
      </w:r>
      <w:proofErr w:type="spellEnd"/>
      <w:r w:rsidRPr="003479BB">
        <w:rPr>
          <w:rFonts w:ascii="Palatino" w:hAnsi="Palatino"/>
          <w:sz w:val="24"/>
          <w:szCs w:val="24"/>
        </w:rPr>
        <w:t xml:space="preserve"> </w:t>
      </w:r>
      <w:proofErr w:type="spellStart"/>
      <w:r w:rsidRPr="003479BB">
        <w:rPr>
          <w:rFonts w:ascii="Palatino" w:hAnsi="Palatino"/>
          <w:sz w:val="24"/>
          <w:szCs w:val="24"/>
        </w:rPr>
        <w:t>positif</w:t>
      </w:r>
      <w:proofErr w:type="spellEnd"/>
      <w:r w:rsidRPr="003479BB">
        <w:rPr>
          <w:rFonts w:ascii="Palatino" w:hAnsi="Palatino"/>
          <w:sz w:val="24"/>
          <w:szCs w:val="24"/>
        </w:rPr>
        <w:t xml:space="preserve"> dan </w:t>
      </w:r>
      <w:proofErr w:type="spellStart"/>
      <w:r w:rsidRPr="003479BB">
        <w:rPr>
          <w:rFonts w:ascii="Palatino" w:hAnsi="Palatino"/>
          <w:sz w:val="24"/>
          <w:szCs w:val="24"/>
        </w:rPr>
        <w:t>signifikan</w:t>
      </w:r>
      <w:proofErr w:type="spellEnd"/>
      <w:r w:rsidRPr="003479BB">
        <w:rPr>
          <w:rFonts w:ascii="Palatino" w:hAnsi="Palatino"/>
          <w:sz w:val="24"/>
          <w:szCs w:val="24"/>
        </w:rPr>
        <w:t xml:space="preserve"> </w:t>
      </w:r>
      <w:proofErr w:type="spellStart"/>
      <w:r w:rsidRPr="003479BB">
        <w:rPr>
          <w:rFonts w:ascii="Palatino" w:hAnsi="Palatino"/>
          <w:sz w:val="24"/>
          <w:szCs w:val="24"/>
        </w:rPr>
        <w:t>terhadap</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Berbeda</w:t>
      </w:r>
      <w:proofErr w:type="spellEnd"/>
      <w:r w:rsidRPr="003479BB">
        <w:rPr>
          <w:rFonts w:ascii="Palatino" w:hAnsi="Palatino"/>
          <w:sz w:val="24"/>
          <w:szCs w:val="24"/>
        </w:rPr>
        <w:t xml:space="preserve"> </w:t>
      </w:r>
      <w:proofErr w:type="spellStart"/>
      <w:r w:rsidRPr="003479BB">
        <w:rPr>
          <w:rFonts w:ascii="Palatino" w:hAnsi="Palatino"/>
          <w:sz w:val="24"/>
          <w:szCs w:val="24"/>
        </w:rPr>
        <w:t>hasilnya</w:t>
      </w:r>
      <w:proofErr w:type="spellEnd"/>
      <w:r w:rsidRPr="003479BB">
        <w:rPr>
          <w:rFonts w:ascii="Palatino" w:hAnsi="Palatino"/>
          <w:sz w:val="24"/>
          <w:szCs w:val="24"/>
        </w:rPr>
        <w:t xml:space="preserve"> </w:t>
      </w:r>
      <w:proofErr w:type="spellStart"/>
      <w:r w:rsidRPr="003479BB">
        <w:rPr>
          <w:rFonts w:ascii="Palatino" w:hAnsi="Palatino"/>
          <w:sz w:val="24"/>
          <w:szCs w:val="24"/>
        </w:rPr>
        <w:t>dengan</w:t>
      </w:r>
      <w:proofErr w:type="spellEnd"/>
      <w:r w:rsidRPr="003479BB">
        <w:rPr>
          <w:rFonts w:ascii="Palatino" w:hAnsi="Palatino"/>
          <w:sz w:val="24"/>
          <w:szCs w:val="24"/>
        </w:rPr>
        <w:t xml:space="preserve"> </w:t>
      </w:r>
      <w:proofErr w:type="spellStart"/>
      <w:r w:rsidRPr="003479BB">
        <w:rPr>
          <w:rFonts w:ascii="Palatino" w:hAnsi="Palatino"/>
          <w:sz w:val="24"/>
          <w:szCs w:val="24"/>
        </w:rPr>
        <w:t>variabel</w:t>
      </w:r>
      <w:proofErr w:type="spellEnd"/>
      <w:r w:rsidRPr="003479BB">
        <w:rPr>
          <w:rFonts w:ascii="Palatino" w:hAnsi="Palatino"/>
          <w:sz w:val="24"/>
          <w:szCs w:val="24"/>
        </w:rPr>
        <w:t xml:space="preserve"> </w:t>
      </w:r>
      <w:r w:rsidRPr="003479BB">
        <w:rPr>
          <w:rFonts w:ascii="Palatino" w:hAnsi="Palatino"/>
          <w:i/>
          <w:sz w:val="24"/>
          <w:szCs w:val="24"/>
        </w:rPr>
        <w:t>Corporate Social Responsibility</w:t>
      </w:r>
      <w:r w:rsidRPr="003479BB">
        <w:rPr>
          <w:rFonts w:ascii="Palatino" w:hAnsi="Palatino"/>
          <w:sz w:val="24"/>
          <w:szCs w:val="24"/>
        </w:rPr>
        <w:t xml:space="preserve"> </w:t>
      </w:r>
      <w:proofErr w:type="spellStart"/>
      <w:r w:rsidRPr="003479BB">
        <w:rPr>
          <w:rFonts w:ascii="Palatino" w:hAnsi="Palatino"/>
          <w:sz w:val="24"/>
          <w:szCs w:val="24"/>
        </w:rPr>
        <w:t>berpengaruh</w:t>
      </w:r>
      <w:proofErr w:type="spellEnd"/>
      <w:r w:rsidRPr="003479BB">
        <w:rPr>
          <w:rFonts w:ascii="Palatino" w:hAnsi="Palatino"/>
          <w:sz w:val="24"/>
          <w:szCs w:val="24"/>
        </w:rPr>
        <w:t xml:space="preserve"> </w:t>
      </w:r>
      <w:proofErr w:type="spellStart"/>
      <w:r w:rsidRPr="003479BB">
        <w:rPr>
          <w:rFonts w:ascii="Palatino" w:hAnsi="Palatino"/>
          <w:sz w:val="24"/>
          <w:szCs w:val="24"/>
        </w:rPr>
        <w:t>namun</w:t>
      </w:r>
      <w:proofErr w:type="spellEnd"/>
      <w:r w:rsidRPr="003479BB">
        <w:rPr>
          <w:rFonts w:ascii="Palatino" w:hAnsi="Palatino"/>
          <w:sz w:val="24"/>
          <w:szCs w:val="24"/>
        </w:rPr>
        <w:t xml:space="preserve"> </w:t>
      </w:r>
      <w:proofErr w:type="spellStart"/>
      <w:r w:rsidRPr="003479BB">
        <w:rPr>
          <w:rFonts w:ascii="Palatino" w:hAnsi="Palatino"/>
          <w:sz w:val="24"/>
          <w:szCs w:val="24"/>
        </w:rPr>
        <w:t>tidak</w:t>
      </w:r>
      <w:proofErr w:type="spellEnd"/>
      <w:r w:rsidRPr="003479BB">
        <w:rPr>
          <w:rFonts w:ascii="Palatino" w:hAnsi="Palatino"/>
          <w:sz w:val="24"/>
          <w:szCs w:val="24"/>
        </w:rPr>
        <w:t xml:space="preserve"> </w:t>
      </w:r>
      <w:proofErr w:type="spellStart"/>
      <w:r w:rsidRPr="003479BB">
        <w:rPr>
          <w:rFonts w:ascii="Palatino" w:hAnsi="Palatino"/>
          <w:sz w:val="24"/>
          <w:szCs w:val="24"/>
        </w:rPr>
        <w:t>signifikan</w:t>
      </w:r>
      <w:proofErr w:type="spellEnd"/>
      <w:r w:rsidRPr="003479BB">
        <w:rPr>
          <w:rFonts w:ascii="Palatino" w:hAnsi="Palatino"/>
          <w:sz w:val="24"/>
          <w:szCs w:val="24"/>
        </w:rPr>
        <w:t xml:space="preserve"> </w:t>
      </w:r>
      <w:proofErr w:type="spellStart"/>
      <w:r w:rsidRPr="003479BB">
        <w:rPr>
          <w:rFonts w:ascii="Palatino" w:hAnsi="Palatino"/>
          <w:sz w:val="24"/>
          <w:szCs w:val="24"/>
        </w:rPr>
        <w:t>terhadap</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dan </w:t>
      </w:r>
      <w:proofErr w:type="spellStart"/>
      <w:r w:rsidRPr="003479BB">
        <w:rPr>
          <w:rFonts w:ascii="Palatino" w:hAnsi="Palatino"/>
          <w:sz w:val="24"/>
          <w:szCs w:val="24"/>
        </w:rPr>
        <w:t>secara</w:t>
      </w:r>
      <w:proofErr w:type="spellEnd"/>
      <w:r w:rsidRPr="003479BB">
        <w:rPr>
          <w:rFonts w:ascii="Palatino" w:hAnsi="Palatino"/>
          <w:sz w:val="24"/>
          <w:szCs w:val="24"/>
        </w:rPr>
        <w:t xml:space="preserve"> </w:t>
      </w:r>
      <w:proofErr w:type="spellStart"/>
      <w:r w:rsidRPr="003479BB">
        <w:rPr>
          <w:rFonts w:ascii="Palatino" w:hAnsi="Palatino"/>
          <w:sz w:val="24"/>
          <w:szCs w:val="24"/>
        </w:rPr>
        <w:t>simultan</w:t>
      </w:r>
      <w:proofErr w:type="spellEnd"/>
      <w:r w:rsidRPr="003479BB">
        <w:rPr>
          <w:rFonts w:ascii="Palatino" w:hAnsi="Palatino"/>
          <w:sz w:val="24"/>
          <w:szCs w:val="24"/>
        </w:rPr>
        <w:t xml:space="preserve"> </w:t>
      </w:r>
      <w:proofErr w:type="spellStart"/>
      <w:r w:rsidRPr="003479BB">
        <w:rPr>
          <w:rFonts w:ascii="Palatino" w:hAnsi="Palatino"/>
          <w:sz w:val="24"/>
          <w:szCs w:val="24"/>
        </w:rPr>
        <w:t>variabel</w:t>
      </w:r>
      <w:proofErr w:type="spellEnd"/>
      <w:r w:rsidRPr="003479BB">
        <w:rPr>
          <w:rFonts w:ascii="Palatino" w:hAnsi="Palatino"/>
          <w:sz w:val="24"/>
          <w:szCs w:val="24"/>
        </w:rPr>
        <w:t xml:space="preserve"> </w:t>
      </w:r>
      <w:r w:rsidRPr="003479BB">
        <w:rPr>
          <w:rFonts w:ascii="Palatino" w:hAnsi="Palatino"/>
          <w:i/>
          <w:sz w:val="24"/>
          <w:szCs w:val="24"/>
        </w:rPr>
        <w:t>Investment Opportunity Set</w:t>
      </w:r>
      <w:r w:rsidRPr="003479BB">
        <w:rPr>
          <w:rFonts w:ascii="Palatino" w:hAnsi="Palatino"/>
          <w:sz w:val="24"/>
          <w:szCs w:val="24"/>
        </w:rPr>
        <w:t xml:space="preserve">, </w:t>
      </w:r>
      <w:r w:rsidRPr="003479BB">
        <w:rPr>
          <w:rFonts w:ascii="Palatino" w:hAnsi="Palatino"/>
          <w:i/>
          <w:sz w:val="24"/>
          <w:szCs w:val="24"/>
        </w:rPr>
        <w:t>Size</w:t>
      </w:r>
      <w:r w:rsidRPr="003479BB">
        <w:rPr>
          <w:rFonts w:ascii="Palatino" w:hAnsi="Palatino"/>
          <w:sz w:val="24"/>
          <w:szCs w:val="24"/>
        </w:rPr>
        <w:t xml:space="preserve">, </w:t>
      </w:r>
      <w:proofErr w:type="spellStart"/>
      <w:r w:rsidRPr="003479BB">
        <w:rPr>
          <w:rFonts w:ascii="Palatino" w:hAnsi="Palatino"/>
          <w:sz w:val="24"/>
          <w:szCs w:val="24"/>
        </w:rPr>
        <w:t>Iklan</w:t>
      </w:r>
      <w:proofErr w:type="spellEnd"/>
      <w:r w:rsidRPr="003479BB">
        <w:rPr>
          <w:rFonts w:ascii="Palatino" w:hAnsi="Palatino"/>
          <w:sz w:val="24"/>
          <w:szCs w:val="24"/>
        </w:rPr>
        <w:t xml:space="preserve"> dan </w:t>
      </w:r>
      <w:proofErr w:type="spellStart"/>
      <w:r w:rsidRPr="003479BB">
        <w:rPr>
          <w:rFonts w:ascii="Palatino" w:hAnsi="Palatino"/>
          <w:sz w:val="24"/>
          <w:szCs w:val="24"/>
        </w:rPr>
        <w:t>Promosi</w:t>
      </w:r>
      <w:proofErr w:type="spellEnd"/>
      <w:r w:rsidRPr="003479BB">
        <w:rPr>
          <w:rFonts w:ascii="Palatino" w:hAnsi="Palatino"/>
          <w:sz w:val="24"/>
          <w:szCs w:val="24"/>
        </w:rPr>
        <w:t xml:space="preserve"> </w:t>
      </w:r>
      <w:proofErr w:type="spellStart"/>
      <w:r w:rsidRPr="003479BB">
        <w:rPr>
          <w:rFonts w:ascii="Palatino" w:hAnsi="Palatino"/>
          <w:sz w:val="24"/>
          <w:szCs w:val="24"/>
        </w:rPr>
        <w:t>serta</w:t>
      </w:r>
      <w:proofErr w:type="spellEnd"/>
      <w:r w:rsidRPr="003479BB">
        <w:rPr>
          <w:rFonts w:ascii="Palatino" w:hAnsi="Palatino"/>
          <w:sz w:val="24"/>
          <w:szCs w:val="24"/>
        </w:rPr>
        <w:t xml:space="preserve"> Corporate Social Responsibility </w:t>
      </w:r>
      <w:proofErr w:type="spellStart"/>
      <w:r w:rsidRPr="003479BB">
        <w:rPr>
          <w:rFonts w:ascii="Palatino" w:hAnsi="Palatino"/>
          <w:sz w:val="24"/>
          <w:szCs w:val="24"/>
        </w:rPr>
        <w:t>berpengaruh</w:t>
      </w:r>
      <w:proofErr w:type="spellEnd"/>
      <w:r w:rsidRPr="003479BB">
        <w:rPr>
          <w:rFonts w:ascii="Palatino" w:hAnsi="Palatino"/>
          <w:sz w:val="24"/>
          <w:szCs w:val="24"/>
        </w:rPr>
        <w:t xml:space="preserve"> </w:t>
      </w:r>
      <w:proofErr w:type="spellStart"/>
      <w:r w:rsidRPr="003479BB">
        <w:rPr>
          <w:rFonts w:ascii="Palatino" w:hAnsi="Palatino"/>
          <w:sz w:val="24"/>
          <w:szCs w:val="24"/>
        </w:rPr>
        <w:t>signifikan</w:t>
      </w:r>
      <w:proofErr w:type="spellEnd"/>
      <w:r w:rsidRPr="003479BB">
        <w:rPr>
          <w:rFonts w:ascii="Palatino" w:hAnsi="Palatino"/>
          <w:sz w:val="24"/>
          <w:szCs w:val="24"/>
        </w:rPr>
        <w:t xml:space="preserve"> </w:t>
      </w:r>
      <w:proofErr w:type="spellStart"/>
      <w:r w:rsidRPr="003479BB">
        <w:rPr>
          <w:rFonts w:ascii="Palatino" w:hAnsi="Palatino"/>
          <w:sz w:val="24"/>
          <w:szCs w:val="24"/>
        </w:rPr>
        <w:t>terhadap</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pada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perbankan</w:t>
      </w:r>
      <w:proofErr w:type="spellEnd"/>
      <w:r w:rsidRPr="003479BB">
        <w:rPr>
          <w:rFonts w:ascii="Palatino" w:hAnsi="Palatino"/>
          <w:sz w:val="24"/>
          <w:szCs w:val="24"/>
        </w:rPr>
        <w:t xml:space="preserve"> yang </w:t>
      </w:r>
      <w:proofErr w:type="spellStart"/>
      <w:r w:rsidRPr="003479BB">
        <w:rPr>
          <w:rFonts w:ascii="Palatino" w:hAnsi="Palatino"/>
          <w:sz w:val="24"/>
          <w:szCs w:val="24"/>
        </w:rPr>
        <w:t>terdaftar</w:t>
      </w:r>
      <w:proofErr w:type="spellEnd"/>
      <w:r w:rsidRPr="003479BB">
        <w:rPr>
          <w:rFonts w:ascii="Palatino" w:hAnsi="Palatino"/>
          <w:sz w:val="24"/>
          <w:szCs w:val="24"/>
        </w:rPr>
        <w:t xml:space="preserve"> di Bursa </w:t>
      </w:r>
      <w:proofErr w:type="spellStart"/>
      <w:r w:rsidRPr="003479BB">
        <w:rPr>
          <w:rFonts w:ascii="Palatino" w:hAnsi="Palatino"/>
          <w:sz w:val="24"/>
          <w:szCs w:val="24"/>
        </w:rPr>
        <w:t>Efek</w:t>
      </w:r>
      <w:proofErr w:type="spellEnd"/>
      <w:r w:rsidRPr="003479BB">
        <w:rPr>
          <w:rFonts w:ascii="Palatino" w:hAnsi="Palatino"/>
          <w:sz w:val="24"/>
          <w:szCs w:val="24"/>
        </w:rPr>
        <w:t xml:space="preserve"> Indonesia </w:t>
      </w:r>
      <w:proofErr w:type="spellStart"/>
      <w:r w:rsidRPr="003479BB">
        <w:rPr>
          <w:rFonts w:ascii="Palatino" w:hAnsi="Palatino"/>
          <w:sz w:val="24"/>
          <w:szCs w:val="24"/>
        </w:rPr>
        <w:t>tahun</w:t>
      </w:r>
      <w:proofErr w:type="spellEnd"/>
      <w:r w:rsidRPr="003479BB">
        <w:rPr>
          <w:rFonts w:ascii="Palatino" w:hAnsi="Palatino"/>
          <w:sz w:val="24"/>
          <w:szCs w:val="24"/>
        </w:rPr>
        <w:t xml:space="preserve"> 2016-2019</w:t>
      </w:r>
    </w:p>
    <w:p w14:paraId="3FAE613A" w14:textId="77777777" w:rsidR="005C6460" w:rsidRPr="003479BB" w:rsidRDefault="005C6460" w:rsidP="00904D6D">
      <w:pPr>
        <w:rPr>
          <w:rFonts w:ascii="Palatino" w:hAnsi="Palatino"/>
          <w:b/>
          <w:bCs/>
          <w:sz w:val="24"/>
          <w:szCs w:val="24"/>
          <w:lang w:val="id-ID"/>
        </w:rPr>
      </w:pPr>
    </w:p>
    <w:p w14:paraId="1FD4B149" w14:textId="77777777" w:rsidR="00BB7316" w:rsidRPr="003479BB" w:rsidRDefault="008E68EA" w:rsidP="00BB7316">
      <w:pPr>
        <w:rPr>
          <w:rFonts w:ascii="Palatino" w:hAnsi="Palatino"/>
          <w:color w:val="000000"/>
          <w:sz w:val="24"/>
          <w:szCs w:val="24"/>
          <w:lang w:val="pt-BR"/>
        </w:rPr>
      </w:pPr>
      <w:proofErr w:type="spellStart"/>
      <w:r w:rsidRPr="003479BB">
        <w:rPr>
          <w:rStyle w:val="apple-style-span"/>
          <w:rFonts w:ascii="Palatino" w:hAnsi="Palatino"/>
          <w:b/>
          <w:color w:val="000000"/>
          <w:sz w:val="24"/>
          <w:szCs w:val="24"/>
          <w:lang w:val="pt-BR"/>
        </w:rPr>
        <w:t>Daftar</w:t>
      </w:r>
      <w:proofErr w:type="spellEnd"/>
      <w:r w:rsidRPr="003479BB">
        <w:rPr>
          <w:rStyle w:val="apple-style-span"/>
          <w:rFonts w:ascii="Palatino" w:hAnsi="Palatino"/>
          <w:b/>
          <w:color w:val="000000"/>
          <w:sz w:val="24"/>
          <w:szCs w:val="24"/>
          <w:lang w:val="pt-BR"/>
        </w:rPr>
        <w:t xml:space="preserve"> </w:t>
      </w:r>
      <w:proofErr w:type="spellStart"/>
      <w:r w:rsidR="00E67250" w:rsidRPr="003479BB">
        <w:rPr>
          <w:rStyle w:val="apple-style-span"/>
          <w:rFonts w:ascii="Palatino" w:hAnsi="Palatino"/>
          <w:b/>
          <w:color w:val="000000"/>
          <w:sz w:val="24"/>
          <w:szCs w:val="24"/>
          <w:lang w:val="pt-BR"/>
        </w:rPr>
        <w:t>Referensi</w:t>
      </w:r>
      <w:proofErr w:type="spellEnd"/>
    </w:p>
    <w:p w14:paraId="3DA1EE60" w14:textId="77777777" w:rsidR="007238D1" w:rsidRPr="003479BB" w:rsidRDefault="007238D1" w:rsidP="00B7444D">
      <w:pPr>
        <w:pStyle w:val="NoSpacing"/>
        <w:ind w:left="720" w:hanging="720"/>
        <w:jc w:val="both"/>
        <w:rPr>
          <w:rFonts w:ascii="Palatino" w:hAnsi="Palatino"/>
          <w:color w:val="000000"/>
          <w:sz w:val="24"/>
          <w:szCs w:val="24"/>
        </w:rPr>
      </w:pPr>
    </w:p>
    <w:p w14:paraId="08429CD7" w14:textId="77777777" w:rsidR="007238D1" w:rsidRPr="003479BB" w:rsidRDefault="007238D1" w:rsidP="00BB7316">
      <w:pPr>
        <w:pStyle w:val="NoSpacing"/>
        <w:ind w:left="720" w:hanging="720"/>
        <w:jc w:val="both"/>
        <w:rPr>
          <w:rFonts w:ascii="Palatino" w:hAnsi="Palatino"/>
          <w:sz w:val="24"/>
          <w:szCs w:val="24"/>
        </w:rPr>
      </w:pPr>
      <w:proofErr w:type="spellStart"/>
      <w:r w:rsidRPr="003479BB">
        <w:rPr>
          <w:rFonts w:ascii="Palatino" w:hAnsi="Palatino"/>
          <w:sz w:val="24"/>
          <w:szCs w:val="24"/>
        </w:rPr>
        <w:t>Agus</w:t>
      </w:r>
      <w:proofErr w:type="spellEnd"/>
      <w:r w:rsidRPr="003479BB">
        <w:rPr>
          <w:rFonts w:ascii="Palatino" w:hAnsi="Palatino"/>
          <w:sz w:val="24"/>
          <w:szCs w:val="24"/>
        </w:rPr>
        <w:t xml:space="preserve">, I </w:t>
      </w:r>
      <w:proofErr w:type="spellStart"/>
      <w:r w:rsidRPr="003479BB">
        <w:rPr>
          <w:rFonts w:ascii="Palatino" w:hAnsi="Palatino"/>
          <w:sz w:val="24"/>
          <w:szCs w:val="24"/>
        </w:rPr>
        <w:t>Nyoman</w:t>
      </w:r>
      <w:proofErr w:type="spellEnd"/>
      <w:r w:rsidRPr="003479BB">
        <w:rPr>
          <w:rFonts w:ascii="Palatino" w:hAnsi="Palatino"/>
          <w:sz w:val="24"/>
          <w:szCs w:val="24"/>
        </w:rPr>
        <w:t xml:space="preserve"> </w:t>
      </w:r>
      <w:proofErr w:type="spellStart"/>
      <w:r w:rsidRPr="003479BB">
        <w:rPr>
          <w:rFonts w:ascii="Palatino" w:hAnsi="Palatino"/>
          <w:sz w:val="24"/>
          <w:szCs w:val="24"/>
        </w:rPr>
        <w:t>Suwardika</w:t>
      </w:r>
      <w:proofErr w:type="spellEnd"/>
      <w:r w:rsidRPr="003479BB">
        <w:rPr>
          <w:rFonts w:ascii="Palatino" w:hAnsi="Palatino"/>
          <w:sz w:val="24"/>
          <w:szCs w:val="24"/>
        </w:rPr>
        <w:t xml:space="preserve"> &amp; I </w:t>
      </w:r>
      <w:proofErr w:type="spellStart"/>
      <w:r w:rsidRPr="003479BB">
        <w:rPr>
          <w:rFonts w:ascii="Palatino" w:hAnsi="Palatino"/>
          <w:sz w:val="24"/>
          <w:szCs w:val="24"/>
        </w:rPr>
        <w:t>Ketut</w:t>
      </w:r>
      <w:proofErr w:type="spellEnd"/>
      <w:r w:rsidRPr="003479BB">
        <w:rPr>
          <w:rFonts w:ascii="Palatino" w:hAnsi="Palatino"/>
          <w:sz w:val="24"/>
          <w:szCs w:val="24"/>
        </w:rPr>
        <w:t xml:space="preserve"> </w:t>
      </w:r>
      <w:proofErr w:type="spellStart"/>
      <w:r w:rsidRPr="003479BB">
        <w:rPr>
          <w:rFonts w:ascii="Palatino" w:hAnsi="Palatino"/>
          <w:sz w:val="24"/>
          <w:szCs w:val="24"/>
        </w:rPr>
        <w:t>Mustanda</w:t>
      </w:r>
      <w:proofErr w:type="spellEnd"/>
      <w:r w:rsidRPr="003479BB">
        <w:rPr>
          <w:rFonts w:ascii="Palatino" w:hAnsi="Palatino"/>
          <w:sz w:val="24"/>
          <w:szCs w:val="24"/>
        </w:rPr>
        <w:t xml:space="preserve">. 2017. </w:t>
      </w:r>
      <w:proofErr w:type="spellStart"/>
      <w:r w:rsidRPr="003479BB">
        <w:rPr>
          <w:rFonts w:ascii="Palatino" w:hAnsi="Palatino"/>
          <w:sz w:val="24"/>
          <w:szCs w:val="24"/>
        </w:rPr>
        <w:t>Pengaruh</w:t>
      </w:r>
      <w:proofErr w:type="spellEnd"/>
      <w:r w:rsidRPr="003479BB">
        <w:rPr>
          <w:rFonts w:ascii="Palatino" w:hAnsi="Palatino"/>
          <w:sz w:val="24"/>
          <w:szCs w:val="24"/>
        </w:rPr>
        <w:t xml:space="preserve"> Leverage, </w:t>
      </w:r>
      <w:proofErr w:type="spellStart"/>
      <w:r w:rsidRPr="003479BB">
        <w:rPr>
          <w:rFonts w:ascii="Palatino" w:hAnsi="Palatino"/>
          <w:sz w:val="24"/>
          <w:szCs w:val="24"/>
        </w:rPr>
        <w:t>Ukuran</w:t>
      </w:r>
      <w:proofErr w:type="spellEnd"/>
      <w:r w:rsidRPr="003479BB">
        <w:rPr>
          <w:rFonts w:ascii="Palatino" w:hAnsi="Palatino"/>
          <w:sz w:val="24"/>
          <w:szCs w:val="24"/>
        </w:rPr>
        <w:t xml:space="preserve"> Perusahaan, </w:t>
      </w:r>
      <w:proofErr w:type="spellStart"/>
      <w:r w:rsidRPr="003479BB">
        <w:rPr>
          <w:rFonts w:ascii="Palatino" w:hAnsi="Palatino"/>
          <w:sz w:val="24"/>
          <w:szCs w:val="24"/>
        </w:rPr>
        <w:t>Pertumbuhan</w:t>
      </w:r>
      <w:proofErr w:type="spellEnd"/>
      <w:r w:rsidRPr="003479BB">
        <w:rPr>
          <w:rFonts w:ascii="Palatino" w:hAnsi="Palatino"/>
          <w:sz w:val="24"/>
          <w:szCs w:val="24"/>
        </w:rPr>
        <w:t xml:space="preserve"> Perusahaan, Dan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Terhadap</w:t>
      </w:r>
      <w:proofErr w:type="spellEnd"/>
      <w:r w:rsidRPr="003479BB">
        <w:rPr>
          <w:rFonts w:ascii="Palatino" w:hAnsi="Palatino"/>
          <w:sz w:val="24"/>
          <w:szCs w:val="24"/>
        </w:rPr>
        <w:t xml:space="preserve"> Nilai Perusahaan Pada Perusahaan </w:t>
      </w:r>
      <w:proofErr w:type="spellStart"/>
      <w:r w:rsidRPr="003479BB">
        <w:rPr>
          <w:rFonts w:ascii="Palatino" w:hAnsi="Palatino"/>
          <w:sz w:val="24"/>
          <w:szCs w:val="24"/>
        </w:rPr>
        <w:t>Properti</w:t>
      </w:r>
      <w:proofErr w:type="spellEnd"/>
      <w:r w:rsidRPr="003479BB">
        <w:rPr>
          <w:rFonts w:ascii="Palatino" w:hAnsi="Palatino"/>
          <w:sz w:val="24"/>
          <w:szCs w:val="24"/>
        </w:rPr>
        <w:t xml:space="preserve">. Bali : FEB UNUD </w:t>
      </w:r>
    </w:p>
    <w:p w14:paraId="7E878DE9" w14:textId="77777777" w:rsidR="007238D1" w:rsidRPr="003479BB" w:rsidRDefault="007238D1" w:rsidP="00B7444D">
      <w:pPr>
        <w:pStyle w:val="NoSpacing"/>
        <w:ind w:left="720" w:hanging="720"/>
        <w:jc w:val="both"/>
        <w:rPr>
          <w:rFonts w:ascii="Palatino" w:hAnsi="Palatino"/>
          <w:sz w:val="24"/>
          <w:szCs w:val="24"/>
        </w:rPr>
      </w:pPr>
      <w:proofErr w:type="spellStart"/>
      <w:r w:rsidRPr="003479BB">
        <w:rPr>
          <w:rFonts w:ascii="Palatino" w:hAnsi="Palatino"/>
          <w:sz w:val="24"/>
          <w:szCs w:val="24"/>
        </w:rPr>
        <w:lastRenderedPageBreak/>
        <w:t>Andriza</w:t>
      </w:r>
      <w:proofErr w:type="spellEnd"/>
      <w:r w:rsidRPr="003479BB">
        <w:rPr>
          <w:rFonts w:ascii="Palatino" w:hAnsi="Palatino"/>
          <w:sz w:val="24"/>
          <w:szCs w:val="24"/>
        </w:rPr>
        <w:t xml:space="preserve">, </w:t>
      </w:r>
      <w:proofErr w:type="spellStart"/>
      <w:r w:rsidRPr="003479BB">
        <w:rPr>
          <w:rFonts w:ascii="Palatino" w:hAnsi="Palatino"/>
          <w:sz w:val="24"/>
          <w:szCs w:val="24"/>
        </w:rPr>
        <w:t>Rizki</w:t>
      </w:r>
      <w:proofErr w:type="spellEnd"/>
      <w:r w:rsidRPr="003479BB">
        <w:rPr>
          <w:rFonts w:ascii="Palatino" w:hAnsi="Palatino"/>
          <w:sz w:val="24"/>
          <w:szCs w:val="24"/>
        </w:rPr>
        <w:t xml:space="preserve"> &amp; </w:t>
      </w:r>
      <w:proofErr w:type="spellStart"/>
      <w:r w:rsidRPr="003479BB">
        <w:rPr>
          <w:rFonts w:ascii="Palatino" w:hAnsi="Palatino"/>
          <w:sz w:val="24"/>
          <w:szCs w:val="24"/>
        </w:rPr>
        <w:t>Irdha</w:t>
      </w:r>
      <w:proofErr w:type="spellEnd"/>
      <w:r w:rsidRPr="003479BB">
        <w:rPr>
          <w:rFonts w:ascii="Palatino" w:hAnsi="Palatino"/>
          <w:sz w:val="24"/>
          <w:szCs w:val="24"/>
        </w:rPr>
        <w:t xml:space="preserve"> Yusra 2019. </w:t>
      </w:r>
      <w:proofErr w:type="spellStart"/>
      <w:r w:rsidRPr="003479BB">
        <w:rPr>
          <w:rFonts w:ascii="Palatino" w:hAnsi="Palatino"/>
          <w:sz w:val="24"/>
          <w:szCs w:val="24"/>
        </w:rPr>
        <w:t>Pengaruh</w:t>
      </w:r>
      <w:proofErr w:type="spellEnd"/>
      <w:r w:rsidRPr="003479BB">
        <w:rPr>
          <w:rFonts w:ascii="Palatino" w:hAnsi="Palatino"/>
          <w:sz w:val="24"/>
          <w:szCs w:val="24"/>
        </w:rPr>
        <w:t xml:space="preserve"> </w:t>
      </w:r>
      <w:proofErr w:type="spellStart"/>
      <w:r w:rsidRPr="003479BB">
        <w:rPr>
          <w:rFonts w:ascii="Palatino" w:hAnsi="Palatino"/>
          <w:sz w:val="24"/>
          <w:szCs w:val="24"/>
        </w:rPr>
        <w:t>Kepemilikan</w:t>
      </w:r>
      <w:proofErr w:type="spellEnd"/>
      <w:r w:rsidRPr="003479BB">
        <w:rPr>
          <w:rFonts w:ascii="Palatino" w:hAnsi="Palatino"/>
          <w:sz w:val="24"/>
          <w:szCs w:val="24"/>
        </w:rPr>
        <w:t xml:space="preserve"> </w:t>
      </w:r>
      <w:proofErr w:type="spellStart"/>
      <w:r w:rsidRPr="003479BB">
        <w:rPr>
          <w:rFonts w:ascii="Palatino" w:hAnsi="Palatino"/>
          <w:sz w:val="24"/>
          <w:szCs w:val="24"/>
        </w:rPr>
        <w:t>Manajerial</w:t>
      </w:r>
      <w:proofErr w:type="spellEnd"/>
      <w:r w:rsidRPr="003479BB">
        <w:rPr>
          <w:rFonts w:ascii="Palatino" w:hAnsi="Palatino"/>
          <w:sz w:val="24"/>
          <w:szCs w:val="24"/>
        </w:rPr>
        <w:t xml:space="preserve"> dan </w:t>
      </w:r>
      <w:proofErr w:type="spellStart"/>
      <w:r w:rsidRPr="003479BB">
        <w:rPr>
          <w:rFonts w:ascii="Palatino" w:hAnsi="Palatino"/>
          <w:sz w:val="24"/>
          <w:szCs w:val="24"/>
        </w:rPr>
        <w:t>Kebijakan</w:t>
      </w:r>
      <w:proofErr w:type="spellEnd"/>
      <w:r w:rsidRPr="003479BB">
        <w:rPr>
          <w:rFonts w:ascii="Palatino" w:hAnsi="Palatino"/>
          <w:sz w:val="24"/>
          <w:szCs w:val="24"/>
        </w:rPr>
        <w:t xml:space="preserve"> </w:t>
      </w:r>
      <w:proofErr w:type="spellStart"/>
      <w:r w:rsidRPr="003479BB">
        <w:rPr>
          <w:rFonts w:ascii="Palatino" w:hAnsi="Palatino"/>
          <w:sz w:val="24"/>
          <w:szCs w:val="24"/>
        </w:rPr>
        <w:t>Deviden</w:t>
      </w:r>
      <w:proofErr w:type="spellEnd"/>
      <w:r w:rsidRPr="003479BB">
        <w:rPr>
          <w:rFonts w:ascii="Palatino" w:hAnsi="Palatino"/>
          <w:sz w:val="24"/>
          <w:szCs w:val="24"/>
        </w:rPr>
        <w:t xml:space="preserve"> </w:t>
      </w:r>
      <w:proofErr w:type="spellStart"/>
      <w:r w:rsidRPr="003479BB">
        <w:rPr>
          <w:rFonts w:ascii="Palatino" w:hAnsi="Palatino"/>
          <w:sz w:val="24"/>
          <w:szCs w:val="24"/>
        </w:rPr>
        <w:t>Terhadap</w:t>
      </w:r>
      <w:proofErr w:type="spellEnd"/>
      <w:r w:rsidRPr="003479BB">
        <w:rPr>
          <w:rFonts w:ascii="Palatino" w:hAnsi="Palatino"/>
          <w:sz w:val="24"/>
          <w:szCs w:val="24"/>
        </w:rPr>
        <w:t xml:space="preserve"> </w:t>
      </w:r>
      <w:proofErr w:type="spellStart"/>
      <w:r w:rsidRPr="003479BB">
        <w:rPr>
          <w:rFonts w:ascii="Palatino" w:hAnsi="Palatino"/>
          <w:sz w:val="24"/>
          <w:szCs w:val="24"/>
        </w:rPr>
        <w:t>Kemakmuran</w:t>
      </w:r>
      <w:proofErr w:type="spellEnd"/>
      <w:r w:rsidRPr="003479BB">
        <w:rPr>
          <w:rFonts w:ascii="Palatino" w:hAnsi="Palatino"/>
          <w:sz w:val="24"/>
          <w:szCs w:val="24"/>
        </w:rPr>
        <w:t xml:space="preserve"> investor Dan Nilai Perusahaan Yang </w:t>
      </w:r>
      <w:proofErr w:type="spellStart"/>
      <w:r w:rsidRPr="003479BB">
        <w:rPr>
          <w:rFonts w:ascii="Palatino" w:hAnsi="Palatino"/>
          <w:sz w:val="24"/>
          <w:szCs w:val="24"/>
        </w:rPr>
        <w:t>Tercatat</w:t>
      </w:r>
      <w:proofErr w:type="spellEnd"/>
      <w:r w:rsidRPr="003479BB">
        <w:rPr>
          <w:rFonts w:ascii="Palatino" w:hAnsi="Palatino"/>
          <w:sz w:val="24"/>
          <w:szCs w:val="24"/>
        </w:rPr>
        <w:t xml:space="preserve"> </w:t>
      </w:r>
      <w:proofErr w:type="spellStart"/>
      <w:r w:rsidRPr="003479BB">
        <w:rPr>
          <w:rFonts w:ascii="Palatino" w:hAnsi="Palatino"/>
          <w:sz w:val="24"/>
          <w:szCs w:val="24"/>
        </w:rPr>
        <w:t>Padaindeks</w:t>
      </w:r>
      <w:proofErr w:type="spellEnd"/>
      <w:r w:rsidRPr="003479BB">
        <w:rPr>
          <w:rFonts w:ascii="Palatino" w:hAnsi="Palatino"/>
          <w:sz w:val="24"/>
          <w:szCs w:val="24"/>
        </w:rPr>
        <w:t xml:space="preserve"> Lq45. Padang: STIE manajemen. </w:t>
      </w:r>
    </w:p>
    <w:p w14:paraId="315C317C" w14:textId="77777777" w:rsidR="007238D1" w:rsidRPr="003479BB" w:rsidRDefault="007238D1" w:rsidP="00B7444D">
      <w:pPr>
        <w:pStyle w:val="NoSpacing"/>
        <w:ind w:left="720" w:hanging="720"/>
        <w:jc w:val="both"/>
        <w:rPr>
          <w:rFonts w:ascii="Palatino" w:hAnsi="Palatino"/>
          <w:sz w:val="24"/>
          <w:szCs w:val="24"/>
        </w:rPr>
      </w:pPr>
      <w:proofErr w:type="spellStart"/>
      <w:r w:rsidRPr="003479BB">
        <w:rPr>
          <w:rFonts w:ascii="Palatino" w:hAnsi="Palatino"/>
          <w:sz w:val="24"/>
          <w:szCs w:val="24"/>
        </w:rPr>
        <w:t>Andriza</w:t>
      </w:r>
      <w:proofErr w:type="spellEnd"/>
      <w:r w:rsidRPr="003479BB">
        <w:rPr>
          <w:rFonts w:ascii="Palatino" w:hAnsi="Palatino"/>
          <w:sz w:val="24"/>
          <w:szCs w:val="24"/>
        </w:rPr>
        <w:t xml:space="preserve">, </w:t>
      </w:r>
      <w:proofErr w:type="spellStart"/>
      <w:r w:rsidRPr="003479BB">
        <w:rPr>
          <w:rFonts w:ascii="Palatino" w:hAnsi="Palatino"/>
          <w:sz w:val="24"/>
          <w:szCs w:val="24"/>
        </w:rPr>
        <w:t>Rizki</w:t>
      </w:r>
      <w:proofErr w:type="spellEnd"/>
      <w:r w:rsidRPr="003479BB">
        <w:rPr>
          <w:rFonts w:ascii="Palatino" w:hAnsi="Palatino"/>
          <w:sz w:val="24"/>
          <w:szCs w:val="24"/>
        </w:rPr>
        <w:t xml:space="preserve"> &amp; </w:t>
      </w:r>
      <w:proofErr w:type="spellStart"/>
      <w:r w:rsidRPr="003479BB">
        <w:rPr>
          <w:rFonts w:ascii="Palatino" w:hAnsi="Palatino"/>
          <w:sz w:val="24"/>
          <w:szCs w:val="24"/>
        </w:rPr>
        <w:t>Irdha</w:t>
      </w:r>
      <w:proofErr w:type="spellEnd"/>
      <w:r w:rsidRPr="003479BB">
        <w:rPr>
          <w:rFonts w:ascii="Palatino" w:hAnsi="Palatino"/>
          <w:sz w:val="24"/>
          <w:szCs w:val="24"/>
        </w:rPr>
        <w:t xml:space="preserve"> Yusra 2019. </w:t>
      </w:r>
      <w:proofErr w:type="spellStart"/>
      <w:r w:rsidRPr="003479BB">
        <w:rPr>
          <w:rFonts w:ascii="Palatino" w:hAnsi="Palatino"/>
          <w:sz w:val="24"/>
          <w:szCs w:val="24"/>
        </w:rPr>
        <w:t>Pengaruh</w:t>
      </w:r>
      <w:proofErr w:type="spellEnd"/>
      <w:r w:rsidRPr="003479BB">
        <w:rPr>
          <w:rFonts w:ascii="Palatino" w:hAnsi="Palatino"/>
          <w:sz w:val="24"/>
          <w:szCs w:val="24"/>
        </w:rPr>
        <w:t xml:space="preserve"> </w:t>
      </w:r>
      <w:proofErr w:type="spellStart"/>
      <w:r w:rsidRPr="003479BB">
        <w:rPr>
          <w:rFonts w:ascii="Palatino" w:hAnsi="Palatino"/>
          <w:sz w:val="24"/>
          <w:szCs w:val="24"/>
        </w:rPr>
        <w:t>Kepemilikan</w:t>
      </w:r>
      <w:proofErr w:type="spellEnd"/>
      <w:r w:rsidRPr="003479BB">
        <w:rPr>
          <w:rFonts w:ascii="Palatino" w:hAnsi="Palatino"/>
          <w:sz w:val="24"/>
          <w:szCs w:val="24"/>
        </w:rPr>
        <w:t xml:space="preserve"> </w:t>
      </w:r>
      <w:proofErr w:type="spellStart"/>
      <w:r w:rsidRPr="003479BB">
        <w:rPr>
          <w:rFonts w:ascii="Palatino" w:hAnsi="Palatino"/>
          <w:sz w:val="24"/>
          <w:szCs w:val="24"/>
        </w:rPr>
        <w:t>Manajerial</w:t>
      </w:r>
      <w:proofErr w:type="spellEnd"/>
      <w:r w:rsidRPr="003479BB">
        <w:rPr>
          <w:rFonts w:ascii="Palatino" w:hAnsi="Palatino"/>
          <w:sz w:val="24"/>
          <w:szCs w:val="24"/>
        </w:rPr>
        <w:t xml:space="preserve"> dan </w:t>
      </w:r>
      <w:proofErr w:type="spellStart"/>
      <w:r w:rsidRPr="003479BB">
        <w:rPr>
          <w:rFonts w:ascii="Palatino" w:hAnsi="Palatino"/>
          <w:sz w:val="24"/>
          <w:szCs w:val="24"/>
        </w:rPr>
        <w:t>Kebijakan</w:t>
      </w:r>
      <w:proofErr w:type="spellEnd"/>
      <w:r w:rsidRPr="003479BB">
        <w:rPr>
          <w:rFonts w:ascii="Palatino" w:hAnsi="Palatino"/>
          <w:sz w:val="24"/>
          <w:szCs w:val="24"/>
        </w:rPr>
        <w:t xml:space="preserve"> </w:t>
      </w:r>
      <w:proofErr w:type="spellStart"/>
      <w:r w:rsidRPr="003479BB">
        <w:rPr>
          <w:rFonts w:ascii="Palatino" w:hAnsi="Palatino"/>
          <w:sz w:val="24"/>
          <w:szCs w:val="24"/>
        </w:rPr>
        <w:t>Deviden</w:t>
      </w:r>
      <w:proofErr w:type="spellEnd"/>
      <w:r w:rsidRPr="003479BB">
        <w:rPr>
          <w:rFonts w:ascii="Palatino" w:hAnsi="Palatino"/>
          <w:sz w:val="24"/>
          <w:szCs w:val="24"/>
        </w:rPr>
        <w:t xml:space="preserve"> </w:t>
      </w:r>
      <w:proofErr w:type="spellStart"/>
      <w:r w:rsidRPr="003479BB">
        <w:rPr>
          <w:rFonts w:ascii="Palatino" w:hAnsi="Palatino"/>
          <w:sz w:val="24"/>
          <w:szCs w:val="24"/>
        </w:rPr>
        <w:t>Terhadap</w:t>
      </w:r>
      <w:proofErr w:type="spellEnd"/>
      <w:r w:rsidRPr="003479BB">
        <w:rPr>
          <w:rFonts w:ascii="Palatino" w:hAnsi="Palatino"/>
          <w:sz w:val="24"/>
          <w:szCs w:val="24"/>
        </w:rPr>
        <w:t xml:space="preserve"> </w:t>
      </w:r>
      <w:proofErr w:type="spellStart"/>
      <w:r w:rsidRPr="003479BB">
        <w:rPr>
          <w:rFonts w:ascii="Palatino" w:hAnsi="Palatino"/>
          <w:sz w:val="24"/>
          <w:szCs w:val="24"/>
        </w:rPr>
        <w:t>Kemakmuran</w:t>
      </w:r>
      <w:proofErr w:type="spellEnd"/>
      <w:r w:rsidRPr="003479BB">
        <w:rPr>
          <w:rFonts w:ascii="Palatino" w:hAnsi="Palatino"/>
          <w:sz w:val="24"/>
          <w:szCs w:val="24"/>
        </w:rPr>
        <w:t xml:space="preserve"> investor Dan Nilai Perusahaan Yang </w:t>
      </w:r>
      <w:proofErr w:type="spellStart"/>
      <w:r w:rsidRPr="003479BB">
        <w:rPr>
          <w:rFonts w:ascii="Palatino" w:hAnsi="Palatino"/>
          <w:sz w:val="24"/>
          <w:szCs w:val="24"/>
        </w:rPr>
        <w:t>Tercatat</w:t>
      </w:r>
      <w:proofErr w:type="spellEnd"/>
      <w:r w:rsidRPr="003479BB">
        <w:rPr>
          <w:rFonts w:ascii="Palatino" w:hAnsi="Palatino"/>
          <w:sz w:val="24"/>
          <w:szCs w:val="24"/>
        </w:rPr>
        <w:t xml:space="preserve"> </w:t>
      </w:r>
      <w:proofErr w:type="spellStart"/>
      <w:r w:rsidRPr="003479BB">
        <w:rPr>
          <w:rFonts w:ascii="Palatino" w:hAnsi="Palatino"/>
          <w:sz w:val="24"/>
          <w:szCs w:val="24"/>
        </w:rPr>
        <w:t>Padaindeks</w:t>
      </w:r>
      <w:proofErr w:type="spellEnd"/>
      <w:r w:rsidRPr="003479BB">
        <w:rPr>
          <w:rFonts w:ascii="Palatino" w:hAnsi="Palatino"/>
          <w:sz w:val="24"/>
          <w:szCs w:val="24"/>
        </w:rPr>
        <w:t xml:space="preserve"> Lq45. Padang: STIE manajemen. </w:t>
      </w:r>
    </w:p>
    <w:p w14:paraId="38E3360B" w14:textId="77777777" w:rsidR="007238D1" w:rsidRPr="003479BB" w:rsidRDefault="007238D1" w:rsidP="00B7444D">
      <w:pPr>
        <w:pStyle w:val="NoSpacing"/>
        <w:ind w:left="720" w:hanging="720"/>
        <w:jc w:val="both"/>
        <w:rPr>
          <w:rFonts w:ascii="Palatino" w:hAnsi="Palatino"/>
          <w:sz w:val="24"/>
          <w:szCs w:val="24"/>
        </w:rPr>
      </w:pPr>
      <w:r w:rsidRPr="003479BB">
        <w:rPr>
          <w:rFonts w:ascii="Palatino" w:hAnsi="Palatino"/>
          <w:sz w:val="24"/>
          <w:szCs w:val="24"/>
        </w:rPr>
        <w:t xml:space="preserve">Ang, Robert. 1997. </w:t>
      </w:r>
      <w:proofErr w:type="spellStart"/>
      <w:r w:rsidRPr="003479BB">
        <w:rPr>
          <w:rFonts w:ascii="Palatino" w:hAnsi="Palatino"/>
          <w:sz w:val="24"/>
          <w:szCs w:val="24"/>
        </w:rPr>
        <w:t>Buku</w:t>
      </w:r>
      <w:proofErr w:type="spellEnd"/>
      <w:r w:rsidRPr="003479BB">
        <w:rPr>
          <w:rFonts w:ascii="Palatino" w:hAnsi="Palatino"/>
          <w:sz w:val="24"/>
          <w:szCs w:val="24"/>
        </w:rPr>
        <w:t xml:space="preserve"> </w:t>
      </w:r>
      <w:proofErr w:type="spellStart"/>
      <w:r w:rsidRPr="003479BB">
        <w:rPr>
          <w:rFonts w:ascii="Palatino" w:hAnsi="Palatino"/>
          <w:sz w:val="24"/>
          <w:szCs w:val="24"/>
        </w:rPr>
        <w:t>Pintar</w:t>
      </w:r>
      <w:proofErr w:type="spellEnd"/>
      <w:r w:rsidRPr="003479BB">
        <w:rPr>
          <w:rFonts w:ascii="Palatino" w:hAnsi="Palatino"/>
          <w:sz w:val="24"/>
          <w:szCs w:val="24"/>
        </w:rPr>
        <w:t xml:space="preserve"> Pasar Modal Indonesia. </w:t>
      </w:r>
      <w:proofErr w:type="spellStart"/>
      <w:r w:rsidRPr="003479BB">
        <w:rPr>
          <w:rFonts w:ascii="Palatino" w:hAnsi="Palatino"/>
          <w:sz w:val="24"/>
          <w:szCs w:val="24"/>
        </w:rPr>
        <w:t>Edisi</w:t>
      </w:r>
      <w:proofErr w:type="spellEnd"/>
      <w:r w:rsidRPr="003479BB">
        <w:rPr>
          <w:rFonts w:ascii="Palatino" w:hAnsi="Palatino"/>
          <w:sz w:val="24"/>
          <w:szCs w:val="24"/>
        </w:rPr>
        <w:t xml:space="preserve"> </w:t>
      </w:r>
      <w:proofErr w:type="spellStart"/>
      <w:r w:rsidRPr="003479BB">
        <w:rPr>
          <w:rFonts w:ascii="Palatino" w:hAnsi="Palatino"/>
          <w:sz w:val="24"/>
          <w:szCs w:val="24"/>
        </w:rPr>
        <w:t>Pertama</w:t>
      </w:r>
      <w:proofErr w:type="spellEnd"/>
      <w:r w:rsidRPr="003479BB">
        <w:rPr>
          <w:rFonts w:ascii="Palatino" w:hAnsi="Palatino"/>
          <w:sz w:val="24"/>
          <w:szCs w:val="24"/>
        </w:rPr>
        <w:t xml:space="preserve"> Jakarta: </w:t>
      </w:r>
      <w:proofErr w:type="spellStart"/>
      <w:r w:rsidRPr="003479BB">
        <w:rPr>
          <w:rFonts w:ascii="Palatino" w:hAnsi="Palatino"/>
          <w:sz w:val="24"/>
          <w:szCs w:val="24"/>
        </w:rPr>
        <w:t>Rineka</w:t>
      </w:r>
      <w:proofErr w:type="spellEnd"/>
      <w:r w:rsidRPr="003479BB">
        <w:rPr>
          <w:rFonts w:ascii="Palatino" w:hAnsi="Palatino"/>
          <w:sz w:val="24"/>
          <w:szCs w:val="24"/>
        </w:rPr>
        <w:t xml:space="preserve"> </w:t>
      </w:r>
      <w:proofErr w:type="spellStart"/>
      <w:r w:rsidRPr="003479BB">
        <w:rPr>
          <w:rFonts w:ascii="Palatino" w:hAnsi="Palatino"/>
          <w:sz w:val="24"/>
          <w:szCs w:val="24"/>
        </w:rPr>
        <w:t>Cipta</w:t>
      </w:r>
      <w:proofErr w:type="spellEnd"/>
      <w:r w:rsidRPr="003479BB">
        <w:rPr>
          <w:rFonts w:ascii="Palatino" w:hAnsi="Palatino"/>
          <w:sz w:val="24"/>
          <w:szCs w:val="24"/>
        </w:rPr>
        <w:t xml:space="preserve"> </w:t>
      </w:r>
    </w:p>
    <w:p w14:paraId="7F9D0F38" w14:textId="77777777" w:rsidR="007238D1" w:rsidRPr="003479BB" w:rsidRDefault="007238D1" w:rsidP="00B7444D">
      <w:pPr>
        <w:pStyle w:val="NoSpacing"/>
        <w:ind w:left="720" w:hanging="720"/>
        <w:jc w:val="both"/>
        <w:rPr>
          <w:rFonts w:ascii="Palatino" w:hAnsi="Palatino"/>
          <w:sz w:val="24"/>
          <w:szCs w:val="24"/>
        </w:rPr>
      </w:pPr>
      <w:proofErr w:type="spellStart"/>
      <w:r w:rsidRPr="003479BB">
        <w:rPr>
          <w:rFonts w:ascii="Palatino" w:hAnsi="Palatino"/>
          <w:sz w:val="24"/>
          <w:szCs w:val="24"/>
        </w:rPr>
        <w:t>Ardiana</w:t>
      </w:r>
      <w:proofErr w:type="spellEnd"/>
      <w:r w:rsidRPr="003479BB">
        <w:rPr>
          <w:rFonts w:ascii="Palatino" w:hAnsi="Palatino"/>
          <w:sz w:val="24"/>
          <w:szCs w:val="24"/>
        </w:rPr>
        <w:t xml:space="preserve"> D. 2018. </w:t>
      </w:r>
      <w:proofErr w:type="spellStart"/>
      <w:r w:rsidRPr="003479BB">
        <w:rPr>
          <w:rFonts w:ascii="Palatino" w:hAnsi="Palatino"/>
          <w:sz w:val="24"/>
          <w:szCs w:val="24"/>
        </w:rPr>
        <w:t>Analisis</w:t>
      </w:r>
      <w:proofErr w:type="spellEnd"/>
      <w:r w:rsidRPr="003479BB">
        <w:rPr>
          <w:rFonts w:ascii="Palatino" w:hAnsi="Palatino"/>
          <w:sz w:val="24"/>
          <w:szCs w:val="24"/>
        </w:rPr>
        <w:t xml:space="preserve"> </w:t>
      </w:r>
      <w:proofErr w:type="spellStart"/>
      <w:r w:rsidRPr="003479BB">
        <w:rPr>
          <w:rFonts w:ascii="Palatino" w:hAnsi="Palatino"/>
          <w:sz w:val="24"/>
          <w:szCs w:val="24"/>
        </w:rPr>
        <w:t>rasio</w:t>
      </w:r>
      <w:proofErr w:type="spellEnd"/>
      <w:r w:rsidRPr="003479BB">
        <w:rPr>
          <w:rFonts w:ascii="Palatino" w:hAnsi="Palatino"/>
          <w:sz w:val="24"/>
          <w:szCs w:val="24"/>
        </w:rPr>
        <w:t xml:space="preserve"> </w:t>
      </w:r>
      <w:proofErr w:type="spellStart"/>
      <w:r w:rsidRPr="003479BB">
        <w:rPr>
          <w:rFonts w:ascii="Palatino" w:hAnsi="Palatino"/>
          <w:sz w:val="24"/>
          <w:szCs w:val="24"/>
        </w:rPr>
        <w:t>keuangan</w:t>
      </w:r>
      <w:proofErr w:type="spellEnd"/>
      <w:r w:rsidRPr="003479BB">
        <w:rPr>
          <w:rFonts w:ascii="Palatino" w:hAnsi="Palatino"/>
          <w:sz w:val="24"/>
          <w:szCs w:val="24"/>
        </w:rPr>
        <w:t xml:space="preserve"> </w:t>
      </w:r>
      <w:proofErr w:type="spellStart"/>
      <w:r w:rsidRPr="003479BB">
        <w:rPr>
          <w:rFonts w:ascii="Palatino" w:hAnsi="Palatino"/>
          <w:sz w:val="24"/>
          <w:szCs w:val="24"/>
        </w:rPr>
        <w:t>terhadap</w:t>
      </w:r>
      <w:proofErr w:type="spellEnd"/>
      <w:r w:rsidRPr="003479BB">
        <w:rPr>
          <w:rFonts w:ascii="Palatino" w:hAnsi="Palatino"/>
          <w:sz w:val="24"/>
          <w:szCs w:val="24"/>
        </w:rPr>
        <w:t xml:space="preserve">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manufaktur</w:t>
      </w:r>
      <w:proofErr w:type="spellEnd"/>
      <w:r w:rsidRPr="003479BB">
        <w:rPr>
          <w:rFonts w:ascii="Palatino" w:hAnsi="Palatino"/>
          <w:sz w:val="24"/>
          <w:szCs w:val="24"/>
        </w:rPr>
        <w:t xml:space="preserve"> </w:t>
      </w:r>
      <w:proofErr w:type="spellStart"/>
      <w:r w:rsidRPr="003479BB">
        <w:rPr>
          <w:rFonts w:ascii="Palatino" w:hAnsi="Palatino"/>
          <w:sz w:val="24"/>
          <w:szCs w:val="24"/>
        </w:rPr>
        <w:t>sektor</w:t>
      </w:r>
      <w:proofErr w:type="spellEnd"/>
      <w:r w:rsidRPr="003479BB">
        <w:rPr>
          <w:rFonts w:ascii="Palatino" w:hAnsi="Palatino"/>
          <w:sz w:val="24"/>
          <w:szCs w:val="24"/>
        </w:rPr>
        <w:t xml:space="preserve"> </w:t>
      </w:r>
      <w:proofErr w:type="spellStart"/>
      <w:r w:rsidRPr="003479BB">
        <w:rPr>
          <w:rFonts w:ascii="Palatino" w:hAnsi="Palatino"/>
          <w:sz w:val="24"/>
          <w:szCs w:val="24"/>
        </w:rPr>
        <w:t>makanan</w:t>
      </w:r>
      <w:proofErr w:type="spellEnd"/>
      <w:r w:rsidRPr="003479BB">
        <w:rPr>
          <w:rFonts w:ascii="Palatino" w:hAnsi="Palatino"/>
          <w:sz w:val="24"/>
          <w:szCs w:val="24"/>
        </w:rPr>
        <w:t xml:space="preserve"> dan </w:t>
      </w:r>
      <w:proofErr w:type="spellStart"/>
      <w:r w:rsidRPr="003479BB">
        <w:rPr>
          <w:rFonts w:ascii="Palatino" w:hAnsi="Palatino"/>
          <w:sz w:val="24"/>
          <w:szCs w:val="24"/>
        </w:rPr>
        <w:t>minuman</w:t>
      </w:r>
      <w:proofErr w:type="spellEnd"/>
      <w:r w:rsidRPr="003479BB">
        <w:rPr>
          <w:rFonts w:ascii="Palatino" w:hAnsi="Palatino"/>
          <w:sz w:val="24"/>
          <w:szCs w:val="24"/>
        </w:rPr>
        <w:t xml:space="preserve"> yang </w:t>
      </w:r>
      <w:proofErr w:type="spellStart"/>
      <w:r w:rsidRPr="003479BB">
        <w:rPr>
          <w:rFonts w:ascii="Palatino" w:hAnsi="Palatino"/>
          <w:sz w:val="24"/>
          <w:szCs w:val="24"/>
        </w:rPr>
        <w:t>terdaftar</w:t>
      </w:r>
      <w:proofErr w:type="spellEnd"/>
      <w:r w:rsidRPr="003479BB">
        <w:rPr>
          <w:rFonts w:ascii="Palatino" w:hAnsi="Palatino"/>
          <w:sz w:val="24"/>
          <w:szCs w:val="24"/>
        </w:rPr>
        <w:t xml:space="preserve"> di BEI 2013-2017. UIN </w:t>
      </w:r>
      <w:proofErr w:type="spellStart"/>
      <w:r w:rsidRPr="003479BB">
        <w:rPr>
          <w:rFonts w:ascii="Palatino" w:hAnsi="Palatino"/>
          <w:sz w:val="24"/>
          <w:szCs w:val="24"/>
        </w:rPr>
        <w:t>Suska</w:t>
      </w:r>
      <w:proofErr w:type="spellEnd"/>
    </w:p>
    <w:p w14:paraId="475DE5A2" w14:textId="77777777" w:rsidR="007238D1" w:rsidRPr="003479BB" w:rsidRDefault="007238D1" w:rsidP="007238D1">
      <w:pPr>
        <w:pStyle w:val="NoSpacing"/>
        <w:ind w:left="720" w:hanging="720"/>
        <w:jc w:val="both"/>
        <w:rPr>
          <w:rFonts w:ascii="Palatino" w:hAnsi="Palatino"/>
          <w:sz w:val="24"/>
          <w:szCs w:val="24"/>
        </w:rPr>
      </w:pPr>
      <w:r w:rsidRPr="003479BB">
        <w:rPr>
          <w:rFonts w:ascii="Palatino" w:hAnsi="Palatino"/>
          <w:sz w:val="24"/>
          <w:szCs w:val="24"/>
        </w:rPr>
        <w:t xml:space="preserve">Brigham, Eugene F. Dan J.F. Houston. 2010. </w:t>
      </w:r>
      <w:r w:rsidRPr="003479BB">
        <w:rPr>
          <w:rFonts w:ascii="Palatino" w:hAnsi="Palatino"/>
          <w:i/>
          <w:sz w:val="24"/>
          <w:szCs w:val="24"/>
        </w:rPr>
        <w:t xml:space="preserve">Dasar-Dasar </w:t>
      </w:r>
      <w:proofErr w:type="spellStart"/>
      <w:r w:rsidRPr="003479BB">
        <w:rPr>
          <w:rFonts w:ascii="Palatino" w:hAnsi="Palatino"/>
          <w:i/>
          <w:sz w:val="24"/>
          <w:szCs w:val="24"/>
        </w:rPr>
        <w:t>Manajemen</w:t>
      </w:r>
      <w:proofErr w:type="spellEnd"/>
      <w:r w:rsidRPr="003479BB">
        <w:rPr>
          <w:rFonts w:ascii="Palatino" w:hAnsi="Palatino"/>
          <w:i/>
          <w:sz w:val="24"/>
          <w:szCs w:val="24"/>
        </w:rPr>
        <w:t xml:space="preserve"> </w:t>
      </w:r>
      <w:proofErr w:type="spellStart"/>
      <w:r w:rsidRPr="003479BB">
        <w:rPr>
          <w:rFonts w:ascii="Palatino" w:hAnsi="Palatino"/>
          <w:i/>
          <w:sz w:val="24"/>
          <w:szCs w:val="24"/>
        </w:rPr>
        <w:t>Keuangan</w:t>
      </w:r>
      <w:proofErr w:type="spellEnd"/>
      <w:r w:rsidRPr="003479BB">
        <w:rPr>
          <w:rFonts w:ascii="Palatino" w:hAnsi="Palatino"/>
          <w:sz w:val="24"/>
          <w:szCs w:val="24"/>
        </w:rPr>
        <w:t xml:space="preserve">. </w:t>
      </w:r>
      <w:proofErr w:type="spellStart"/>
      <w:r w:rsidRPr="003479BB">
        <w:rPr>
          <w:rFonts w:ascii="Palatino" w:hAnsi="Palatino"/>
          <w:sz w:val="24"/>
          <w:szCs w:val="24"/>
        </w:rPr>
        <w:t>Edisi</w:t>
      </w:r>
      <w:proofErr w:type="spellEnd"/>
      <w:r w:rsidRPr="003479BB">
        <w:rPr>
          <w:rFonts w:ascii="Palatino" w:hAnsi="Palatino"/>
          <w:sz w:val="24"/>
          <w:szCs w:val="24"/>
        </w:rPr>
        <w:t xml:space="preserve"> 11. Jakarta: </w:t>
      </w:r>
      <w:proofErr w:type="spellStart"/>
      <w:r w:rsidRPr="003479BB">
        <w:rPr>
          <w:rFonts w:ascii="Palatino" w:hAnsi="Palatino"/>
          <w:sz w:val="24"/>
          <w:szCs w:val="24"/>
        </w:rPr>
        <w:t>Salemba</w:t>
      </w:r>
      <w:proofErr w:type="spellEnd"/>
      <w:r w:rsidRPr="003479BB">
        <w:rPr>
          <w:rFonts w:ascii="Palatino" w:hAnsi="Palatino"/>
          <w:sz w:val="24"/>
          <w:szCs w:val="24"/>
        </w:rPr>
        <w:t xml:space="preserve"> </w:t>
      </w:r>
      <w:proofErr w:type="spellStart"/>
      <w:r w:rsidRPr="003479BB">
        <w:rPr>
          <w:rFonts w:ascii="Palatino" w:hAnsi="Palatino"/>
          <w:sz w:val="24"/>
          <w:szCs w:val="24"/>
        </w:rPr>
        <w:t>Empat</w:t>
      </w:r>
      <w:proofErr w:type="spellEnd"/>
      <w:r w:rsidRPr="003479BB">
        <w:rPr>
          <w:rFonts w:ascii="Palatino" w:hAnsi="Palatino"/>
          <w:sz w:val="24"/>
          <w:szCs w:val="24"/>
        </w:rPr>
        <w:t>.</w:t>
      </w:r>
    </w:p>
    <w:p w14:paraId="783F4F4A" w14:textId="77777777" w:rsidR="007238D1" w:rsidRPr="003479BB" w:rsidRDefault="007238D1" w:rsidP="00B7444D">
      <w:pPr>
        <w:pStyle w:val="NoSpacing"/>
        <w:ind w:left="720" w:hanging="720"/>
        <w:jc w:val="both"/>
        <w:rPr>
          <w:rFonts w:ascii="Palatino" w:hAnsi="Palatino"/>
          <w:sz w:val="24"/>
          <w:szCs w:val="24"/>
        </w:rPr>
      </w:pPr>
      <w:proofErr w:type="spellStart"/>
      <w:r w:rsidRPr="003479BB">
        <w:rPr>
          <w:rFonts w:ascii="Palatino" w:hAnsi="Palatino"/>
          <w:sz w:val="24"/>
          <w:szCs w:val="24"/>
        </w:rPr>
        <w:t>Brulhart</w:t>
      </w:r>
      <w:proofErr w:type="spellEnd"/>
      <w:r w:rsidRPr="003479BB">
        <w:rPr>
          <w:rFonts w:ascii="Palatino" w:hAnsi="Palatino"/>
          <w:sz w:val="24"/>
          <w:szCs w:val="24"/>
        </w:rPr>
        <w:t xml:space="preserve">, Franck. Sandrine </w:t>
      </w:r>
      <w:proofErr w:type="spellStart"/>
      <w:r w:rsidRPr="003479BB">
        <w:rPr>
          <w:rFonts w:ascii="Palatino" w:hAnsi="Palatino"/>
          <w:sz w:val="24"/>
          <w:szCs w:val="24"/>
        </w:rPr>
        <w:t>Gherra</w:t>
      </w:r>
      <w:proofErr w:type="spellEnd"/>
      <w:r w:rsidRPr="003479BB">
        <w:rPr>
          <w:rFonts w:ascii="Palatino" w:hAnsi="Palatino"/>
          <w:sz w:val="24"/>
          <w:szCs w:val="24"/>
        </w:rPr>
        <w:t xml:space="preserve"> dan Bertrand V. </w:t>
      </w:r>
      <w:proofErr w:type="spellStart"/>
      <w:r w:rsidRPr="003479BB">
        <w:rPr>
          <w:rFonts w:ascii="Palatino" w:hAnsi="Palatino"/>
          <w:sz w:val="24"/>
          <w:szCs w:val="24"/>
        </w:rPr>
        <w:t>Quelin</w:t>
      </w:r>
      <w:proofErr w:type="spellEnd"/>
      <w:r w:rsidRPr="003479BB">
        <w:rPr>
          <w:rFonts w:ascii="Palatino" w:hAnsi="Palatino"/>
          <w:sz w:val="24"/>
          <w:szCs w:val="24"/>
        </w:rPr>
        <w:t xml:space="preserve">. 2019. Do Stakeholder Orientation and Environmental Proactivity Impact Firm Profitability? </w:t>
      </w:r>
      <w:r w:rsidRPr="003479BB">
        <w:rPr>
          <w:rFonts w:ascii="Palatino" w:hAnsi="Palatino"/>
          <w:i/>
          <w:sz w:val="24"/>
          <w:szCs w:val="24"/>
        </w:rPr>
        <w:t>Journal of Business Ethics</w:t>
      </w:r>
      <w:r w:rsidRPr="003479BB">
        <w:rPr>
          <w:rFonts w:ascii="Palatino" w:hAnsi="Palatino"/>
          <w:sz w:val="24"/>
          <w:szCs w:val="24"/>
        </w:rPr>
        <w:t xml:space="preserve"> = 158 (2)</w:t>
      </w:r>
    </w:p>
    <w:p w14:paraId="2FD1C91D" w14:textId="77777777" w:rsidR="007238D1" w:rsidRPr="003479BB" w:rsidRDefault="007238D1" w:rsidP="00B7444D">
      <w:pPr>
        <w:pStyle w:val="NoSpacing"/>
        <w:ind w:left="720" w:hanging="720"/>
        <w:jc w:val="both"/>
        <w:rPr>
          <w:rFonts w:ascii="Palatino" w:hAnsi="Palatino"/>
          <w:sz w:val="24"/>
          <w:szCs w:val="24"/>
        </w:rPr>
      </w:pPr>
      <w:proofErr w:type="spellStart"/>
      <w:r w:rsidRPr="003479BB">
        <w:rPr>
          <w:rFonts w:ascii="Palatino" w:hAnsi="Palatino"/>
          <w:sz w:val="24"/>
          <w:szCs w:val="24"/>
        </w:rPr>
        <w:t>Christiningrum</w:t>
      </w:r>
      <w:proofErr w:type="spellEnd"/>
      <w:r w:rsidRPr="003479BB">
        <w:rPr>
          <w:rFonts w:ascii="Palatino" w:hAnsi="Palatino"/>
          <w:sz w:val="24"/>
          <w:szCs w:val="24"/>
        </w:rPr>
        <w:t>. 2015. Effect of Diversification Strategy, Leverage and IOS on Multi Segment Corporate Performance in Indonesia.</w:t>
      </w:r>
    </w:p>
    <w:p w14:paraId="1E1D2159" w14:textId="77777777" w:rsidR="007238D1" w:rsidRPr="003479BB" w:rsidRDefault="007238D1" w:rsidP="00B7444D">
      <w:pPr>
        <w:pStyle w:val="NoSpacing"/>
        <w:ind w:left="720" w:hanging="720"/>
        <w:jc w:val="both"/>
        <w:rPr>
          <w:rFonts w:ascii="Palatino" w:hAnsi="Palatino"/>
          <w:sz w:val="24"/>
          <w:szCs w:val="24"/>
        </w:rPr>
      </w:pPr>
      <w:r w:rsidRPr="003479BB">
        <w:rPr>
          <w:rFonts w:ascii="Palatino" w:hAnsi="Palatino"/>
          <w:sz w:val="24"/>
          <w:szCs w:val="24"/>
        </w:rPr>
        <w:t xml:space="preserve">Fatimah, Ronny </w:t>
      </w:r>
      <w:proofErr w:type="spellStart"/>
      <w:r w:rsidRPr="003479BB">
        <w:rPr>
          <w:rFonts w:ascii="Palatino" w:hAnsi="Palatino"/>
          <w:sz w:val="24"/>
          <w:szCs w:val="24"/>
        </w:rPr>
        <w:t>Malavia</w:t>
      </w:r>
      <w:proofErr w:type="spellEnd"/>
      <w:r w:rsidRPr="003479BB">
        <w:rPr>
          <w:rFonts w:ascii="Palatino" w:hAnsi="Palatino"/>
          <w:sz w:val="24"/>
          <w:szCs w:val="24"/>
        </w:rPr>
        <w:t xml:space="preserve"> </w:t>
      </w:r>
      <w:proofErr w:type="spellStart"/>
      <w:r w:rsidRPr="003479BB">
        <w:rPr>
          <w:rFonts w:ascii="Palatino" w:hAnsi="Palatino"/>
          <w:sz w:val="24"/>
          <w:szCs w:val="24"/>
        </w:rPr>
        <w:t>Mardani</w:t>
      </w:r>
      <w:proofErr w:type="spellEnd"/>
      <w:r w:rsidRPr="003479BB">
        <w:rPr>
          <w:rFonts w:ascii="Palatino" w:hAnsi="Palatino"/>
          <w:sz w:val="24"/>
          <w:szCs w:val="24"/>
        </w:rPr>
        <w:t xml:space="preserve"> &amp; Budi </w:t>
      </w:r>
      <w:proofErr w:type="spellStart"/>
      <w:r w:rsidRPr="003479BB">
        <w:rPr>
          <w:rFonts w:ascii="Palatino" w:hAnsi="Palatino"/>
          <w:sz w:val="24"/>
          <w:szCs w:val="24"/>
        </w:rPr>
        <w:t>Wahoyo</w:t>
      </w:r>
      <w:proofErr w:type="spellEnd"/>
      <w:r w:rsidRPr="003479BB">
        <w:rPr>
          <w:rFonts w:ascii="Palatino" w:hAnsi="Palatino"/>
          <w:sz w:val="24"/>
          <w:szCs w:val="24"/>
        </w:rPr>
        <w:t xml:space="preserve">. 2019. </w:t>
      </w:r>
      <w:proofErr w:type="spellStart"/>
      <w:r w:rsidRPr="003479BB">
        <w:rPr>
          <w:rFonts w:ascii="Palatino" w:hAnsi="Palatino"/>
          <w:sz w:val="24"/>
          <w:szCs w:val="24"/>
        </w:rPr>
        <w:t>Pengaruh</w:t>
      </w:r>
      <w:proofErr w:type="spellEnd"/>
      <w:r w:rsidRPr="003479BB">
        <w:rPr>
          <w:rFonts w:ascii="Palatino" w:hAnsi="Palatino"/>
          <w:sz w:val="24"/>
          <w:szCs w:val="24"/>
        </w:rPr>
        <w:t xml:space="preserve"> Good Corporate Governance </w:t>
      </w:r>
      <w:proofErr w:type="spellStart"/>
      <w:r w:rsidRPr="003479BB">
        <w:rPr>
          <w:rFonts w:ascii="Palatino" w:hAnsi="Palatino"/>
          <w:sz w:val="24"/>
          <w:szCs w:val="24"/>
        </w:rPr>
        <w:t>Terhadap</w:t>
      </w:r>
      <w:proofErr w:type="spellEnd"/>
      <w:r w:rsidRPr="003479BB">
        <w:rPr>
          <w:rFonts w:ascii="Palatino" w:hAnsi="Palatino"/>
          <w:sz w:val="24"/>
          <w:szCs w:val="24"/>
        </w:rPr>
        <w:t xml:space="preserve"> Nilai Perusahaan </w:t>
      </w:r>
      <w:proofErr w:type="spellStart"/>
      <w:r w:rsidRPr="003479BB">
        <w:rPr>
          <w:rFonts w:ascii="Palatino" w:hAnsi="Palatino"/>
          <w:sz w:val="24"/>
          <w:szCs w:val="24"/>
        </w:rPr>
        <w:t>Dengan</w:t>
      </w:r>
      <w:proofErr w:type="spellEnd"/>
      <w:r w:rsidRPr="003479BB">
        <w:rPr>
          <w:rFonts w:ascii="Palatino" w:hAnsi="Palatino"/>
          <w:sz w:val="24"/>
          <w:szCs w:val="24"/>
        </w:rPr>
        <w:t xml:space="preserve"> Kinerja </w:t>
      </w:r>
      <w:proofErr w:type="spellStart"/>
      <w:r w:rsidRPr="003479BB">
        <w:rPr>
          <w:rFonts w:ascii="Palatino" w:hAnsi="Palatino"/>
          <w:sz w:val="24"/>
          <w:szCs w:val="24"/>
        </w:rPr>
        <w:t>Keuangan</w:t>
      </w:r>
      <w:proofErr w:type="spellEnd"/>
      <w:r w:rsidRPr="003479BB">
        <w:rPr>
          <w:rFonts w:ascii="Palatino" w:hAnsi="Palatino"/>
          <w:sz w:val="24"/>
          <w:szCs w:val="24"/>
        </w:rPr>
        <w:t xml:space="preserve"> </w:t>
      </w:r>
      <w:proofErr w:type="spellStart"/>
      <w:r w:rsidRPr="003479BB">
        <w:rPr>
          <w:rFonts w:ascii="Palatino" w:hAnsi="Palatino"/>
          <w:sz w:val="24"/>
          <w:szCs w:val="24"/>
        </w:rPr>
        <w:t>Sebagai</w:t>
      </w:r>
      <w:proofErr w:type="spellEnd"/>
      <w:r w:rsidRPr="003479BB">
        <w:rPr>
          <w:rFonts w:ascii="Palatino" w:hAnsi="Palatino"/>
          <w:sz w:val="24"/>
          <w:szCs w:val="24"/>
        </w:rPr>
        <w:t xml:space="preserve"> </w:t>
      </w:r>
      <w:proofErr w:type="spellStart"/>
      <w:r w:rsidRPr="003479BB">
        <w:rPr>
          <w:rFonts w:ascii="Palatino" w:hAnsi="Palatino"/>
          <w:sz w:val="24"/>
          <w:szCs w:val="24"/>
        </w:rPr>
        <w:t>Variabel</w:t>
      </w:r>
      <w:proofErr w:type="spellEnd"/>
      <w:r w:rsidRPr="003479BB">
        <w:rPr>
          <w:rFonts w:ascii="Palatino" w:hAnsi="Palatino"/>
          <w:sz w:val="24"/>
          <w:szCs w:val="24"/>
        </w:rPr>
        <w:t xml:space="preserve"> Intervening. FE </w:t>
      </w:r>
      <w:proofErr w:type="spellStart"/>
      <w:r w:rsidRPr="003479BB">
        <w:rPr>
          <w:rFonts w:ascii="Palatino" w:hAnsi="Palatino"/>
          <w:sz w:val="24"/>
          <w:szCs w:val="24"/>
        </w:rPr>
        <w:t>Unisma</w:t>
      </w:r>
      <w:proofErr w:type="spellEnd"/>
      <w:r w:rsidRPr="003479BB">
        <w:rPr>
          <w:rFonts w:ascii="Palatino" w:hAnsi="Palatino"/>
          <w:sz w:val="24"/>
          <w:szCs w:val="24"/>
        </w:rPr>
        <w:t xml:space="preserve"> : </w:t>
      </w:r>
      <w:r w:rsidRPr="003479BB">
        <w:rPr>
          <w:rFonts w:ascii="Palatino" w:hAnsi="Palatino"/>
          <w:i/>
          <w:sz w:val="24"/>
          <w:szCs w:val="24"/>
        </w:rPr>
        <w:t>e-</w:t>
      </w:r>
      <w:proofErr w:type="spellStart"/>
      <w:r w:rsidRPr="003479BB">
        <w:rPr>
          <w:rFonts w:ascii="Palatino" w:hAnsi="Palatino"/>
          <w:i/>
          <w:sz w:val="24"/>
          <w:szCs w:val="24"/>
        </w:rPr>
        <w:t>jurnal</w:t>
      </w:r>
      <w:proofErr w:type="spellEnd"/>
      <w:r w:rsidRPr="003479BB">
        <w:rPr>
          <w:rFonts w:ascii="Palatino" w:hAnsi="Palatino"/>
          <w:i/>
          <w:sz w:val="24"/>
          <w:szCs w:val="24"/>
        </w:rPr>
        <w:t xml:space="preserve"> </w:t>
      </w:r>
      <w:proofErr w:type="spellStart"/>
      <w:r w:rsidRPr="003479BB">
        <w:rPr>
          <w:rFonts w:ascii="Palatino" w:hAnsi="Palatino"/>
          <w:i/>
          <w:sz w:val="24"/>
          <w:szCs w:val="24"/>
        </w:rPr>
        <w:t>Riset</w:t>
      </w:r>
      <w:proofErr w:type="spellEnd"/>
      <w:r w:rsidRPr="003479BB">
        <w:rPr>
          <w:rFonts w:ascii="Palatino" w:hAnsi="Palatino"/>
          <w:i/>
          <w:sz w:val="24"/>
          <w:szCs w:val="24"/>
        </w:rPr>
        <w:t xml:space="preserve"> Manajemen</w:t>
      </w:r>
    </w:p>
    <w:p w14:paraId="5E951591" w14:textId="77777777" w:rsidR="007238D1" w:rsidRPr="003479BB" w:rsidRDefault="007238D1" w:rsidP="00B7444D">
      <w:pPr>
        <w:pStyle w:val="NoSpacing"/>
        <w:ind w:left="720" w:hanging="720"/>
        <w:jc w:val="both"/>
        <w:rPr>
          <w:rFonts w:ascii="Palatino" w:hAnsi="Palatino"/>
          <w:sz w:val="24"/>
          <w:szCs w:val="24"/>
        </w:rPr>
      </w:pPr>
      <w:proofErr w:type="spellStart"/>
      <w:r w:rsidRPr="003479BB">
        <w:rPr>
          <w:rFonts w:ascii="Palatino" w:hAnsi="Palatino"/>
          <w:sz w:val="24"/>
          <w:szCs w:val="24"/>
        </w:rPr>
        <w:t>Gitman</w:t>
      </w:r>
      <w:proofErr w:type="spellEnd"/>
      <w:r w:rsidRPr="003479BB">
        <w:rPr>
          <w:rFonts w:ascii="Palatino" w:hAnsi="Palatino"/>
          <w:sz w:val="24"/>
          <w:szCs w:val="24"/>
        </w:rPr>
        <w:t xml:space="preserve">, Lawrence J., and Chad J. </w:t>
      </w:r>
      <w:proofErr w:type="spellStart"/>
      <w:r w:rsidRPr="003479BB">
        <w:rPr>
          <w:rFonts w:ascii="Palatino" w:hAnsi="Palatino"/>
          <w:sz w:val="24"/>
          <w:szCs w:val="24"/>
        </w:rPr>
        <w:t>Zutter</w:t>
      </w:r>
      <w:proofErr w:type="spellEnd"/>
      <w:r w:rsidRPr="003479BB">
        <w:rPr>
          <w:rFonts w:ascii="Palatino" w:hAnsi="Palatino"/>
          <w:sz w:val="24"/>
          <w:szCs w:val="24"/>
        </w:rPr>
        <w:t xml:space="preserve">. 2015. </w:t>
      </w:r>
      <w:r w:rsidRPr="003479BB">
        <w:rPr>
          <w:rFonts w:ascii="Palatino" w:hAnsi="Palatino"/>
          <w:i/>
          <w:sz w:val="24"/>
          <w:szCs w:val="24"/>
        </w:rPr>
        <w:t>Principle of Managerial Finance, Fourteenth Edition</w:t>
      </w:r>
      <w:r w:rsidRPr="003479BB">
        <w:rPr>
          <w:rFonts w:ascii="Palatino" w:hAnsi="Palatino"/>
          <w:sz w:val="24"/>
          <w:szCs w:val="24"/>
        </w:rPr>
        <w:t>. United States of America: Pearson Education</w:t>
      </w:r>
    </w:p>
    <w:p w14:paraId="18694B66" w14:textId="77777777" w:rsidR="007238D1" w:rsidRPr="003479BB" w:rsidRDefault="007238D1" w:rsidP="00B7444D">
      <w:pPr>
        <w:pStyle w:val="NoSpacing"/>
        <w:ind w:left="720" w:hanging="720"/>
        <w:jc w:val="both"/>
        <w:rPr>
          <w:rFonts w:ascii="Palatino" w:hAnsi="Palatino"/>
          <w:sz w:val="24"/>
          <w:szCs w:val="24"/>
        </w:rPr>
      </w:pPr>
      <w:r w:rsidRPr="003479BB">
        <w:rPr>
          <w:rFonts w:ascii="Palatino" w:hAnsi="Palatino"/>
          <w:sz w:val="24"/>
          <w:szCs w:val="24"/>
        </w:rPr>
        <w:t xml:space="preserve">Hama, A., &amp; </w:t>
      </w:r>
      <w:proofErr w:type="spellStart"/>
      <w:r w:rsidRPr="003479BB">
        <w:rPr>
          <w:rFonts w:ascii="Palatino" w:hAnsi="Palatino"/>
          <w:sz w:val="24"/>
          <w:szCs w:val="24"/>
        </w:rPr>
        <w:t>Santosa</w:t>
      </w:r>
      <w:proofErr w:type="spellEnd"/>
      <w:r w:rsidRPr="003479BB">
        <w:rPr>
          <w:rFonts w:ascii="Palatino" w:hAnsi="Palatino"/>
          <w:sz w:val="24"/>
          <w:szCs w:val="24"/>
        </w:rPr>
        <w:t xml:space="preserve">, H. P. 2018. Effect of Working Capital, Company Size, and Company Growth on Profitability and Company Value. PEOPLE: </w:t>
      </w:r>
      <w:r w:rsidRPr="003479BB">
        <w:rPr>
          <w:rFonts w:ascii="Palatino" w:hAnsi="Palatino"/>
          <w:i/>
          <w:sz w:val="24"/>
          <w:szCs w:val="24"/>
        </w:rPr>
        <w:t>International Journal of Social Sciences</w:t>
      </w:r>
      <w:r w:rsidRPr="003479BB">
        <w:rPr>
          <w:rFonts w:ascii="Palatino" w:hAnsi="Palatino"/>
          <w:sz w:val="24"/>
          <w:szCs w:val="24"/>
        </w:rPr>
        <w:t>, 4(2), 694-708</w:t>
      </w:r>
    </w:p>
    <w:p w14:paraId="1A7E34DD" w14:textId="77777777" w:rsidR="007238D1" w:rsidRPr="003479BB" w:rsidRDefault="007238D1" w:rsidP="00B7444D">
      <w:pPr>
        <w:pStyle w:val="NoSpacing"/>
        <w:ind w:left="720" w:hanging="720"/>
        <w:jc w:val="both"/>
        <w:rPr>
          <w:rFonts w:ascii="Palatino" w:hAnsi="Palatino"/>
          <w:sz w:val="24"/>
          <w:szCs w:val="24"/>
        </w:rPr>
      </w:pPr>
      <w:proofErr w:type="spellStart"/>
      <w:r w:rsidRPr="003479BB">
        <w:rPr>
          <w:rFonts w:ascii="Palatino" w:hAnsi="Palatino"/>
          <w:sz w:val="24"/>
          <w:szCs w:val="24"/>
        </w:rPr>
        <w:t>Harmono</w:t>
      </w:r>
      <w:proofErr w:type="spellEnd"/>
      <w:r w:rsidRPr="003479BB">
        <w:rPr>
          <w:rFonts w:ascii="Palatino" w:hAnsi="Palatino"/>
          <w:sz w:val="24"/>
          <w:szCs w:val="24"/>
        </w:rPr>
        <w:t xml:space="preserve">. 2016. </w:t>
      </w:r>
      <w:proofErr w:type="spellStart"/>
      <w:r w:rsidRPr="003479BB">
        <w:rPr>
          <w:rFonts w:ascii="Palatino" w:hAnsi="Palatino"/>
          <w:i/>
          <w:sz w:val="24"/>
          <w:szCs w:val="24"/>
        </w:rPr>
        <w:t>Manajemen</w:t>
      </w:r>
      <w:proofErr w:type="spellEnd"/>
      <w:r w:rsidRPr="003479BB">
        <w:rPr>
          <w:rFonts w:ascii="Palatino" w:hAnsi="Palatino"/>
          <w:i/>
          <w:sz w:val="24"/>
          <w:szCs w:val="24"/>
        </w:rPr>
        <w:t xml:space="preserve"> </w:t>
      </w:r>
      <w:proofErr w:type="spellStart"/>
      <w:r w:rsidRPr="003479BB">
        <w:rPr>
          <w:rFonts w:ascii="Palatino" w:hAnsi="Palatino"/>
          <w:i/>
          <w:sz w:val="24"/>
          <w:szCs w:val="24"/>
        </w:rPr>
        <w:t>Keuangan</w:t>
      </w:r>
      <w:proofErr w:type="spellEnd"/>
      <w:r w:rsidRPr="003479BB">
        <w:rPr>
          <w:rFonts w:ascii="Palatino" w:hAnsi="Palatino"/>
          <w:i/>
          <w:sz w:val="24"/>
          <w:szCs w:val="24"/>
        </w:rPr>
        <w:t xml:space="preserve"> </w:t>
      </w:r>
      <w:proofErr w:type="spellStart"/>
      <w:r w:rsidRPr="003479BB">
        <w:rPr>
          <w:rFonts w:ascii="Palatino" w:hAnsi="Palatino"/>
          <w:i/>
          <w:sz w:val="24"/>
          <w:szCs w:val="24"/>
        </w:rPr>
        <w:t>Berbasis</w:t>
      </w:r>
      <w:proofErr w:type="spellEnd"/>
      <w:r w:rsidRPr="003479BB">
        <w:rPr>
          <w:rFonts w:ascii="Palatino" w:hAnsi="Palatino"/>
          <w:i/>
          <w:sz w:val="24"/>
          <w:szCs w:val="24"/>
        </w:rPr>
        <w:t xml:space="preserve"> Balanced Scorecard</w:t>
      </w:r>
      <w:r w:rsidRPr="003479BB">
        <w:rPr>
          <w:rFonts w:ascii="Palatino" w:hAnsi="Palatino"/>
          <w:sz w:val="24"/>
          <w:szCs w:val="24"/>
        </w:rPr>
        <w:t xml:space="preserve">. Jakarta: PT </w:t>
      </w:r>
      <w:proofErr w:type="spellStart"/>
      <w:r w:rsidRPr="003479BB">
        <w:rPr>
          <w:rFonts w:ascii="Palatino" w:hAnsi="Palatino"/>
          <w:sz w:val="24"/>
          <w:szCs w:val="24"/>
        </w:rPr>
        <w:t>Bumi</w:t>
      </w:r>
      <w:proofErr w:type="spellEnd"/>
      <w:r w:rsidRPr="003479BB">
        <w:rPr>
          <w:rFonts w:ascii="Palatino" w:hAnsi="Palatino"/>
          <w:sz w:val="24"/>
          <w:szCs w:val="24"/>
        </w:rPr>
        <w:t xml:space="preserve"> </w:t>
      </w:r>
      <w:proofErr w:type="spellStart"/>
      <w:r w:rsidRPr="003479BB">
        <w:rPr>
          <w:rFonts w:ascii="Palatino" w:hAnsi="Palatino"/>
          <w:sz w:val="24"/>
          <w:szCs w:val="24"/>
        </w:rPr>
        <w:t>Aksara</w:t>
      </w:r>
      <w:proofErr w:type="spellEnd"/>
    </w:p>
    <w:p w14:paraId="76BECD96" w14:textId="77777777" w:rsidR="007238D1" w:rsidRPr="003479BB" w:rsidRDefault="007238D1" w:rsidP="00B7444D">
      <w:pPr>
        <w:pStyle w:val="NoSpacing"/>
        <w:ind w:left="720" w:hanging="720"/>
        <w:jc w:val="both"/>
        <w:rPr>
          <w:rFonts w:ascii="Palatino" w:hAnsi="Palatino"/>
          <w:sz w:val="24"/>
          <w:szCs w:val="24"/>
        </w:rPr>
      </w:pPr>
      <w:r w:rsidRPr="003479BB">
        <w:rPr>
          <w:rFonts w:ascii="Palatino" w:hAnsi="Palatino"/>
          <w:sz w:val="24"/>
          <w:szCs w:val="24"/>
        </w:rPr>
        <w:t>ISO 26000 and OECD MNE Guidelines 2011. ISO 26000 Post Publication Organizationhttp://iso26000.info/wpcontent/uploads/2017/02/ISO26000_a nd_OECD_Guidelines_MNE_PPO_v1.pdf</w:t>
      </w:r>
    </w:p>
    <w:p w14:paraId="10E1E264" w14:textId="77777777" w:rsidR="007238D1" w:rsidRPr="003479BB" w:rsidRDefault="007238D1" w:rsidP="00B7444D">
      <w:pPr>
        <w:pStyle w:val="NoSpacing"/>
        <w:ind w:left="720" w:hanging="720"/>
        <w:jc w:val="both"/>
        <w:rPr>
          <w:rFonts w:ascii="Palatino" w:hAnsi="Palatino"/>
          <w:sz w:val="24"/>
          <w:szCs w:val="24"/>
        </w:rPr>
      </w:pPr>
    </w:p>
    <w:p w14:paraId="44B6C336" w14:textId="77777777" w:rsidR="007238D1" w:rsidRPr="003479BB" w:rsidRDefault="007238D1" w:rsidP="00B7444D">
      <w:pPr>
        <w:pStyle w:val="NoSpacing"/>
        <w:ind w:left="720" w:hanging="720"/>
        <w:jc w:val="both"/>
        <w:rPr>
          <w:rFonts w:ascii="Palatino" w:hAnsi="Palatino"/>
          <w:sz w:val="24"/>
          <w:szCs w:val="24"/>
        </w:rPr>
      </w:pPr>
    </w:p>
    <w:p w14:paraId="326BC0E4" w14:textId="77777777" w:rsidR="007238D1" w:rsidRPr="003479BB" w:rsidRDefault="007238D1" w:rsidP="00B7444D">
      <w:pPr>
        <w:pStyle w:val="NoSpacing"/>
        <w:ind w:left="720" w:hanging="720"/>
        <w:jc w:val="both"/>
        <w:rPr>
          <w:rFonts w:ascii="Palatino" w:hAnsi="Palatino"/>
          <w:sz w:val="24"/>
          <w:szCs w:val="24"/>
        </w:rPr>
      </w:pPr>
      <w:proofErr w:type="spellStart"/>
      <w:r w:rsidRPr="003479BB">
        <w:rPr>
          <w:rFonts w:ascii="Palatino" w:hAnsi="Palatino"/>
          <w:sz w:val="24"/>
          <w:szCs w:val="24"/>
        </w:rPr>
        <w:t>Jaskiewicz</w:t>
      </w:r>
      <w:proofErr w:type="spellEnd"/>
      <w:r w:rsidRPr="003479BB">
        <w:rPr>
          <w:rFonts w:ascii="Palatino" w:hAnsi="Palatino"/>
          <w:sz w:val="24"/>
          <w:szCs w:val="24"/>
        </w:rPr>
        <w:t xml:space="preserve">, Peter., James G. Combs, Kristen K. </w:t>
      </w:r>
      <w:proofErr w:type="spellStart"/>
      <w:r w:rsidRPr="003479BB">
        <w:rPr>
          <w:rFonts w:ascii="Palatino" w:hAnsi="Palatino"/>
          <w:sz w:val="24"/>
          <w:szCs w:val="24"/>
        </w:rPr>
        <w:t>Shanine</w:t>
      </w:r>
      <w:proofErr w:type="spellEnd"/>
      <w:r w:rsidRPr="003479BB">
        <w:rPr>
          <w:rFonts w:ascii="Palatino" w:hAnsi="Palatino"/>
          <w:sz w:val="24"/>
          <w:szCs w:val="24"/>
        </w:rPr>
        <w:t xml:space="preserve"> &amp; K. Michele </w:t>
      </w:r>
      <w:proofErr w:type="spellStart"/>
      <w:r w:rsidRPr="003479BB">
        <w:rPr>
          <w:rFonts w:ascii="Palatino" w:hAnsi="Palatino"/>
          <w:sz w:val="24"/>
          <w:szCs w:val="24"/>
        </w:rPr>
        <w:t>Kacmar</w:t>
      </w:r>
      <w:proofErr w:type="spellEnd"/>
      <w:r w:rsidRPr="003479BB">
        <w:rPr>
          <w:rFonts w:ascii="Palatino" w:hAnsi="Palatino"/>
          <w:sz w:val="24"/>
          <w:szCs w:val="24"/>
        </w:rPr>
        <w:t xml:space="preserve">. 2014. Introducing the Family: A Review of Family Science with Implications for Management Research. </w:t>
      </w:r>
      <w:r w:rsidRPr="003479BB">
        <w:rPr>
          <w:rFonts w:ascii="Palatino" w:hAnsi="Palatino"/>
          <w:i/>
          <w:sz w:val="24"/>
          <w:szCs w:val="24"/>
        </w:rPr>
        <w:t>Academy of Management Annals</w:t>
      </w:r>
      <w:r w:rsidRPr="003479BB">
        <w:rPr>
          <w:rFonts w:ascii="Palatino" w:hAnsi="Palatino"/>
          <w:sz w:val="24"/>
          <w:szCs w:val="24"/>
        </w:rPr>
        <w:t xml:space="preserve"> 11(1) </w:t>
      </w:r>
      <w:hyperlink r:id="rId19" w:history="1">
        <w:r w:rsidRPr="003479BB">
          <w:rPr>
            <w:rStyle w:val="Hyperlink"/>
            <w:rFonts w:ascii="Palatino" w:hAnsi="Palatino"/>
            <w:color w:val="auto"/>
            <w:sz w:val="24"/>
            <w:szCs w:val="24"/>
            <w:u w:val="none"/>
          </w:rPr>
          <w:t>https://doi.org/10.5465/annals.2014.0053</w:t>
        </w:r>
      </w:hyperlink>
    </w:p>
    <w:p w14:paraId="6AD3AF3C" w14:textId="77777777" w:rsidR="007238D1" w:rsidRPr="003479BB" w:rsidRDefault="007238D1" w:rsidP="00B7444D">
      <w:pPr>
        <w:pStyle w:val="NoSpacing"/>
        <w:ind w:left="720" w:hanging="720"/>
        <w:jc w:val="both"/>
        <w:rPr>
          <w:rFonts w:ascii="Palatino" w:hAnsi="Palatino"/>
          <w:sz w:val="24"/>
          <w:szCs w:val="24"/>
        </w:rPr>
      </w:pPr>
      <w:r w:rsidRPr="003479BB">
        <w:rPr>
          <w:rFonts w:ascii="Palatino" w:hAnsi="Palatino"/>
          <w:sz w:val="24"/>
          <w:szCs w:val="24"/>
        </w:rPr>
        <w:t xml:space="preserve">Johnson, O. 2019. Analysis of the Effect of Advertising on Sales and Profitability of Company. </w:t>
      </w:r>
      <w:r w:rsidRPr="003479BB">
        <w:rPr>
          <w:rFonts w:ascii="Palatino" w:hAnsi="Palatino"/>
          <w:i/>
          <w:sz w:val="24"/>
          <w:szCs w:val="24"/>
        </w:rPr>
        <w:t>International Journal of Management and Network Economics</w:t>
      </w:r>
      <w:r w:rsidRPr="003479BB">
        <w:rPr>
          <w:rFonts w:ascii="Palatino" w:hAnsi="Palatino"/>
          <w:sz w:val="24"/>
          <w:szCs w:val="24"/>
        </w:rPr>
        <w:t xml:space="preserve"> 2(3):81-90</w:t>
      </w:r>
    </w:p>
    <w:p w14:paraId="55F68AC7" w14:textId="77777777" w:rsidR="007238D1" w:rsidRPr="003479BB" w:rsidRDefault="007238D1" w:rsidP="00B7444D">
      <w:pPr>
        <w:pStyle w:val="NoSpacing"/>
        <w:ind w:left="720" w:hanging="720"/>
        <w:jc w:val="both"/>
        <w:rPr>
          <w:rFonts w:ascii="Palatino" w:hAnsi="Palatino"/>
          <w:sz w:val="24"/>
          <w:szCs w:val="24"/>
        </w:rPr>
      </w:pPr>
      <w:proofErr w:type="spellStart"/>
      <w:r w:rsidRPr="003479BB">
        <w:rPr>
          <w:rFonts w:ascii="Palatino" w:hAnsi="Palatino"/>
          <w:sz w:val="24"/>
          <w:szCs w:val="24"/>
        </w:rPr>
        <w:t>Khurriyatuzzahroh</w:t>
      </w:r>
      <w:proofErr w:type="spellEnd"/>
      <w:r w:rsidRPr="003479BB">
        <w:rPr>
          <w:rFonts w:ascii="Palatino" w:hAnsi="Palatino"/>
          <w:sz w:val="24"/>
          <w:szCs w:val="24"/>
        </w:rPr>
        <w:t xml:space="preserve">, Sri. 2016. </w:t>
      </w:r>
      <w:proofErr w:type="spellStart"/>
      <w:r w:rsidRPr="003479BB">
        <w:rPr>
          <w:rFonts w:ascii="Palatino" w:hAnsi="Palatino"/>
          <w:sz w:val="24"/>
          <w:szCs w:val="24"/>
        </w:rPr>
        <w:t>Analisis</w:t>
      </w:r>
      <w:proofErr w:type="spellEnd"/>
      <w:r w:rsidRPr="003479BB">
        <w:rPr>
          <w:rFonts w:ascii="Palatino" w:hAnsi="Palatino"/>
          <w:sz w:val="24"/>
          <w:szCs w:val="24"/>
        </w:rPr>
        <w:t xml:space="preserve"> </w:t>
      </w:r>
      <w:proofErr w:type="spellStart"/>
      <w:r w:rsidRPr="003479BB">
        <w:rPr>
          <w:rFonts w:ascii="Palatino" w:hAnsi="Palatino"/>
          <w:sz w:val="24"/>
          <w:szCs w:val="24"/>
        </w:rPr>
        <w:t>Persaingan</w:t>
      </w:r>
      <w:proofErr w:type="spellEnd"/>
      <w:r w:rsidRPr="003479BB">
        <w:rPr>
          <w:rFonts w:ascii="Palatino" w:hAnsi="Palatino"/>
          <w:sz w:val="24"/>
          <w:szCs w:val="24"/>
        </w:rPr>
        <w:t xml:space="preserve"> </w:t>
      </w:r>
      <w:proofErr w:type="spellStart"/>
      <w:r w:rsidRPr="003479BB">
        <w:rPr>
          <w:rFonts w:ascii="Palatino" w:hAnsi="Palatino"/>
          <w:sz w:val="24"/>
          <w:szCs w:val="24"/>
        </w:rPr>
        <w:t>Bisnis</w:t>
      </w:r>
      <w:proofErr w:type="spellEnd"/>
      <w:r w:rsidRPr="003479BB">
        <w:rPr>
          <w:rFonts w:ascii="Palatino" w:hAnsi="Palatino"/>
          <w:sz w:val="24"/>
          <w:szCs w:val="24"/>
        </w:rPr>
        <w:t xml:space="preserve"> </w:t>
      </w:r>
      <w:proofErr w:type="spellStart"/>
      <w:r w:rsidRPr="003479BB">
        <w:rPr>
          <w:rFonts w:ascii="Palatino" w:hAnsi="Palatino"/>
          <w:sz w:val="24"/>
          <w:szCs w:val="24"/>
        </w:rPr>
        <w:t>Pedagang</w:t>
      </w:r>
      <w:proofErr w:type="spellEnd"/>
      <w:r w:rsidRPr="003479BB">
        <w:rPr>
          <w:rFonts w:ascii="Palatino" w:hAnsi="Palatino"/>
          <w:sz w:val="24"/>
          <w:szCs w:val="24"/>
        </w:rPr>
        <w:t xml:space="preserve"> Pasar </w:t>
      </w:r>
      <w:proofErr w:type="spellStart"/>
      <w:r w:rsidRPr="003479BB">
        <w:rPr>
          <w:rFonts w:ascii="Palatino" w:hAnsi="Palatino"/>
          <w:sz w:val="24"/>
          <w:szCs w:val="24"/>
        </w:rPr>
        <w:t>Ditinjau</w:t>
      </w:r>
      <w:proofErr w:type="spellEnd"/>
      <w:r w:rsidRPr="003479BB">
        <w:rPr>
          <w:rFonts w:ascii="Palatino" w:hAnsi="Palatino"/>
          <w:sz w:val="24"/>
          <w:szCs w:val="24"/>
        </w:rPr>
        <w:t xml:space="preserve"> Dari Etika </w:t>
      </w:r>
      <w:proofErr w:type="spellStart"/>
      <w:r w:rsidRPr="003479BB">
        <w:rPr>
          <w:rFonts w:ascii="Palatino" w:hAnsi="Palatino"/>
          <w:sz w:val="24"/>
          <w:szCs w:val="24"/>
        </w:rPr>
        <w:t>Bisnis</w:t>
      </w:r>
      <w:proofErr w:type="spellEnd"/>
      <w:r w:rsidRPr="003479BB">
        <w:rPr>
          <w:rFonts w:ascii="Palatino" w:hAnsi="Palatino"/>
          <w:sz w:val="24"/>
          <w:szCs w:val="24"/>
        </w:rPr>
        <w:t xml:space="preserve"> Islam (</w:t>
      </w:r>
      <w:proofErr w:type="spellStart"/>
      <w:r w:rsidRPr="003479BB">
        <w:rPr>
          <w:rFonts w:ascii="Palatino" w:hAnsi="Palatino"/>
          <w:sz w:val="24"/>
          <w:szCs w:val="24"/>
        </w:rPr>
        <w:t>Studi</w:t>
      </w:r>
      <w:proofErr w:type="spellEnd"/>
      <w:r w:rsidRPr="003479BB">
        <w:rPr>
          <w:rFonts w:ascii="Palatino" w:hAnsi="Palatino"/>
          <w:sz w:val="24"/>
          <w:szCs w:val="24"/>
        </w:rPr>
        <w:t xml:space="preserve"> </w:t>
      </w:r>
      <w:proofErr w:type="spellStart"/>
      <w:r w:rsidRPr="003479BB">
        <w:rPr>
          <w:rFonts w:ascii="Palatino" w:hAnsi="Palatino"/>
          <w:sz w:val="24"/>
          <w:szCs w:val="24"/>
        </w:rPr>
        <w:t>Kasus</w:t>
      </w:r>
      <w:proofErr w:type="spellEnd"/>
      <w:r w:rsidRPr="003479BB">
        <w:rPr>
          <w:rFonts w:ascii="Palatino" w:hAnsi="Palatino"/>
          <w:sz w:val="24"/>
          <w:szCs w:val="24"/>
        </w:rPr>
        <w:t xml:space="preserve"> Di Pasar </w:t>
      </w:r>
      <w:proofErr w:type="spellStart"/>
      <w:r w:rsidRPr="003479BB">
        <w:rPr>
          <w:rFonts w:ascii="Palatino" w:hAnsi="Palatino"/>
          <w:sz w:val="24"/>
          <w:szCs w:val="24"/>
        </w:rPr>
        <w:t>Juwana</w:t>
      </w:r>
      <w:proofErr w:type="spellEnd"/>
      <w:r w:rsidRPr="003479BB">
        <w:rPr>
          <w:rFonts w:ascii="Palatino" w:hAnsi="Palatino"/>
          <w:sz w:val="24"/>
          <w:szCs w:val="24"/>
        </w:rPr>
        <w:t xml:space="preserve"> </w:t>
      </w:r>
      <w:proofErr w:type="spellStart"/>
      <w:r w:rsidRPr="003479BB">
        <w:rPr>
          <w:rFonts w:ascii="Palatino" w:hAnsi="Palatino"/>
          <w:sz w:val="24"/>
          <w:szCs w:val="24"/>
        </w:rPr>
        <w:t>Baru</w:t>
      </w:r>
      <w:proofErr w:type="spellEnd"/>
      <w:r w:rsidRPr="003479BB">
        <w:rPr>
          <w:rFonts w:ascii="Palatino" w:hAnsi="Palatino"/>
          <w:sz w:val="24"/>
          <w:szCs w:val="24"/>
        </w:rPr>
        <w:t xml:space="preserve"> </w:t>
      </w:r>
      <w:proofErr w:type="spellStart"/>
      <w:r w:rsidRPr="003479BB">
        <w:rPr>
          <w:rFonts w:ascii="Palatino" w:hAnsi="Palatino"/>
          <w:sz w:val="24"/>
          <w:szCs w:val="24"/>
        </w:rPr>
        <w:t>Pasca</w:t>
      </w:r>
      <w:proofErr w:type="spellEnd"/>
      <w:r w:rsidRPr="003479BB">
        <w:rPr>
          <w:rFonts w:ascii="Palatino" w:hAnsi="Palatino"/>
          <w:sz w:val="24"/>
          <w:szCs w:val="24"/>
        </w:rPr>
        <w:t xml:space="preserve"> </w:t>
      </w:r>
      <w:proofErr w:type="spellStart"/>
      <w:r w:rsidRPr="003479BB">
        <w:rPr>
          <w:rFonts w:ascii="Palatino" w:hAnsi="Palatino"/>
          <w:sz w:val="24"/>
          <w:szCs w:val="24"/>
        </w:rPr>
        <w:t>Kebakaran</w:t>
      </w:r>
      <w:proofErr w:type="spellEnd"/>
      <w:r w:rsidRPr="003479BB">
        <w:rPr>
          <w:rFonts w:ascii="Palatino" w:hAnsi="Palatino"/>
          <w:sz w:val="24"/>
          <w:szCs w:val="24"/>
        </w:rPr>
        <w:t xml:space="preserve">). </w:t>
      </w:r>
      <w:proofErr w:type="spellStart"/>
      <w:r w:rsidRPr="003479BB">
        <w:rPr>
          <w:rFonts w:ascii="Palatino" w:hAnsi="Palatino"/>
          <w:sz w:val="24"/>
          <w:szCs w:val="24"/>
        </w:rPr>
        <w:t>Skripsi</w:t>
      </w:r>
      <w:proofErr w:type="spellEnd"/>
      <w:r w:rsidRPr="003479BB">
        <w:rPr>
          <w:rFonts w:ascii="Palatino" w:hAnsi="Palatino"/>
          <w:sz w:val="24"/>
          <w:szCs w:val="24"/>
        </w:rPr>
        <w:t xml:space="preserve"> thesis, STAIN Kudus.</w:t>
      </w:r>
    </w:p>
    <w:p w14:paraId="6E36E967" w14:textId="77777777" w:rsidR="007238D1" w:rsidRPr="003479BB" w:rsidRDefault="007238D1" w:rsidP="00B7444D">
      <w:pPr>
        <w:pStyle w:val="NoSpacing"/>
        <w:ind w:left="720" w:hanging="720"/>
        <w:jc w:val="both"/>
        <w:rPr>
          <w:rFonts w:ascii="Palatino" w:hAnsi="Palatino"/>
          <w:sz w:val="24"/>
          <w:szCs w:val="24"/>
        </w:rPr>
      </w:pPr>
      <w:r w:rsidRPr="003479BB">
        <w:rPr>
          <w:rFonts w:ascii="Palatino" w:hAnsi="Palatino"/>
          <w:sz w:val="24"/>
          <w:szCs w:val="24"/>
        </w:rPr>
        <w:t xml:space="preserve">Kotler, P &amp; Lee, N. 2014. </w:t>
      </w:r>
      <w:r w:rsidRPr="003479BB">
        <w:rPr>
          <w:rFonts w:ascii="Palatino" w:hAnsi="Palatino"/>
          <w:i/>
          <w:sz w:val="24"/>
          <w:szCs w:val="24"/>
        </w:rPr>
        <w:t xml:space="preserve">Corporate Social Responsibility : Doing the </w:t>
      </w:r>
      <w:proofErr w:type="gramStart"/>
      <w:r w:rsidRPr="003479BB">
        <w:rPr>
          <w:rFonts w:ascii="Palatino" w:hAnsi="Palatino"/>
          <w:i/>
          <w:sz w:val="24"/>
          <w:szCs w:val="24"/>
        </w:rPr>
        <w:t>Most Good</w:t>
      </w:r>
      <w:proofErr w:type="gramEnd"/>
      <w:r w:rsidRPr="003479BB">
        <w:rPr>
          <w:rFonts w:ascii="Palatino" w:hAnsi="Palatino"/>
          <w:i/>
          <w:sz w:val="24"/>
          <w:szCs w:val="24"/>
        </w:rPr>
        <w:t xml:space="preserve"> for Your Company and Your Cause</w:t>
      </w:r>
      <w:r w:rsidRPr="003479BB">
        <w:rPr>
          <w:rFonts w:ascii="Palatino" w:hAnsi="Palatino"/>
          <w:sz w:val="24"/>
          <w:szCs w:val="24"/>
        </w:rPr>
        <w:t xml:space="preserve">. John Wiley &amp; Sons, Inc. New Jersey. </w:t>
      </w:r>
    </w:p>
    <w:p w14:paraId="4BA510F3" w14:textId="77777777" w:rsidR="007238D1" w:rsidRPr="003479BB" w:rsidRDefault="007238D1" w:rsidP="00B7444D">
      <w:pPr>
        <w:pStyle w:val="NoSpacing"/>
        <w:ind w:left="720" w:hanging="720"/>
        <w:jc w:val="both"/>
        <w:rPr>
          <w:rFonts w:ascii="Palatino" w:hAnsi="Palatino"/>
          <w:sz w:val="24"/>
          <w:szCs w:val="24"/>
        </w:rPr>
      </w:pPr>
      <w:proofErr w:type="spellStart"/>
      <w:r w:rsidRPr="003479BB">
        <w:rPr>
          <w:rFonts w:ascii="Palatino" w:hAnsi="Palatino"/>
          <w:sz w:val="24"/>
          <w:szCs w:val="24"/>
        </w:rPr>
        <w:t>Krisdiana</w:t>
      </w:r>
      <w:proofErr w:type="spellEnd"/>
      <w:r w:rsidRPr="003479BB">
        <w:rPr>
          <w:rFonts w:ascii="Palatino" w:hAnsi="Palatino"/>
          <w:sz w:val="24"/>
          <w:szCs w:val="24"/>
        </w:rPr>
        <w:t xml:space="preserve"> &amp; </w:t>
      </w:r>
      <w:proofErr w:type="spellStart"/>
      <w:r w:rsidRPr="003479BB">
        <w:rPr>
          <w:rFonts w:ascii="Palatino" w:hAnsi="Palatino"/>
          <w:sz w:val="24"/>
          <w:szCs w:val="24"/>
        </w:rPr>
        <w:t>Anang</w:t>
      </w:r>
      <w:proofErr w:type="spellEnd"/>
      <w:r w:rsidRPr="003479BB">
        <w:rPr>
          <w:rFonts w:ascii="Palatino" w:hAnsi="Palatino"/>
          <w:sz w:val="24"/>
          <w:szCs w:val="24"/>
        </w:rPr>
        <w:t xml:space="preserve"> </w:t>
      </w:r>
      <w:proofErr w:type="spellStart"/>
      <w:r w:rsidRPr="003479BB">
        <w:rPr>
          <w:rFonts w:ascii="Palatino" w:hAnsi="Palatino"/>
          <w:sz w:val="24"/>
          <w:szCs w:val="24"/>
        </w:rPr>
        <w:t>Subardjo</w:t>
      </w:r>
      <w:proofErr w:type="spellEnd"/>
      <w:r w:rsidRPr="003479BB">
        <w:rPr>
          <w:rFonts w:ascii="Palatino" w:hAnsi="Palatino"/>
          <w:sz w:val="24"/>
          <w:szCs w:val="24"/>
        </w:rPr>
        <w:t xml:space="preserve">. 2018. Investment Opportunity Set </w:t>
      </w:r>
      <w:proofErr w:type="spellStart"/>
      <w:r w:rsidRPr="003479BB">
        <w:rPr>
          <w:rFonts w:ascii="Palatino" w:hAnsi="Palatino"/>
          <w:sz w:val="24"/>
          <w:szCs w:val="24"/>
        </w:rPr>
        <w:t>Sebagai</w:t>
      </w:r>
      <w:proofErr w:type="spellEnd"/>
      <w:r w:rsidRPr="003479BB">
        <w:rPr>
          <w:rFonts w:ascii="Palatino" w:hAnsi="Palatino"/>
          <w:sz w:val="24"/>
          <w:szCs w:val="24"/>
        </w:rPr>
        <w:t xml:space="preserve"> </w:t>
      </w:r>
      <w:proofErr w:type="spellStart"/>
      <w:r w:rsidRPr="003479BB">
        <w:rPr>
          <w:rFonts w:ascii="Palatino" w:hAnsi="Palatino"/>
          <w:sz w:val="24"/>
          <w:szCs w:val="24"/>
        </w:rPr>
        <w:t>Pemoderasi</w:t>
      </w:r>
      <w:proofErr w:type="spellEnd"/>
      <w:r w:rsidRPr="003479BB">
        <w:rPr>
          <w:rFonts w:ascii="Palatino" w:hAnsi="Palatino"/>
          <w:sz w:val="24"/>
          <w:szCs w:val="24"/>
        </w:rPr>
        <w:t xml:space="preserve"> </w:t>
      </w:r>
      <w:proofErr w:type="spellStart"/>
      <w:r w:rsidRPr="003479BB">
        <w:rPr>
          <w:rFonts w:ascii="Palatino" w:hAnsi="Palatino"/>
          <w:sz w:val="24"/>
          <w:szCs w:val="24"/>
        </w:rPr>
        <w:t>Pengaruh</w:t>
      </w:r>
      <w:proofErr w:type="spellEnd"/>
      <w:r w:rsidRPr="003479BB">
        <w:rPr>
          <w:rFonts w:ascii="Palatino" w:hAnsi="Palatino"/>
          <w:sz w:val="24"/>
          <w:szCs w:val="24"/>
        </w:rPr>
        <w:t xml:space="preserve"> Free Cash Flow Dan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Terhadap</w:t>
      </w:r>
      <w:proofErr w:type="spellEnd"/>
      <w:r w:rsidRPr="003479BB">
        <w:rPr>
          <w:rFonts w:ascii="Palatino" w:hAnsi="Palatino"/>
          <w:sz w:val="24"/>
          <w:szCs w:val="24"/>
        </w:rPr>
        <w:t xml:space="preserve"> </w:t>
      </w:r>
      <w:proofErr w:type="spellStart"/>
      <w:r w:rsidRPr="003479BB">
        <w:rPr>
          <w:rFonts w:ascii="Palatino" w:hAnsi="Palatino"/>
          <w:sz w:val="24"/>
          <w:szCs w:val="24"/>
        </w:rPr>
        <w:t>Kebijakan</w:t>
      </w:r>
      <w:proofErr w:type="spellEnd"/>
      <w:r w:rsidRPr="003479BB">
        <w:rPr>
          <w:rFonts w:ascii="Palatino" w:hAnsi="Palatino"/>
          <w:sz w:val="24"/>
          <w:szCs w:val="24"/>
        </w:rPr>
        <w:t xml:space="preserve"> </w:t>
      </w:r>
      <w:proofErr w:type="spellStart"/>
      <w:r w:rsidRPr="003479BB">
        <w:rPr>
          <w:rFonts w:ascii="Palatino" w:hAnsi="Palatino"/>
          <w:sz w:val="24"/>
          <w:szCs w:val="24"/>
        </w:rPr>
        <w:t>Dividen</w:t>
      </w:r>
      <w:proofErr w:type="spellEnd"/>
      <w:r w:rsidRPr="003479BB">
        <w:rPr>
          <w:rFonts w:ascii="Palatino" w:hAnsi="Palatino"/>
          <w:sz w:val="24"/>
          <w:szCs w:val="24"/>
        </w:rPr>
        <w:t xml:space="preserve">. Surabaya: </w:t>
      </w:r>
      <w:proofErr w:type="spellStart"/>
      <w:r w:rsidRPr="003479BB">
        <w:rPr>
          <w:rFonts w:ascii="Palatino" w:hAnsi="Palatino"/>
          <w:i/>
          <w:sz w:val="24"/>
          <w:szCs w:val="24"/>
        </w:rPr>
        <w:t>Jurnal</w:t>
      </w:r>
      <w:proofErr w:type="spellEnd"/>
      <w:r w:rsidRPr="003479BB">
        <w:rPr>
          <w:rFonts w:ascii="Palatino" w:hAnsi="Palatino"/>
          <w:i/>
          <w:sz w:val="24"/>
          <w:szCs w:val="24"/>
        </w:rPr>
        <w:t xml:space="preserve"> </w:t>
      </w:r>
      <w:proofErr w:type="spellStart"/>
      <w:r w:rsidRPr="003479BB">
        <w:rPr>
          <w:rFonts w:ascii="Palatino" w:hAnsi="Palatino"/>
          <w:i/>
          <w:sz w:val="24"/>
          <w:szCs w:val="24"/>
        </w:rPr>
        <w:t>Ilmu</w:t>
      </w:r>
      <w:proofErr w:type="spellEnd"/>
      <w:r w:rsidRPr="003479BB">
        <w:rPr>
          <w:rFonts w:ascii="Palatino" w:hAnsi="Palatino"/>
          <w:i/>
          <w:sz w:val="24"/>
          <w:szCs w:val="24"/>
        </w:rPr>
        <w:t xml:space="preserve"> dan </w:t>
      </w:r>
      <w:proofErr w:type="spellStart"/>
      <w:r w:rsidRPr="003479BB">
        <w:rPr>
          <w:rFonts w:ascii="Palatino" w:hAnsi="Palatino"/>
          <w:i/>
          <w:sz w:val="24"/>
          <w:szCs w:val="24"/>
        </w:rPr>
        <w:t>Riset</w:t>
      </w:r>
      <w:proofErr w:type="spellEnd"/>
      <w:r w:rsidRPr="003479BB">
        <w:rPr>
          <w:rFonts w:ascii="Palatino" w:hAnsi="Palatino"/>
          <w:i/>
          <w:sz w:val="24"/>
          <w:szCs w:val="24"/>
        </w:rPr>
        <w:t xml:space="preserve"> Akuntansi</w:t>
      </w:r>
      <w:r w:rsidRPr="003479BB">
        <w:rPr>
          <w:rFonts w:ascii="Palatino" w:hAnsi="Palatino"/>
          <w:sz w:val="24"/>
          <w:szCs w:val="24"/>
        </w:rPr>
        <w:t>, e-ISSN: 2460-0585</w:t>
      </w:r>
    </w:p>
    <w:p w14:paraId="16880FC6" w14:textId="77777777" w:rsidR="007238D1" w:rsidRPr="003479BB" w:rsidRDefault="007238D1" w:rsidP="00B7444D">
      <w:pPr>
        <w:pStyle w:val="NoSpacing"/>
        <w:ind w:left="720" w:hanging="720"/>
        <w:jc w:val="both"/>
        <w:rPr>
          <w:rFonts w:ascii="Palatino" w:hAnsi="Palatino"/>
          <w:sz w:val="24"/>
          <w:szCs w:val="24"/>
        </w:rPr>
      </w:pPr>
      <w:r w:rsidRPr="003479BB">
        <w:rPr>
          <w:rFonts w:ascii="Palatino" w:hAnsi="Palatino"/>
          <w:sz w:val="24"/>
          <w:szCs w:val="24"/>
        </w:rPr>
        <w:t xml:space="preserve">Livia Marceline </w:t>
      </w:r>
      <w:proofErr w:type="spellStart"/>
      <w:r w:rsidRPr="003479BB">
        <w:rPr>
          <w:rFonts w:ascii="Palatino" w:hAnsi="Palatino"/>
          <w:sz w:val="24"/>
          <w:szCs w:val="24"/>
        </w:rPr>
        <w:t>Hedynata</w:t>
      </w:r>
      <w:proofErr w:type="spellEnd"/>
      <w:r w:rsidRPr="003479BB">
        <w:rPr>
          <w:rFonts w:ascii="Palatino" w:hAnsi="Palatino"/>
          <w:sz w:val="24"/>
          <w:szCs w:val="24"/>
        </w:rPr>
        <w:t xml:space="preserve"> &amp; </w:t>
      </w:r>
      <w:proofErr w:type="spellStart"/>
      <w:r w:rsidRPr="003479BB">
        <w:rPr>
          <w:rFonts w:ascii="Palatino" w:hAnsi="Palatino"/>
          <w:sz w:val="24"/>
          <w:szCs w:val="24"/>
        </w:rPr>
        <w:t>Wirawan</w:t>
      </w:r>
      <w:proofErr w:type="spellEnd"/>
      <w:r w:rsidRPr="003479BB">
        <w:rPr>
          <w:rFonts w:ascii="Palatino" w:hAnsi="Palatino"/>
          <w:sz w:val="24"/>
          <w:szCs w:val="24"/>
        </w:rPr>
        <w:t xml:space="preserve"> </w:t>
      </w:r>
      <w:proofErr w:type="spellStart"/>
      <w:r w:rsidRPr="003479BB">
        <w:rPr>
          <w:rFonts w:ascii="Palatino" w:hAnsi="Palatino"/>
          <w:sz w:val="24"/>
          <w:szCs w:val="24"/>
        </w:rPr>
        <w:t>E.D.Radianto</w:t>
      </w:r>
      <w:proofErr w:type="spellEnd"/>
      <w:r w:rsidRPr="003479BB">
        <w:rPr>
          <w:rFonts w:ascii="Palatino" w:hAnsi="Palatino"/>
          <w:sz w:val="24"/>
          <w:szCs w:val="24"/>
        </w:rPr>
        <w:t xml:space="preserve">. 2016. Strategi </w:t>
      </w:r>
      <w:proofErr w:type="spellStart"/>
      <w:r w:rsidRPr="003479BB">
        <w:rPr>
          <w:rFonts w:ascii="Palatino" w:hAnsi="Palatino"/>
          <w:sz w:val="24"/>
          <w:szCs w:val="24"/>
        </w:rPr>
        <w:t>Promosi</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Meningkatkan</w:t>
      </w:r>
      <w:proofErr w:type="spellEnd"/>
      <w:r w:rsidRPr="003479BB">
        <w:rPr>
          <w:rFonts w:ascii="Palatino" w:hAnsi="Palatino"/>
          <w:sz w:val="24"/>
          <w:szCs w:val="24"/>
        </w:rPr>
        <w:t xml:space="preserve"> </w:t>
      </w:r>
      <w:proofErr w:type="spellStart"/>
      <w:r w:rsidRPr="003479BB">
        <w:rPr>
          <w:rFonts w:ascii="Palatino" w:hAnsi="Palatino"/>
          <w:sz w:val="24"/>
          <w:szCs w:val="24"/>
        </w:rPr>
        <w:t>Penjualan</w:t>
      </w:r>
      <w:proofErr w:type="spellEnd"/>
      <w:r w:rsidRPr="003479BB">
        <w:rPr>
          <w:rFonts w:ascii="Palatino" w:hAnsi="Palatino"/>
          <w:sz w:val="24"/>
          <w:szCs w:val="24"/>
        </w:rPr>
        <w:t xml:space="preserve"> Luscious Chocolate Potato Snack. Performa: </w:t>
      </w:r>
      <w:proofErr w:type="spellStart"/>
      <w:r w:rsidRPr="003479BB">
        <w:rPr>
          <w:rFonts w:ascii="Palatino" w:hAnsi="Palatino"/>
          <w:sz w:val="24"/>
          <w:szCs w:val="24"/>
        </w:rPr>
        <w:t>Jurnal</w:t>
      </w:r>
      <w:proofErr w:type="spellEnd"/>
      <w:r w:rsidRPr="003479BB">
        <w:rPr>
          <w:rFonts w:ascii="Palatino" w:hAnsi="Palatino"/>
          <w:sz w:val="24"/>
          <w:szCs w:val="24"/>
        </w:rPr>
        <w:t xml:space="preserve"> </w:t>
      </w:r>
      <w:proofErr w:type="spellStart"/>
      <w:r w:rsidRPr="003479BB">
        <w:rPr>
          <w:rFonts w:ascii="Palatino" w:hAnsi="Palatino"/>
          <w:sz w:val="24"/>
          <w:szCs w:val="24"/>
        </w:rPr>
        <w:t>Manajemen</w:t>
      </w:r>
      <w:proofErr w:type="spellEnd"/>
      <w:r w:rsidRPr="003479BB">
        <w:rPr>
          <w:rFonts w:ascii="Palatino" w:hAnsi="Palatino"/>
          <w:sz w:val="24"/>
          <w:szCs w:val="24"/>
        </w:rPr>
        <w:t xml:space="preserve"> dan Start-Up Bisnis 1 (1)</w:t>
      </w:r>
    </w:p>
    <w:p w14:paraId="7CD1DC11" w14:textId="77777777" w:rsidR="007238D1" w:rsidRPr="003479BB" w:rsidRDefault="007238D1" w:rsidP="00B7444D">
      <w:pPr>
        <w:pStyle w:val="NoSpacing"/>
        <w:ind w:left="720" w:hanging="720"/>
        <w:jc w:val="both"/>
        <w:rPr>
          <w:rFonts w:ascii="Palatino" w:hAnsi="Palatino"/>
          <w:sz w:val="24"/>
          <w:szCs w:val="24"/>
        </w:rPr>
      </w:pPr>
      <w:proofErr w:type="spellStart"/>
      <w:r w:rsidRPr="003479BB">
        <w:rPr>
          <w:rFonts w:ascii="Palatino" w:hAnsi="Palatino"/>
          <w:sz w:val="24"/>
          <w:szCs w:val="24"/>
        </w:rPr>
        <w:t>Maulidiyah</w:t>
      </w:r>
      <w:proofErr w:type="spellEnd"/>
      <w:r w:rsidRPr="003479BB">
        <w:rPr>
          <w:rFonts w:ascii="Palatino" w:hAnsi="Palatino"/>
          <w:sz w:val="24"/>
          <w:szCs w:val="24"/>
        </w:rPr>
        <w:t xml:space="preserve"> H, </w:t>
      </w:r>
      <w:proofErr w:type="spellStart"/>
      <w:r w:rsidRPr="003479BB">
        <w:rPr>
          <w:rFonts w:ascii="Palatino" w:hAnsi="Palatino"/>
          <w:sz w:val="24"/>
          <w:szCs w:val="24"/>
        </w:rPr>
        <w:t>Shofhatul</w:t>
      </w:r>
      <w:proofErr w:type="spellEnd"/>
      <w:r w:rsidRPr="003479BB">
        <w:rPr>
          <w:rFonts w:ascii="Palatino" w:hAnsi="Palatino"/>
          <w:sz w:val="24"/>
          <w:szCs w:val="24"/>
        </w:rPr>
        <w:t xml:space="preserve">. 2017. Operating Leverage dan Financial Leverage </w:t>
      </w:r>
      <w:proofErr w:type="spellStart"/>
      <w:r w:rsidRPr="003479BB">
        <w:rPr>
          <w:rFonts w:ascii="Palatino" w:hAnsi="Palatino"/>
          <w:sz w:val="24"/>
          <w:szCs w:val="24"/>
        </w:rPr>
        <w:t>Terhadap</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Melalui</w:t>
      </w:r>
      <w:proofErr w:type="spellEnd"/>
      <w:r w:rsidRPr="003479BB">
        <w:rPr>
          <w:rFonts w:ascii="Palatino" w:hAnsi="Palatino"/>
          <w:sz w:val="24"/>
          <w:szCs w:val="24"/>
        </w:rPr>
        <w:t xml:space="preserve"> </w:t>
      </w:r>
      <w:proofErr w:type="spellStart"/>
      <w:r w:rsidRPr="003479BB">
        <w:rPr>
          <w:rFonts w:ascii="Palatino" w:hAnsi="Palatino"/>
          <w:sz w:val="24"/>
          <w:szCs w:val="24"/>
        </w:rPr>
        <w:t>Ukuran</w:t>
      </w:r>
      <w:proofErr w:type="spellEnd"/>
      <w:r w:rsidRPr="003479BB">
        <w:rPr>
          <w:rFonts w:ascii="Palatino" w:hAnsi="Palatino"/>
          <w:sz w:val="24"/>
          <w:szCs w:val="24"/>
        </w:rPr>
        <w:t xml:space="preserve"> Perusahaan </w:t>
      </w:r>
      <w:proofErr w:type="spellStart"/>
      <w:r w:rsidRPr="003479BB">
        <w:rPr>
          <w:rFonts w:ascii="Palatino" w:hAnsi="Palatino"/>
          <w:sz w:val="24"/>
          <w:szCs w:val="24"/>
        </w:rPr>
        <w:t>Sebagai</w:t>
      </w:r>
      <w:proofErr w:type="spellEnd"/>
      <w:r w:rsidRPr="003479BB">
        <w:rPr>
          <w:rFonts w:ascii="Palatino" w:hAnsi="Palatino"/>
          <w:sz w:val="24"/>
          <w:szCs w:val="24"/>
        </w:rPr>
        <w:t xml:space="preserve"> </w:t>
      </w:r>
      <w:proofErr w:type="spellStart"/>
      <w:r w:rsidRPr="003479BB">
        <w:rPr>
          <w:rFonts w:ascii="Palatino" w:hAnsi="Palatino"/>
          <w:sz w:val="24"/>
          <w:szCs w:val="24"/>
        </w:rPr>
        <w:t>Variabel</w:t>
      </w:r>
      <w:proofErr w:type="spellEnd"/>
      <w:r w:rsidRPr="003479BB">
        <w:rPr>
          <w:rFonts w:ascii="Palatino" w:hAnsi="Palatino"/>
          <w:sz w:val="24"/>
          <w:szCs w:val="24"/>
        </w:rPr>
        <w:t xml:space="preserve"> Intervening (</w:t>
      </w:r>
      <w:proofErr w:type="spellStart"/>
      <w:r w:rsidRPr="003479BB">
        <w:rPr>
          <w:rFonts w:ascii="Palatino" w:hAnsi="Palatino"/>
          <w:sz w:val="24"/>
          <w:szCs w:val="24"/>
        </w:rPr>
        <w:t>Studi</w:t>
      </w:r>
      <w:proofErr w:type="spellEnd"/>
      <w:r w:rsidRPr="003479BB">
        <w:rPr>
          <w:rFonts w:ascii="Palatino" w:hAnsi="Palatino"/>
          <w:sz w:val="24"/>
          <w:szCs w:val="24"/>
        </w:rPr>
        <w:t xml:space="preserve"> pada </w:t>
      </w:r>
      <w:proofErr w:type="spellStart"/>
      <w:r w:rsidRPr="003479BB">
        <w:rPr>
          <w:rFonts w:ascii="Palatino" w:hAnsi="Palatino"/>
          <w:sz w:val="24"/>
          <w:szCs w:val="24"/>
        </w:rPr>
        <w:t>perusahaan</w:t>
      </w:r>
      <w:proofErr w:type="spellEnd"/>
      <w:r w:rsidRPr="003479BB">
        <w:rPr>
          <w:rFonts w:ascii="Palatino" w:hAnsi="Palatino"/>
          <w:sz w:val="24"/>
          <w:szCs w:val="24"/>
        </w:rPr>
        <w:t xml:space="preserve"> </w:t>
      </w:r>
      <w:proofErr w:type="spellStart"/>
      <w:r w:rsidRPr="003479BB">
        <w:rPr>
          <w:rFonts w:ascii="Palatino" w:hAnsi="Palatino"/>
          <w:sz w:val="24"/>
          <w:szCs w:val="24"/>
        </w:rPr>
        <w:t>manufaktur</w:t>
      </w:r>
      <w:proofErr w:type="spellEnd"/>
      <w:r w:rsidRPr="003479BB">
        <w:rPr>
          <w:rFonts w:ascii="Palatino" w:hAnsi="Palatino"/>
          <w:sz w:val="24"/>
          <w:szCs w:val="24"/>
        </w:rPr>
        <w:t xml:space="preserve"> </w:t>
      </w:r>
      <w:proofErr w:type="spellStart"/>
      <w:r w:rsidRPr="003479BB">
        <w:rPr>
          <w:rFonts w:ascii="Palatino" w:hAnsi="Palatino"/>
          <w:sz w:val="24"/>
          <w:szCs w:val="24"/>
        </w:rPr>
        <w:t>industri</w:t>
      </w:r>
      <w:proofErr w:type="spellEnd"/>
      <w:r w:rsidRPr="003479BB">
        <w:rPr>
          <w:rFonts w:ascii="Palatino" w:hAnsi="Palatino"/>
          <w:sz w:val="24"/>
          <w:szCs w:val="24"/>
        </w:rPr>
        <w:t xml:space="preserve"> </w:t>
      </w:r>
      <w:proofErr w:type="spellStart"/>
      <w:r w:rsidRPr="003479BB">
        <w:rPr>
          <w:rFonts w:ascii="Palatino" w:hAnsi="Palatino"/>
          <w:sz w:val="24"/>
          <w:szCs w:val="24"/>
        </w:rPr>
        <w:t>barang</w:t>
      </w:r>
      <w:proofErr w:type="spellEnd"/>
      <w:r w:rsidRPr="003479BB">
        <w:rPr>
          <w:rFonts w:ascii="Palatino" w:hAnsi="Palatino"/>
          <w:sz w:val="24"/>
          <w:szCs w:val="24"/>
        </w:rPr>
        <w:t xml:space="preserve"> </w:t>
      </w:r>
      <w:proofErr w:type="spellStart"/>
      <w:r w:rsidRPr="003479BB">
        <w:rPr>
          <w:rFonts w:ascii="Palatino" w:hAnsi="Palatino"/>
          <w:sz w:val="24"/>
          <w:szCs w:val="24"/>
        </w:rPr>
        <w:t>konsumsi</w:t>
      </w:r>
      <w:proofErr w:type="spellEnd"/>
      <w:r w:rsidRPr="003479BB">
        <w:rPr>
          <w:rFonts w:ascii="Palatino" w:hAnsi="Palatino"/>
          <w:sz w:val="24"/>
          <w:szCs w:val="24"/>
        </w:rPr>
        <w:t xml:space="preserve"> yang </w:t>
      </w:r>
      <w:proofErr w:type="spellStart"/>
      <w:r w:rsidRPr="003479BB">
        <w:rPr>
          <w:rFonts w:ascii="Palatino" w:hAnsi="Palatino"/>
          <w:sz w:val="24"/>
          <w:szCs w:val="24"/>
        </w:rPr>
        <w:t>terdaftar</w:t>
      </w:r>
      <w:proofErr w:type="spellEnd"/>
      <w:r w:rsidRPr="003479BB">
        <w:rPr>
          <w:rFonts w:ascii="Palatino" w:hAnsi="Palatino"/>
          <w:sz w:val="24"/>
          <w:szCs w:val="24"/>
        </w:rPr>
        <w:t xml:space="preserve"> di BEI </w:t>
      </w:r>
      <w:proofErr w:type="spellStart"/>
      <w:r w:rsidRPr="003479BB">
        <w:rPr>
          <w:rFonts w:ascii="Palatino" w:hAnsi="Palatino"/>
          <w:sz w:val="24"/>
          <w:szCs w:val="24"/>
        </w:rPr>
        <w:t>periode</w:t>
      </w:r>
      <w:proofErr w:type="spellEnd"/>
      <w:r w:rsidRPr="003479BB">
        <w:rPr>
          <w:rFonts w:ascii="Palatino" w:hAnsi="Palatino"/>
          <w:sz w:val="24"/>
          <w:szCs w:val="24"/>
        </w:rPr>
        <w:t xml:space="preserve"> 2011-2015. Malang : FE UIN Maulana Malik</w:t>
      </w:r>
    </w:p>
    <w:p w14:paraId="19F480C6" w14:textId="77777777" w:rsidR="007238D1" w:rsidRPr="003479BB" w:rsidRDefault="007238D1" w:rsidP="00B7444D">
      <w:pPr>
        <w:pStyle w:val="NoSpacing"/>
        <w:ind w:left="720" w:hanging="720"/>
        <w:jc w:val="both"/>
        <w:rPr>
          <w:rFonts w:ascii="Palatino" w:hAnsi="Palatino"/>
          <w:sz w:val="24"/>
          <w:szCs w:val="24"/>
        </w:rPr>
      </w:pPr>
      <w:proofErr w:type="spellStart"/>
      <w:r w:rsidRPr="003479BB">
        <w:rPr>
          <w:rFonts w:ascii="Palatino" w:hAnsi="Palatino"/>
          <w:sz w:val="24"/>
          <w:szCs w:val="24"/>
        </w:rPr>
        <w:t>Meithasari</w:t>
      </w:r>
      <w:proofErr w:type="spellEnd"/>
      <w:r w:rsidRPr="003479BB">
        <w:rPr>
          <w:rFonts w:ascii="Palatino" w:hAnsi="Palatino"/>
          <w:sz w:val="24"/>
          <w:szCs w:val="24"/>
        </w:rPr>
        <w:t xml:space="preserve">, Rio. 2017. </w:t>
      </w:r>
      <w:proofErr w:type="spellStart"/>
      <w:r w:rsidRPr="003479BB">
        <w:rPr>
          <w:rFonts w:ascii="Palatino" w:hAnsi="Palatino"/>
          <w:sz w:val="24"/>
          <w:szCs w:val="24"/>
        </w:rPr>
        <w:t>Analisis</w:t>
      </w:r>
      <w:proofErr w:type="spellEnd"/>
      <w:r w:rsidRPr="003479BB">
        <w:rPr>
          <w:rFonts w:ascii="Palatino" w:hAnsi="Palatino"/>
          <w:sz w:val="24"/>
          <w:szCs w:val="24"/>
        </w:rPr>
        <w:t xml:space="preserve"> </w:t>
      </w:r>
      <w:proofErr w:type="spellStart"/>
      <w:r w:rsidRPr="003479BB">
        <w:rPr>
          <w:rFonts w:ascii="Palatino" w:hAnsi="Palatino"/>
          <w:sz w:val="24"/>
          <w:szCs w:val="24"/>
        </w:rPr>
        <w:t>Faktor-Faktor</w:t>
      </w:r>
      <w:proofErr w:type="spellEnd"/>
      <w:r w:rsidRPr="003479BB">
        <w:rPr>
          <w:rFonts w:ascii="Palatino" w:hAnsi="Palatino"/>
          <w:sz w:val="24"/>
          <w:szCs w:val="24"/>
        </w:rPr>
        <w:t xml:space="preserve"> yang </w:t>
      </w:r>
      <w:proofErr w:type="spellStart"/>
      <w:r w:rsidRPr="003479BB">
        <w:rPr>
          <w:rFonts w:ascii="Palatino" w:hAnsi="Palatino"/>
          <w:sz w:val="24"/>
          <w:szCs w:val="24"/>
        </w:rPr>
        <w:t>Mempengaruhi</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Yogyakarta: FE UNY</w:t>
      </w:r>
    </w:p>
    <w:p w14:paraId="53FCE480" w14:textId="77777777" w:rsidR="007238D1" w:rsidRPr="003479BB" w:rsidRDefault="007238D1" w:rsidP="00B7444D">
      <w:pPr>
        <w:pStyle w:val="NoSpacing"/>
        <w:ind w:left="720" w:hanging="720"/>
        <w:jc w:val="both"/>
        <w:rPr>
          <w:rFonts w:ascii="Palatino" w:hAnsi="Palatino"/>
          <w:sz w:val="24"/>
          <w:szCs w:val="24"/>
        </w:rPr>
      </w:pPr>
      <w:r w:rsidRPr="003479BB">
        <w:rPr>
          <w:rFonts w:ascii="Palatino" w:hAnsi="Palatino"/>
          <w:sz w:val="24"/>
          <w:szCs w:val="24"/>
        </w:rPr>
        <w:lastRenderedPageBreak/>
        <w:t xml:space="preserve">Putu </w:t>
      </w:r>
      <w:proofErr w:type="spellStart"/>
      <w:r w:rsidRPr="003479BB">
        <w:rPr>
          <w:rFonts w:ascii="Palatino" w:hAnsi="Palatino"/>
          <w:sz w:val="24"/>
          <w:szCs w:val="24"/>
        </w:rPr>
        <w:t>Suciwati</w:t>
      </w:r>
      <w:proofErr w:type="spellEnd"/>
      <w:r w:rsidRPr="003479BB">
        <w:rPr>
          <w:rFonts w:ascii="Palatino" w:hAnsi="Palatino"/>
          <w:sz w:val="24"/>
          <w:szCs w:val="24"/>
        </w:rPr>
        <w:t xml:space="preserve">, </w:t>
      </w:r>
      <w:proofErr w:type="spellStart"/>
      <w:r w:rsidRPr="003479BB">
        <w:rPr>
          <w:rFonts w:ascii="Palatino" w:hAnsi="Palatino"/>
          <w:sz w:val="24"/>
          <w:szCs w:val="24"/>
        </w:rPr>
        <w:t>Desak</w:t>
      </w:r>
      <w:proofErr w:type="spellEnd"/>
      <w:r w:rsidRPr="003479BB">
        <w:rPr>
          <w:rFonts w:ascii="Palatino" w:hAnsi="Palatino"/>
          <w:sz w:val="24"/>
          <w:szCs w:val="24"/>
        </w:rPr>
        <w:t xml:space="preserve"> &amp; </w:t>
      </w:r>
      <w:proofErr w:type="spellStart"/>
      <w:r w:rsidRPr="003479BB">
        <w:rPr>
          <w:rFonts w:ascii="Palatino" w:hAnsi="Palatino"/>
          <w:sz w:val="24"/>
          <w:szCs w:val="24"/>
        </w:rPr>
        <w:t>Desak</w:t>
      </w:r>
      <w:proofErr w:type="spellEnd"/>
      <w:r w:rsidRPr="003479BB">
        <w:rPr>
          <w:rFonts w:ascii="Palatino" w:hAnsi="Palatino"/>
          <w:sz w:val="24"/>
          <w:szCs w:val="24"/>
        </w:rPr>
        <w:t xml:space="preserve"> Putu Arie </w:t>
      </w:r>
      <w:proofErr w:type="spellStart"/>
      <w:r w:rsidRPr="003479BB">
        <w:rPr>
          <w:rFonts w:ascii="Palatino" w:hAnsi="Palatino"/>
          <w:sz w:val="24"/>
          <w:szCs w:val="24"/>
        </w:rPr>
        <w:t>Pradnyan</w:t>
      </w:r>
      <w:proofErr w:type="spellEnd"/>
      <w:r w:rsidRPr="003479BB">
        <w:rPr>
          <w:rFonts w:ascii="Palatino" w:hAnsi="Palatino"/>
          <w:sz w:val="24"/>
          <w:szCs w:val="24"/>
        </w:rPr>
        <w:t xml:space="preserve"> </w:t>
      </w:r>
      <w:proofErr w:type="spellStart"/>
      <w:r w:rsidRPr="003479BB">
        <w:rPr>
          <w:rFonts w:ascii="Palatino" w:hAnsi="Palatino"/>
          <w:sz w:val="24"/>
          <w:szCs w:val="24"/>
        </w:rPr>
        <w:t>Cening</w:t>
      </w:r>
      <w:proofErr w:type="spellEnd"/>
      <w:r w:rsidRPr="003479BB">
        <w:rPr>
          <w:rFonts w:ascii="Palatino" w:hAnsi="Palatino"/>
          <w:sz w:val="24"/>
          <w:szCs w:val="24"/>
        </w:rPr>
        <w:t xml:space="preserve"> </w:t>
      </w:r>
      <w:proofErr w:type="spellStart"/>
      <w:r w:rsidRPr="003479BB">
        <w:rPr>
          <w:rFonts w:ascii="Palatino" w:hAnsi="Palatino"/>
          <w:sz w:val="24"/>
          <w:szCs w:val="24"/>
        </w:rPr>
        <w:t>Ardina</w:t>
      </w:r>
      <w:proofErr w:type="spellEnd"/>
      <w:r w:rsidRPr="003479BB">
        <w:rPr>
          <w:rFonts w:ascii="Palatino" w:hAnsi="Palatino"/>
          <w:sz w:val="24"/>
          <w:szCs w:val="24"/>
        </w:rPr>
        <w:t xml:space="preserve">. 2016. </w:t>
      </w:r>
      <w:proofErr w:type="spellStart"/>
      <w:r w:rsidRPr="003479BB">
        <w:rPr>
          <w:rFonts w:ascii="Palatino" w:hAnsi="Palatino"/>
          <w:sz w:val="24"/>
          <w:szCs w:val="24"/>
        </w:rPr>
        <w:t>Pengaruh</w:t>
      </w:r>
      <w:proofErr w:type="spellEnd"/>
      <w:r w:rsidRPr="003479BB">
        <w:rPr>
          <w:rFonts w:ascii="Palatino" w:hAnsi="Palatino"/>
          <w:sz w:val="24"/>
          <w:szCs w:val="24"/>
        </w:rPr>
        <w:t xml:space="preserve"> Corporate Social Responsibility </w:t>
      </w:r>
      <w:proofErr w:type="spellStart"/>
      <w:r w:rsidRPr="003479BB">
        <w:rPr>
          <w:rFonts w:ascii="Palatino" w:hAnsi="Palatino"/>
          <w:sz w:val="24"/>
          <w:szCs w:val="24"/>
        </w:rPr>
        <w:t>Terhadap</w:t>
      </w:r>
      <w:proofErr w:type="spellEnd"/>
      <w:r w:rsidRPr="003479BB">
        <w:rPr>
          <w:rFonts w:ascii="Palatino" w:hAnsi="Palatino"/>
          <w:sz w:val="24"/>
          <w:szCs w:val="24"/>
        </w:rPr>
        <w:t xml:space="preserve"> Kinerja </w:t>
      </w:r>
      <w:proofErr w:type="spellStart"/>
      <w:r w:rsidRPr="003479BB">
        <w:rPr>
          <w:rFonts w:ascii="Palatino" w:hAnsi="Palatino"/>
          <w:sz w:val="24"/>
          <w:szCs w:val="24"/>
        </w:rPr>
        <w:t>Keuangan</w:t>
      </w:r>
      <w:proofErr w:type="spellEnd"/>
      <w:r w:rsidRPr="003479BB">
        <w:rPr>
          <w:rFonts w:ascii="Palatino" w:hAnsi="Palatino"/>
          <w:sz w:val="24"/>
          <w:szCs w:val="24"/>
        </w:rPr>
        <w:t xml:space="preserve"> (Pada Perusahaan </w:t>
      </w:r>
      <w:proofErr w:type="spellStart"/>
      <w:r w:rsidRPr="003479BB">
        <w:rPr>
          <w:rFonts w:ascii="Palatino" w:hAnsi="Palatino"/>
          <w:sz w:val="24"/>
          <w:szCs w:val="24"/>
        </w:rPr>
        <w:t>Sektor</w:t>
      </w:r>
      <w:proofErr w:type="spellEnd"/>
      <w:r w:rsidRPr="003479BB">
        <w:rPr>
          <w:rFonts w:ascii="Palatino" w:hAnsi="Palatino"/>
          <w:sz w:val="24"/>
          <w:szCs w:val="24"/>
        </w:rPr>
        <w:t xml:space="preserve"> </w:t>
      </w:r>
      <w:proofErr w:type="spellStart"/>
      <w:r w:rsidRPr="003479BB">
        <w:rPr>
          <w:rFonts w:ascii="Palatino" w:hAnsi="Palatino"/>
          <w:sz w:val="24"/>
          <w:szCs w:val="24"/>
        </w:rPr>
        <w:t>Pertambangan</w:t>
      </w:r>
      <w:proofErr w:type="spellEnd"/>
      <w:r w:rsidRPr="003479BB">
        <w:rPr>
          <w:rFonts w:ascii="Palatino" w:hAnsi="Palatino"/>
          <w:sz w:val="24"/>
          <w:szCs w:val="24"/>
        </w:rPr>
        <w:t xml:space="preserve"> di BEI </w:t>
      </w:r>
      <w:proofErr w:type="spellStart"/>
      <w:r w:rsidRPr="003479BB">
        <w:rPr>
          <w:rFonts w:ascii="Palatino" w:hAnsi="Palatino"/>
          <w:sz w:val="24"/>
          <w:szCs w:val="24"/>
        </w:rPr>
        <w:t>Tahun</w:t>
      </w:r>
      <w:proofErr w:type="spellEnd"/>
      <w:r w:rsidRPr="003479BB">
        <w:rPr>
          <w:rFonts w:ascii="Palatino" w:hAnsi="Palatino"/>
          <w:sz w:val="24"/>
          <w:szCs w:val="24"/>
        </w:rPr>
        <w:t xml:space="preserve"> 2010-2013). Bali: </w:t>
      </w:r>
      <w:proofErr w:type="spellStart"/>
      <w:r w:rsidRPr="003479BB">
        <w:rPr>
          <w:rFonts w:ascii="Palatino" w:hAnsi="Palatino"/>
          <w:i/>
          <w:sz w:val="24"/>
          <w:szCs w:val="24"/>
        </w:rPr>
        <w:t>Jurnal</w:t>
      </w:r>
      <w:proofErr w:type="spellEnd"/>
      <w:r w:rsidRPr="003479BB">
        <w:rPr>
          <w:rFonts w:ascii="Palatino" w:hAnsi="Palatino"/>
          <w:i/>
          <w:sz w:val="24"/>
          <w:szCs w:val="24"/>
        </w:rPr>
        <w:t xml:space="preserve"> </w:t>
      </w:r>
      <w:proofErr w:type="spellStart"/>
      <w:r w:rsidRPr="003479BB">
        <w:rPr>
          <w:rFonts w:ascii="Palatino" w:hAnsi="Palatino"/>
          <w:i/>
          <w:sz w:val="24"/>
          <w:szCs w:val="24"/>
        </w:rPr>
        <w:t>Bisnis</w:t>
      </w:r>
      <w:proofErr w:type="spellEnd"/>
      <w:r w:rsidRPr="003479BB">
        <w:rPr>
          <w:rFonts w:ascii="Palatino" w:hAnsi="Palatino"/>
          <w:i/>
          <w:sz w:val="24"/>
          <w:szCs w:val="24"/>
        </w:rPr>
        <w:t xml:space="preserve"> Dan </w:t>
      </w:r>
      <w:proofErr w:type="spellStart"/>
      <w:r w:rsidRPr="003479BB">
        <w:rPr>
          <w:rFonts w:ascii="Palatino" w:hAnsi="Palatino"/>
          <w:i/>
          <w:sz w:val="24"/>
          <w:szCs w:val="24"/>
        </w:rPr>
        <w:t>Kewirausahaan</w:t>
      </w:r>
      <w:proofErr w:type="spellEnd"/>
      <w:r w:rsidRPr="003479BB">
        <w:rPr>
          <w:rFonts w:ascii="Palatino" w:hAnsi="Palatino"/>
          <w:sz w:val="24"/>
          <w:szCs w:val="24"/>
        </w:rPr>
        <w:t xml:space="preserve"> 12(2) </w:t>
      </w:r>
    </w:p>
    <w:p w14:paraId="27D6E1A9" w14:textId="77777777" w:rsidR="007238D1" w:rsidRPr="003479BB" w:rsidRDefault="007238D1" w:rsidP="00B7444D">
      <w:pPr>
        <w:pStyle w:val="NoSpacing"/>
        <w:ind w:left="720" w:hanging="720"/>
        <w:jc w:val="both"/>
        <w:rPr>
          <w:rFonts w:ascii="Palatino" w:hAnsi="Palatino"/>
          <w:sz w:val="24"/>
          <w:szCs w:val="24"/>
        </w:rPr>
      </w:pPr>
      <w:proofErr w:type="spellStart"/>
      <w:r w:rsidRPr="003479BB">
        <w:rPr>
          <w:rFonts w:ascii="Palatino" w:hAnsi="Palatino"/>
          <w:sz w:val="24"/>
          <w:szCs w:val="24"/>
        </w:rPr>
        <w:t>Queirós</w:t>
      </w:r>
      <w:proofErr w:type="spellEnd"/>
      <w:r w:rsidRPr="003479BB">
        <w:rPr>
          <w:rFonts w:ascii="Palatino" w:hAnsi="Palatino"/>
          <w:sz w:val="24"/>
          <w:szCs w:val="24"/>
        </w:rPr>
        <w:t xml:space="preserve">, André et.al. 2017. Strengths </w:t>
      </w:r>
      <w:proofErr w:type="gramStart"/>
      <w:r w:rsidRPr="003479BB">
        <w:rPr>
          <w:rFonts w:ascii="Palatino" w:hAnsi="Palatino"/>
          <w:sz w:val="24"/>
          <w:szCs w:val="24"/>
        </w:rPr>
        <w:t>And</w:t>
      </w:r>
      <w:proofErr w:type="gramEnd"/>
      <w:r w:rsidRPr="003479BB">
        <w:rPr>
          <w:rFonts w:ascii="Palatino" w:hAnsi="Palatino"/>
          <w:sz w:val="24"/>
          <w:szCs w:val="24"/>
        </w:rPr>
        <w:t xml:space="preserve"> Limitations Of Qualitative And Quantitative Research Methods. </w:t>
      </w:r>
      <w:r w:rsidRPr="003479BB">
        <w:rPr>
          <w:rFonts w:ascii="Palatino" w:hAnsi="Palatino"/>
          <w:i/>
          <w:sz w:val="24"/>
          <w:szCs w:val="24"/>
        </w:rPr>
        <w:t>European Journal of Education Studies</w:t>
      </w:r>
      <w:r w:rsidRPr="003479BB">
        <w:rPr>
          <w:rFonts w:ascii="Palatino" w:hAnsi="Palatino"/>
          <w:sz w:val="24"/>
          <w:szCs w:val="24"/>
        </w:rPr>
        <w:t xml:space="preserve">. 3(11) </w:t>
      </w:r>
      <w:hyperlink r:id="rId20" w:history="1">
        <w:r w:rsidRPr="003479BB">
          <w:rPr>
            <w:rStyle w:val="Hyperlink"/>
            <w:rFonts w:ascii="Palatino" w:hAnsi="Palatino"/>
            <w:color w:val="auto"/>
            <w:sz w:val="24"/>
            <w:szCs w:val="24"/>
            <w:u w:val="none"/>
          </w:rPr>
          <w:t>https://doi.org/10.5281/zenodo.887089</w:t>
        </w:r>
      </w:hyperlink>
    </w:p>
    <w:p w14:paraId="799BDE18" w14:textId="77777777" w:rsidR="007238D1" w:rsidRPr="003479BB" w:rsidRDefault="007238D1" w:rsidP="00B7444D">
      <w:pPr>
        <w:pStyle w:val="NoSpacing"/>
        <w:ind w:left="720" w:hanging="720"/>
        <w:jc w:val="both"/>
        <w:rPr>
          <w:rFonts w:ascii="Palatino" w:hAnsi="Palatino"/>
          <w:sz w:val="24"/>
          <w:szCs w:val="24"/>
        </w:rPr>
      </w:pPr>
      <w:proofErr w:type="spellStart"/>
      <w:r w:rsidRPr="003479BB">
        <w:rPr>
          <w:rFonts w:ascii="Palatino" w:hAnsi="Palatino"/>
          <w:sz w:val="24"/>
          <w:szCs w:val="24"/>
        </w:rPr>
        <w:t>Rizki</w:t>
      </w:r>
      <w:proofErr w:type="spellEnd"/>
      <w:r w:rsidRPr="003479BB">
        <w:rPr>
          <w:rFonts w:ascii="Palatino" w:hAnsi="Palatino"/>
          <w:sz w:val="24"/>
          <w:szCs w:val="24"/>
        </w:rPr>
        <w:t>, A.,</w:t>
      </w:r>
      <w:proofErr w:type="spellStart"/>
      <w:r w:rsidRPr="003479BB">
        <w:rPr>
          <w:rFonts w:ascii="Palatino" w:hAnsi="Palatino"/>
          <w:sz w:val="24"/>
          <w:szCs w:val="24"/>
        </w:rPr>
        <w:t>Lubis</w:t>
      </w:r>
      <w:proofErr w:type="spellEnd"/>
      <w:r w:rsidRPr="003479BB">
        <w:rPr>
          <w:rFonts w:ascii="Palatino" w:hAnsi="Palatino"/>
          <w:sz w:val="24"/>
          <w:szCs w:val="24"/>
        </w:rPr>
        <w:t xml:space="preserve">, </w:t>
      </w:r>
      <w:proofErr w:type="spellStart"/>
      <w:r w:rsidRPr="003479BB">
        <w:rPr>
          <w:rFonts w:ascii="Palatino" w:hAnsi="Palatino"/>
          <w:sz w:val="24"/>
          <w:szCs w:val="24"/>
        </w:rPr>
        <w:t>A.F.,dan</w:t>
      </w:r>
      <w:proofErr w:type="spellEnd"/>
      <w:r w:rsidRPr="003479BB">
        <w:rPr>
          <w:rFonts w:ascii="Palatino" w:hAnsi="Palatino"/>
          <w:sz w:val="24"/>
          <w:szCs w:val="24"/>
        </w:rPr>
        <w:t xml:space="preserve"> </w:t>
      </w:r>
      <w:proofErr w:type="spellStart"/>
      <w:r w:rsidRPr="003479BB">
        <w:rPr>
          <w:rFonts w:ascii="Palatino" w:hAnsi="Palatino"/>
          <w:sz w:val="24"/>
          <w:szCs w:val="24"/>
        </w:rPr>
        <w:t>Sadalia</w:t>
      </w:r>
      <w:proofErr w:type="spellEnd"/>
      <w:r w:rsidRPr="003479BB">
        <w:rPr>
          <w:rFonts w:ascii="Palatino" w:hAnsi="Palatino"/>
          <w:sz w:val="24"/>
          <w:szCs w:val="24"/>
        </w:rPr>
        <w:t xml:space="preserve">, I. 2018. The Influence of Capital Structure to the Firm Value withProfitability As Intervening Variables. in </w:t>
      </w:r>
      <w:proofErr w:type="gramStart"/>
      <w:r w:rsidRPr="003479BB">
        <w:rPr>
          <w:rFonts w:ascii="Palatino" w:hAnsi="Palatino"/>
          <w:sz w:val="24"/>
          <w:szCs w:val="24"/>
        </w:rPr>
        <w:t>The</w:t>
      </w:r>
      <w:proofErr w:type="gramEnd"/>
      <w:r w:rsidRPr="003479BB">
        <w:rPr>
          <w:rFonts w:ascii="Palatino" w:hAnsi="Palatino"/>
          <w:sz w:val="24"/>
          <w:szCs w:val="24"/>
        </w:rPr>
        <w:t xml:space="preserve"> 2018 </w:t>
      </w:r>
      <w:r w:rsidRPr="003479BB">
        <w:rPr>
          <w:rFonts w:ascii="Palatino" w:hAnsi="Palatino"/>
          <w:i/>
          <w:sz w:val="24"/>
          <w:szCs w:val="24"/>
        </w:rPr>
        <w:t>International Conference of Organizational Innovation</w:t>
      </w:r>
      <w:r w:rsidRPr="003479BB">
        <w:rPr>
          <w:rFonts w:ascii="Palatino" w:hAnsi="Palatino"/>
          <w:sz w:val="24"/>
          <w:szCs w:val="24"/>
        </w:rPr>
        <w:t>, KnE Social Sciences. pages 220–230</w:t>
      </w:r>
    </w:p>
    <w:p w14:paraId="6BA4266B" w14:textId="77777777" w:rsidR="007238D1" w:rsidRPr="003479BB" w:rsidRDefault="007238D1" w:rsidP="00B7444D">
      <w:pPr>
        <w:pStyle w:val="NoSpacing"/>
        <w:ind w:left="720" w:hanging="720"/>
        <w:jc w:val="both"/>
        <w:rPr>
          <w:rFonts w:ascii="Palatino" w:hAnsi="Palatino"/>
          <w:sz w:val="24"/>
          <w:szCs w:val="24"/>
        </w:rPr>
      </w:pPr>
      <w:proofErr w:type="spellStart"/>
      <w:r w:rsidRPr="003479BB">
        <w:rPr>
          <w:rFonts w:ascii="Palatino" w:hAnsi="Palatino"/>
          <w:sz w:val="24"/>
          <w:szCs w:val="24"/>
        </w:rPr>
        <w:t>Sabatamia</w:t>
      </w:r>
      <w:proofErr w:type="spellEnd"/>
      <w:r w:rsidRPr="003479BB">
        <w:rPr>
          <w:rFonts w:ascii="Palatino" w:hAnsi="Palatino"/>
          <w:sz w:val="24"/>
          <w:szCs w:val="24"/>
        </w:rPr>
        <w:t xml:space="preserve">, M. 2020. Investment Opportunity Set </w:t>
      </w:r>
      <w:proofErr w:type="gramStart"/>
      <w:r w:rsidRPr="003479BB">
        <w:rPr>
          <w:rFonts w:ascii="Palatino" w:hAnsi="Palatino"/>
          <w:sz w:val="24"/>
          <w:szCs w:val="24"/>
        </w:rPr>
        <w:t>And</w:t>
      </w:r>
      <w:proofErr w:type="gramEnd"/>
      <w:r w:rsidRPr="003479BB">
        <w:rPr>
          <w:rFonts w:ascii="Palatino" w:hAnsi="Palatino"/>
          <w:sz w:val="24"/>
          <w:szCs w:val="24"/>
        </w:rPr>
        <w:t xml:space="preserve"> Capital Structure On Stock Return With Profitability As The Control Variable: An Evidence Of Bank Companies In </w:t>
      </w:r>
      <w:proofErr w:type="spellStart"/>
      <w:r w:rsidRPr="003479BB">
        <w:rPr>
          <w:rFonts w:ascii="Palatino" w:hAnsi="Palatino"/>
          <w:sz w:val="24"/>
          <w:szCs w:val="24"/>
        </w:rPr>
        <w:t>Infobank</w:t>
      </w:r>
      <w:proofErr w:type="spellEnd"/>
      <w:r w:rsidRPr="003479BB">
        <w:rPr>
          <w:rFonts w:ascii="Palatino" w:hAnsi="Palatino"/>
          <w:sz w:val="24"/>
          <w:szCs w:val="24"/>
        </w:rPr>
        <w:t xml:space="preserve">. </w:t>
      </w:r>
      <w:proofErr w:type="spellStart"/>
      <w:r w:rsidRPr="003479BB">
        <w:rPr>
          <w:rFonts w:ascii="Palatino" w:hAnsi="Palatino"/>
          <w:i/>
          <w:sz w:val="24"/>
          <w:szCs w:val="24"/>
        </w:rPr>
        <w:t>Jurnal</w:t>
      </w:r>
      <w:proofErr w:type="spellEnd"/>
      <w:r w:rsidRPr="003479BB">
        <w:rPr>
          <w:rFonts w:ascii="Palatino" w:hAnsi="Palatino"/>
          <w:i/>
          <w:sz w:val="24"/>
          <w:szCs w:val="24"/>
        </w:rPr>
        <w:t xml:space="preserve"> </w:t>
      </w:r>
      <w:proofErr w:type="spellStart"/>
      <w:r w:rsidRPr="003479BB">
        <w:rPr>
          <w:rFonts w:ascii="Palatino" w:hAnsi="Palatino"/>
          <w:i/>
          <w:sz w:val="24"/>
          <w:szCs w:val="24"/>
        </w:rPr>
        <w:t>akuntansi</w:t>
      </w:r>
      <w:proofErr w:type="spellEnd"/>
      <w:r w:rsidRPr="003479BB">
        <w:rPr>
          <w:rFonts w:ascii="Palatino" w:hAnsi="Palatino"/>
          <w:sz w:val="24"/>
          <w:szCs w:val="24"/>
        </w:rPr>
        <w:t xml:space="preserve"> 10(1), 105-114 </w:t>
      </w:r>
    </w:p>
    <w:p w14:paraId="1362BFB3" w14:textId="77777777" w:rsidR="007238D1" w:rsidRPr="003479BB" w:rsidRDefault="007238D1" w:rsidP="00B7444D">
      <w:pPr>
        <w:pStyle w:val="NoSpacing"/>
        <w:ind w:left="720" w:hanging="720"/>
        <w:jc w:val="both"/>
        <w:rPr>
          <w:rFonts w:ascii="Palatino" w:hAnsi="Palatino"/>
          <w:sz w:val="24"/>
          <w:szCs w:val="24"/>
        </w:rPr>
      </w:pPr>
      <w:r w:rsidRPr="003479BB">
        <w:rPr>
          <w:rFonts w:ascii="Palatino" w:hAnsi="Palatino"/>
          <w:sz w:val="24"/>
          <w:szCs w:val="24"/>
        </w:rPr>
        <w:t xml:space="preserve">Sanjaya, Surya &amp; Muhammad </w:t>
      </w:r>
      <w:proofErr w:type="spellStart"/>
      <w:r w:rsidRPr="003479BB">
        <w:rPr>
          <w:rFonts w:ascii="Palatino" w:hAnsi="Palatino"/>
          <w:sz w:val="24"/>
          <w:szCs w:val="24"/>
        </w:rPr>
        <w:t>Fajri</w:t>
      </w:r>
      <w:proofErr w:type="spellEnd"/>
      <w:r w:rsidRPr="003479BB">
        <w:rPr>
          <w:rFonts w:ascii="Palatino" w:hAnsi="Palatino"/>
          <w:sz w:val="24"/>
          <w:szCs w:val="24"/>
        </w:rPr>
        <w:t xml:space="preserve"> </w:t>
      </w:r>
      <w:proofErr w:type="spellStart"/>
      <w:r w:rsidRPr="003479BB">
        <w:rPr>
          <w:rFonts w:ascii="Palatino" w:hAnsi="Palatino"/>
          <w:sz w:val="24"/>
          <w:szCs w:val="24"/>
        </w:rPr>
        <w:t>Rizky</w:t>
      </w:r>
      <w:proofErr w:type="spellEnd"/>
      <w:r w:rsidRPr="003479BB">
        <w:rPr>
          <w:rFonts w:ascii="Palatino" w:hAnsi="Palatino"/>
          <w:sz w:val="24"/>
          <w:szCs w:val="24"/>
        </w:rPr>
        <w:t xml:space="preserve">. 2018. </w:t>
      </w:r>
      <w:proofErr w:type="spellStart"/>
      <w:r w:rsidRPr="003479BB">
        <w:rPr>
          <w:rFonts w:ascii="Palatino" w:hAnsi="Palatino"/>
          <w:sz w:val="24"/>
          <w:szCs w:val="24"/>
        </w:rPr>
        <w:t>Analisis</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Menilai</w:t>
      </w:r>
      <w:proofErr w:type="spellEnd"/>
      <w:r w:rsidRPr="003479BB">
        <w:rPr>
          <w:rFonts w:ascii="Palatino" w:hAnsi="Palatino"/>
          <w:sz w:val="24"/>
          <w:szCs w:val="24"/>
        </w:rPr>
        <w:t xml:space="preserve"> Kinerja </w:t>
      </w:r>
      <w:proofErr w:type="spellStart"/>
      <w:r w:rsidRPr="003479BB">
        <w:rPr>
          <w:rFonts w:ascii="Palatino" w:hAnsi="Palatino"/>
          <w:sz w:val="24"/>
          <w:szCs w:val="24"/>
        </w:rPr>
        <w:t>Keuangan</w:t>
      </w:r>
      <w:proofErr w:type="spellEnd"/>
      <w:r w:rsidRPr="003479BB">
        <w:rPr>
          <w:rFonts w:ascii="Palatino" w:hAnsi="Palatino"/>
          <w:sz w:val="24"/>
          <w:szCs w:val="24"/>
        </w:rPr>
        <w:t xml:space="preserve"> Pada PT. </w:t>
      </w:r>
      <w:proofErr w:type="spellStart"/>
      <w:r w:rsidRPr="003479BB">
        <w:rPr>
          <w:rFonts w:ascii="Palatino" w:hAnsi="Palatino"/>
          <w:sz w:val="24"/>
          <w:szCs w:val="24"/>
        </w:rPr>
        <w:t>Taspen</w:t>
      </w:r>
      <w:proofErr w:type="spellEnd"/>
      <w:r w:rsidRPr="003479BB">
        <w:rPr>
          <w:rFonts w:ascii="Palatino" w:hAnsi="Palatino"/>
          <w:sz w:val="24"/>
          <w:szCs w:val="24"/>
        </w:rPr>
        <w:t xml:space="preserve"> (Persero) Medan. Sumatera Utara : </w:t>
      </w:r>
      <w:proofErr w:type="spellStart"/>
      <w:r w:rsidRPr="003479BB">
        <w:rPr>
          <w:rFonts w:ascii="Palatino" w:hAnsi="Palatino"/>
          <w:i/>
          <w:sz w:val="24"/>
          <w:szCs w:val="24"/>
        </w:rPr>
        <w:t>jurnal</w:t>
      </w:r>
      <w:proofErr w:type="spellEnd"/>
      <w:r w:rsidRPr="003479BB">
        <w:rPr>
          <w:rFonts w:ascii="Palatino" w:hAnsi="Palatino"/>
          <w:i/>
          <w:sz w:val="24"/>
          <w:szCs w:val="24"/>
        </w:rPr>
        <w:t xml:space="preserve"> UINSU</w:t>
      </w:r>
      <w:r w:rsidRPr="003479BB">
        <w:rPr>
          <w:rFonts w:ascii="Palatino" w:hAnsi="Palatino"/>
          <w:sz w:val="24"/>
          <w:szCs w:val="24"/>
        </w:rPr>
        <w:t xml:space="preserve"> 2(2)</w:t>
      </w:r>
    </w:p>
    <w:p w14:paraId="4E60EE00" w14:textId="77777777" w:rsidR="007238D1" w:rsidRPr="003479BB" w:rsidRDefault="007238D1" w:rsidP="00B7444D">
      <w:pPr>
        <w:pStyle w:val="NoSpacing"/>
        <w:ind w:left="720" w:hanging="720"/>
        <w:jc w:val="both"/>
        <w:rPr>
          <w:rFonts w:ascii="Palatino" w:hAnsi="Palatino"/>
          <w:sz w:val="24"/>
          <w:szCs w:val="24"/>
        </w:rPr>
      </w:pPr>
      <w:r w:rsidRPr="003479BB">
        <w:rPr>
          <w:rFonts w:ascii="Palatino" w:hAnsi="Palatino"/>
          <w:sz w:val="24"/>
          <w:szCs w:val="24"/>
        </w:rPr>
        <w:t xml:space="preserve">Savitri, </w:t>
      </w:r>
      <w:proofErr w:type="spellStart"/>
      <w:r w:rsidRPr="003479BB">
        <w:rPr>
          <w:rFonts w:ascii="Palatino" w:hAnsi="Palatino"/>
          <w:sz w:val="24"/>
          <w:szCs w:val="24"/>
        </w:rPr>
        <w:t>Enni</w:t>
      </w:r>
      <w:proofErr w:type="spellEnd"/>
      <w:r w:rsidRPr="003479BB">
        <w:rPr>
          <w:rFonts w:ascii="Palatino" w:hAnsi="Palatino"/>
          <w:sz w:val="24"/>
          <w:szCs w:val="24"/>
        </w:rPr>
        <w:t xml:space="preserve">. 2016. </w:t>
      </w:r>
      <w:proofErr w:type="spellStart"/>
      <w:r w:rsidRPr="003479BB">
        <w:rPr>
          <w:rFonts w:ascii="Palatino" w:hAnsi="Palatino"/>
          <w:i/>
          <w:sz w:val="24"/>
          <w:szCs w:val="24"/>
        </w:rPr>
        <w:t>Konservatisme</w:t>
      </w:r>
      <w:proofErr w:type="spellEnd"/>
      <w:r w:rsidRPr="003479BB">
        <w:rPr>
          <w:rFonts w:ascii="Palatino" w:hAnsi="Palatino"/>
          <w:i/>
          <w:sz w:val="24"/>
          <w:szCs w:val="24"/>
        </w:rPr>
        <w:t xml:space="preserve"> </w:t>
      </w:r>
      <w:proofErr w:type="spellStart"/>
      <w:r w:rsidRPr="003479BB">
        <w:rPr>
          <w:rFonts w:ascii="Palatino" w:hAnsi="Palatino"/>
          <w:i/>
          <w:sz w:val="24"/>
          <w:szCs w:val="24"/>
        </w:rPr>
        <w:t>Akuntansi</w:t>
      </w:r>
      <w:proofErr w:type="spellEnd"/>
      <w:r w:rsidRPr="003479BB">
        <w:rPr>
          <w:rFonts w:ascii="Palatino" w:hAnsi="Palatino"/>
          <w:i/>
          <w:sz w:val="24"/>
          <w:szCs w:val="24"/>
        </w:rPr>
        <w:t xml:space="preserve"> </w:t>
      </w:r>
      <w:proofErr w:type="spellStart"/>
      <w:r w:rsidRPr="003479BB">
        <w:rPr>
          <w:rFonts w:ascii="Palatino" w:hAnsi="Palatino"/>
          <w:i/>
          <w:sz w:val="24"/>
          <w:szCs w:val="24"/>
        </w:rPr>
        <w:t>Konservatisme</w:t>
      </w:r>
      <w:proofErr w:type="spellEnd"/>
      <w:r w:rsidRPr="003479BB">
        <w:rPr>
          <w:rFonts w:ascii="Palatino" w:hAnsi="Palatino"/>
          <w:i/>
          <w:sz w:val="24"/>
          <w:szCs w:val="24"/>
        </w:rPr>
        <w:t xml:space="preserve"> </w:t>
      </w:r>
      <w:proofErr w:type="spellStart"/>
      <w:r w:rsidRPr="003479BB">
        <w:rPr>
          <w:rFonts w:ascii="Palatino" w:hAnsi="Palatino"/>
          <w:i/>
          <w:sz w:val="24"/>
          <w:szCs w:val="24"/>
        </w:rPr>
        <w:t>Akuntansi</w:t>
      </w:r>
      <w:proofErr w:type="spellEnd"/>
      <w:r w:rsidRPr="003479BB">
        <w:rPr>
          <w:rFonts w:ascii="Palatino" w:hAnsi="Palatino"/>
          <w:i/>
          <w:sz w:val="24"/>
          <w:szCs w:val="24"/>
        </w:rPr>
        <w:t xml:space="preserve"> Cara </w:t>
      </w:r>
      <w:proofErr w:type="spellStart"/>
      <w:r w:rsidRPr="003479BB">
        <w:rPr>
          <w:rFonts w:ascii="Palatino" w:hAnsi="Palatino"/>
          <w:i/>
          <w:sz w:val="24"/>
          <w:szCs w:val="24"/>
        </w:rPr>
        <w:t>Pengukuran</w:t>
      </w:r>
      <w:proofErr w:type="spellEnd"/>
      <w:r w:rsidRPr="003479BB">
        <w:rPr>
          <w:rFonts w:ascii="Palatino" w:hAnsi="Palatino"/>
          <w:i/>
          <w:sz w:val="24"/>
          <w:szCs w:val="24"/>
        </w:rPr>
        <w:t xml:space="preserve">, </w:t>
      </w:r>
      <w:proofErr w:type="spellStart"/>
      <w:r w:rsidRPr="003479BB">
        <w:rPr>
          <w:rFonts w:ascii="Palatino" w:hAnsi="Palatino"/>
          <w:i/>
          <w:sz w:val="24"/>
          <w:szCs w:val="24"/>
        </w:rPr>
        <w:t>Tinjauan</w:t>
      </w:r>
      <w:proofErr w:type="spellEnd"/>
      <w:r w:rsidRPr="003479BB">
        <w:rPr>
          <w:rFonts w:ascii="Palatino" w:hAnsi="Palatino"/>
          <w:i/>
          <w:sz w:val="24"/>
          <w:szCs w:val="24"/>
        </w:rPr>
        <w:t xml:space="preserve"> </w:t>
      </w:r>
      <w:proofErr w:type="spellStart"/>
      <w:r w:rsidRPr="003479BB">
        <w:rPr>
          <w:rFonts w:ascii="Palatino" w:hAnsi="Palatino"/>
          <w:i/>
          <w:sz w:val="24"/>
          <w:szCs w:val="24"/>
        </w:rPr>
        <w:t>Empiris</w:t>
      </w:r>
      <w:proofErr w:type="spellEnd"/>
      <w:r w:rsidRPr="003479BB">
        <w:rPr>
          <w:rFonts w:ascii="Palatino" w:hAnsi="Palatino"/>
          <w:i/>
          <w:sz w:val="24"/>
          <w:szCs w:val="24"/>
        </w:rPr>
        <w:t xml:space="preserve"> Dan </w:t>
      </w:r>
      <w:proofErr w:type="spellStart"/>
      <w:r w:rsidRPr="003479BB">
        <w:rPr>
          <w:rFonts w:ascii="Palatino" w:hAnsi="Palatino"/>
          <w:i/>
          <w:sz w:val="24"/>
          <w:szCs w:val="24"/>
        </w:rPr>
        <w:t>Faktor-Faktor</w:t>
      </w:r>
      <w:proofErr w:type="spellEnd"/>
      <w:r w:rsidRPr="003479BB">
        <w:rPr>
          <w:rFonts w:ascii="Palatino" w:hAnsi="Palatino"/>
          <w:i/>
          <w:sz w:val="24"/>
          <w:szCs w:val="24"/>
        </w:rPr>
        <w:t xml:space="preserve"> Yang </w:t>
      </w:r>
      <w:proofErr w:type="spellStart"/>
      <w:r w:rsidRPr="003479BB">
        <w:rPr>
          <w:rFonts w:ascii="Palatino" w:hAnsi="Palatino"/>
          <w:i/>
          <w:sz w:val="24"/>
          <w:szCs w:val="24"/>
        </w:rPr>
        <w:t>Mempengaruhinya</w:t>
      </w:r>
      <w:proofErr w:type="spellEnd"/>
      <w:r w:rsidRPr="003479BB">
        <w:rPr>
          <w:rFonts w:ascii="Palatino" w:hAnsi="Palatino"/>
          <w:sz w:val="24"/>
          <w:szCs w:val="24"/>
        </w:rPr>
        <w:t xml:space="preserve">. Yogyakarta: Pustaka </w:t>
      </w:r>
      <w:proofErr w:type="spellStart"/>
      <w:r w:rsidRPr="003479BB">
        <w:rPr>
          <w:rFonts w:ascii="Palatino" w:hAnsi="Palatino"/>
          <w:sz w:val="24"/>
          <w:szCs w:val="24"/>
        </w:rPr>
        <w:t>Sahila</w:t>
      </w:r>
      <w:proofErr w:type="spellEnd"/>
    </w:p>
    <w:p w14:paraId="779743C6" w14:textId="77777777" w:rsidR="007238D1" w:rsidRPr="003479BB" w:rsidRDefault="007238D1" w:rsidP="00B7444D">
      <w:pPr>
        <w:pStyle w:val="NoSpacing"/>
        <w:ind w:left="720" w:hanging="720"/>
        <w:jc w:val="both"/>
        <w:rPr>
          <w:rFonts w:ascii="Palatino" w:hAnsi="Palatino"/>
          <w:sz w:val="24"/>
          <w:szCs w:val="24"/>
        </w:rPr>
      </w:pPr>
      <w:proofErr w:type="spellStart"/>
      <w:r w:rsidRPr="003479BB">
        <w:rPr>
          <w:rFonts w:ascii="Palatino" w:hAnsi="Palatino"/>
          <w:sz w:val="24"/>
          <w:szCs w:val="24"/>
        </w:rPr>
        <w:t>Sugiyono</w:t>
      </w:r>
      <w:proofErr w:type="spellEnd"/>
      <w:r w:rsidRPr="003479BB">
        <w:rPr>
          <w:rFonts w:ascii="Palatino" w:hAnsi="Palatino"/>
          <w:sz w:val="24"/>
          <w:szCs w:val="24"/>
        </w:rPr>
        <w:t xml:space="preserve">. 2017. </w:t>
      </w:r>
      <w:proofErr w:type="spellStart"/>
      <w:r w:rsidRPr="003479BB">
        <w:rPr>
          <w:rFonts w:ascii="Palatino" w:hAnsi="Palatino"/>
          <w:i/>
          <w:sz w:val="24"/>
          <w:szCs w:val="24"/>
        </w:rPr>
        <w:t>Metode</w:t>
      </w:r>
      <w:proofErr w:type="spellEnd"/>
      <w:r w:rsidRPr="003479BB">
        <w:rPr>
          <w:rFonts w:ascii="Palatino" w:hAnsi="Palatino"/>
          <w:i/>
          <w:sz w:val="24"/>
          <w:szCs w:val="24"/>
        </w:rPr>
        <w:t xml:space="preserve"> </w:t>
      </w:r>
      <w:proofErr w:type="spellStart"/>
      <w:r w:rsidRPr="003479BB">
        <w:rPr>
          <w:rFonts w:ascii="Palatino" w:hAnsi="Palatino"/>
          <w:i/>
          <w:sz w:val="24"/>
          <w:szCs w:val="24"/>
        </w:rPr>
        <w:t>Penelitian</w:t>
      </w:r>
      <w:proofErr w:type="spellEnd"/>
      <w:r w:rsidRPr="003479BB">
        <w:rPr>
          <w:rFonts w:ascii="Palatino" w:hAnsi="Palatino"/>
          <w:i/>
          <w:sz w:val="24"/>
          <w:szCs w:val="24"/>
        </w:rPr>
        <w:t xml:space="preserve"> Pendidikan</w:t>
      </w:r>
      <w:r w:rsidRPr="003479BB">
        <w:rPr>
          <w:rFonts w:ascii="Palatino" w:hAnsi="Palatino"/>
          <w:sz w:val="24"/>
          <w:szCs w:val="24"/>
        </w:rPr>
        <w:t xml:space="preserve">. Bandung: </w:t>
      </w:r>
      <w:proofErr w:type="spellStart"/>
      <w:r w:rsidRPr="003479BB">
        <w:rPr>
          <w:rFonts w:ascii="Palatino" w:hAnsi="Palatino"/>
          <w:sz w:val="24"/>
          <w:szCs w:val="24"/>
        </w:rPr>
        <w:t>Alfabeta</w:t>
      </w:r>
      <w:proofErr w:type="spellEnd"/>
      <w:r w:rsidRPr="003479BB">
        <w:rPr>
          <w:rFonts w:ascii="Palatino" w:hAnsi="Palatino"/>
          <w:sz w:val="24"/>
          <w:szCs w:val="24"/>
        </w:rPr>
        <w:t>.</w:t>
      </w:r>
    </w:p>
    <w:p w14:paraId="010FF19A" w14:textId="77777777" w:rsidR="007238D1" w:rsidRPr="003479BB" w:rsidRDefault="007238D1" w:rsidP="00B7444D">
      <w:pPr>
        <w:pStyle w:val="NoSpacing"/>
        <w:ind w:left="720" w:hanging="720"/>
        <w:jc w:val="both"/>
        <w:rPr>
          <w:rFonts w:ascii="Palatino" w:hAnsi="Palatino"/>
          <w:sz w:val="24"/>
          <w:szCs w:val="24"/>
        </w:rPr>
      </w:pPr>
      <w:r w:rsidRPr="003479BB">
        <w:rPr>
          <w:rFonts w:ascii="Palatino" w:hAnsi="Palatino"/>
          <w:sz w:val="24"/>
          <w:szCs w:val="24"/>
        </w:rPr>
        <w:t xml:space="preserve">Thomas M. Jones Andrew C. Wicks R. Edward Freeman. 2017. </w:t>
      </w:r>
      <w:r w:rsidRPr="003479BB">
        <w:rPr>
          <w:rFonts w:ascii="Palatino" w:hAnsi="Palatino"/>
          <w:i/>
          <w:sz w:val="24"/>
          <w:szCs w:val="24"/>
        </w:rPr>
        <w:t>Stakeholder Theory</w:t>
      </w:r>
      <w:r w:rsidRPr="003479BB">
        <w:rPr>
          <w:rFonts w:ascii="Palatino" w:hAnsi="Palatino"/>
          <w:sz w:val="24"/>
          <w:szCs w:val="24"/>
        </w:rPr>
        <w:t xml:space="preserve">: The State of the Art. </w:t>
      </w:r>
      <w:hyperlink r:id="rId21" w:history="1">
        <w:r w:rsidRPr="003479BB">
          <w:rPr>
            <w:rStyle w:val="Hyperlink"/>
            <w:rFonts w:ascii="Palatino" w:hAnsi="Palatino"/>
            <w:color w:val="auto"/>
            <w:sz w:val="24"/>
            <w:szCs w:val="24"/>
            <w:u w:val="none"/>
          </w:rPr>
          <w:t>https://doi.org/10.1002/9781405164771.ch1</w:t>
        </w:r>
      </w:hyperlink>
    </w:p>
    <w:p w14:paraId="5BB45F5C" w14:textId="77777777" w:rsidR="007238D1" w:rsidRPr="003479BB" w:rsidRDefault="007238D1" w:rsidP="00B7444D">
      <w:pPr>
        <w:pStyle w:val="NoSpacing"/>
        <w:ind w:left="720" w:hanging="720"/>
        <w:jc w:val="both"/>
        <w:rPr>
          <w:rFonts w:ascii="Palatino" w:hAnsi="Palatino"/>
          <w:sz w:val="24"/>
          <w:szCs w:val="24"/>
        </w:rPr>
      </w:pPr>
      <w:r w:rsidRPr="003479BB">
        <w:rPr>
          <w:rFonts w:ascii="Palatino" w:hAnsi="Palatino"/>
          <w:sz w:val="24"/>
          <w:szCs w:val="24"/>
        </w:rPr>
        <w:t xml:space="preserve">Wenny </w:t>
      </w:r>
      <w:proofErr w:type="spellStart"/>
      <w:r w:rsidRPr="003479BB">
        <w:rPr>
          <w:rFonts w:ascii="Palatino" w:hAnsi="Palatino"/>
          <w:sz w:val="24"/>
          <w:szCs w:val="24"/>
        </w:rPr>
        <w:t>Loh</w:t>
      </w:r>
      <w:proofErr w:type="spellEnd"/>
      <w:r w:rsidRPr="003479BB">
        <w:rPr>
          <w:rFonts w:ascii="Palatino" w:hAnsi="Palatino"/>
          <w:sz w:val="24"/>
          <w:szCs w:val="24"/>
        </w:rPr>
        <w:t xml:space="preserve"> </w:t>
      </w:r>
      <w:proofErr w:type="spellStart"/>
      <w:r w:rsidRPr="003479BB">
        <w:rPr>
          <w:rFonts w:ascii="Palatino" w:hAnsi="Palatino"/>
          <w:sz w:val="24"/>
          <w:szCs w:val="24"/>
        </w:rPr>
        <w:t>Setiawati</w:t>
      </w:r>
      <w:proofErr w:type="spellEnd"/>
      <w:r w:rsidRPr="003479BB">
        <w:rPr>
          <w:rFonts w:ascii="Palatino" w:hAnsi="Palatino"/>
          <w:sz w:val="24"/>
          <w:szCs w:val="24"/>
        </w:rPr>
        <w:t xml:space="preserve"> &amp; </w:t>
      </w:r>
      <w:proofErr w:type="spellStart"/>
      <w:r w:rsidRPr="003479BB">
        <w:rPr>
          <w:rFonts w:ascii="Palatino" w:hAnsi="Palatino"/>
          <w:sz w:val="24"/>
          <w:szCs w:val="24"/>
        </w:rPr>
        <w:t>Melliana</w:t>
      </w:r>
      <w:proofErr w:type="spellEnd"/>
      <w:r w:rsidRPr="003479BB">
        <w:rPr>
          <w:rFonts w:ascii="Palatino" w:hAnsi="Palatino"/>
          <w:sz w:val="24"/>
          <w:szCs w:val="24"/>
        </w:rPr>
        <w:t xml:space="preserve"> Lim. 2016. </w:t>
      </w:r>
      <w:proofErr w:type="spellStart"/>
      <w:r w:rsidRPr="003479BB">
        <w:rPr>
          <w:rFonts w:ascii="Palatino" w:hAnsi="Palatino"/>
          <w:sz w:val="24"/>
          <w:szCs w:val="24"/>
        </w:rPr>
        <w:t>Analisis</w:t>
      </w:r>
      <w:proofErr w:type="spellEnd"/>
      <w:r w:rsidRPr="003479BB">
        <w:rPr>
          <w:rFonts w:ascii="Palatino" w:hAnsi="Palatino"/>
          <w:sz w:val="24"/>
          <w:szCs w:val="24"/>
        </w:rPr>
        <w:t xml:space="preserve"> </w:t>
      </w:r>
      <w:proofErr w:type="spellStart"/>
      <w:r w:rsidRPr="003479BB">
        <w:rPr>
          <w:rFonts w:ascii="Palatino" w:hAnsi="Palatino"/>
          <w:sz w:val="24"/>
          <w:szCs w:val="24"/>
        </w:rPr>
        <w:t>Pengaruh</w:t>
      </w:r>
      <w:proofErr w:type="spellEnd"/>
      <w:r w:rsidRPr="003479BB">
        <w:rPr>
          <w:rFonts w:ascii="Palatino" w:hAnsi="Palatino"/>
          <w:sz w:val="24"/>
          <w:szCs w:val="24"/>
        </w:rPr>
        <w:t xml:space="preserve"> </w:t>
      </w:r>
      <w:proofErr w:type="spellStart"/>
      <w:r w:rsidRPr="003479BB">
        <w:rPr>
          <w:rFonts w:ascii="Palatino" w:hAnsi="Palatino"/>
          <w:sz w:val="24"/>
          <w:szCs w:val="24"/>
        </w:rPr>
        <w:t>Profitabilitas</w:t>
      </w:r>
      <w:proofErr w:type="spellEnd"/>
      <w:r w:rsidRPr="003479BB">
        <w:rPr>
          <w:rFonts w:ascii="Palatino" w:hAnsi="Palatino"/>
          <w:sz w:val="24"/>
          <w:szCs w:val="24"/>
        </w:rPr>
        <w:t xml:space="preserve">, </w:t>
      </w:r>
      <w:proofErr w:type="spellStart"/>
      <w:r w:rsidRPr="003479BB">
        <w:rPr>
          <w:rFonts w:ascii="Palatino" w:hAnsi="Palatino"/>
          <w:sz w:val="24"/>
          <w:szCs w:val="24"/>
        </w:rPr>
        <w:t>Ukuran</w:t>
      </w:r>
      <w:proofErr w:type="spellEnd"/>
      <w:r w:rsidRPr="003479BB">
        <w:rPr>
          <w:rFonts w:ascii="Palatino" w:hAnsi="Palatino"/>
          <w:sz w:val="24"/>
          <w:szCs w:val="24"/>
        </w:rPr>
        <w:t xml:space="preserve"> Perusahaan, Leverage, Dan </w:t>
      </w:r>
      <w:proofErr w:type="spellStart"/>
      <w:r w:rsidRPr="003479BB">
        <w:rPr>
          <w:rFonts w:ascii="Palatino" w:hAnsi="Palatino"/>
          <w:sz w:val="24"/>
          <w:szCs w:val="24"/>
        </w:rPr>
        <w:t>Pengungkapan</w:t>
      </w:r>
      <w:proofErr w:type="spellEnd"/>
      <w:r w:rsidRPr="003479BB">
        <w:rPr>
          <w:rFonts w:ascii="Palatino" w:hAnsi="Palatino"/>
          <w:sz w:val="24"/>
          <w:szCs w:val="24"/>
        </w:rPr>
        <w:t xml:space="preserve"> </w:t>
      </w:r>
      <w:proofErr w:type="spellStart"/>
      <w:r w:rsidRPr="003479BB">
        <w:rPr>
          <w:rFonts w:ascii="Palatino" w:hAnsi="Palatino"/>
          <w:sz w:val="24"/>
          <w:szCs w:val="24"/>
        </w:rPr>
        <w:t>Sosial</w:t>
      </w:r>
      <w:proofErr w:type="spellEnd"/>
      <w:r w:rsidRPr="003479BB">
        <w:rPr>
          <w:rFonts w:ascii="Palatino" w:hAnsi="Palatino"/>
          <w:sz w:val="24"/>
          <w:szCs w:val="24"/>
        </w:rPr>
        <w:t xml:space="preserve"> </w:t>
      </w:r>
      <w:proofErr w:type="spellStart"/>
      <w:r w:rsidRPr="003479BB">
        <w:rPr>
          <w:rFonts w:ascii="Palatino" w:hAnsi="Palatino"/>
          <w:sz w:val="24"/>
          <w:szCs w:val="24"/>
        </w:rPr>
        <w:t>Terhadap</w:t>
      </w:r>
      <w:proofErr w:type="spellEnd"/>
      <w:r w:rsidRPr="003479BB">
        <w:rPr>
          <w:rFonts w:ascii="Palatino" w:hAnsi="Palatino"/>
          <w:sz w:val="24"/>
          <w:szCs w:val="24"/>
        </w:rPr>
        <w:t xml:space="preserve"> Nilai Perusahaan Pada Perusahaan </w:t>
      </w:r>
      <w:proofErr w:type="spellStart"/>
      <w:r w:rsidRPr="003479BB">
        <w:rPr>
          <w:rFonts w:ascii="Palatino" w:hAnsi="Palatino"/>
          <w:sz w:val="24"/>
          <w:szCs w:val="24"/>
        </w:rPr>
        <w:t>Manufaktur</w:t>
      </w:r>
      <w:proofErr w:type="spellEnd"/>
      <w:r w:rsidRPr="003479BB">
        <w:rPr>
          <w:rFonts w:ascii="Palatino" w:hAnsi="Palatino"/>
          <w:sz w:val="24"/>
          <w:szCs w:val="24"/>
        </w:rPr>
        <w:t xml:space="preserve"> Yang </w:t>
      </w:r>
      <w:proofErr w:type="spellStart"/>
      <w:r w:rsidRPr="003479BB">
        <w:rPr>
          <w:rFonts w:ascii="Palatino" w:hAnsi="Palatino"/>
          <w:sz w:val="24"/>
          <w:szCs w:val="24"/>
        </w:rPr>
        <w:t>Terdaftar</w:t>
      </w:r>
      <w:proofErr w:type="spellEnd"/>
      <w:r w:rsidRPr="003479BB">
        <w:rPr>
          <w:rFonts w:ascii="Palatino" w:hAnsi="Palatino"/>
          <w:sz w:val="24"/>
          <w:szCs w:val="24"/>
        </w:rPr>
        <w:t xml:space="preserve"> Di Bursa </w:t>
      </w:r>
      <w:proofErr w:type="spellStart"/>
      <w:r w:rsidRPr="003479BB">
        <w:rPr>
          <w:rFonts w:ascii="Palatino" w:hAnsi="Palatino"/>
          <w:sz w:val="24"/>
          <w:szCs w:val="24"/>
        </w:rPr>
        <w:t>Efek</w:t>
      </w:r>
      <w:proofErr w:type="spellEnd"/>
      <w:r w:rsidRPr="003479BB">
        <w:rPr>
          <w:rFonts w:ascii="Palatino" w:hAnsi="Palatino"/>
          <w:sz w:val="24"/>
          <w:szCs w:val="24"/>
        </w:rPr>
        <w:t xml:space="preserve"> Indonesia </w:t>
      </w:r>
      <w:proofErr w:type="spellStart"/>
      <w:r w:rsidRPr="003479BB">
        <w:rPr>
          <w:rFonts w:ascii="Palatino" w:hAnsi="Palatino"/>
          <w:sz w:val="24"/>
          <w:szCs w:val="24"/>
        </w:rPr>
        <w:t>Periode</w:t>
      </w:r>
      <w:proofErr w:type="spellEnd"/>
      <w:r w:rsidRPr="003479BB">
        <w:rPr>
          <w:rFonts w:ascii="Palatino" w:hAnsi="Palatino"/>
          <w:sz w:val="24"/>
          <w:szCs w:val="24"/>
        </w:rPr>
        <w:t xml:space="preserve"> 2011-2015. </w:t>
      </w:r>
      <w:proofErr w:type="spellStart"/>
      <w:r w:rsidRPr="003479BB">
        <w:rPr>
          <w:rFonts w:ascii="Palatino" w:hAnsi="Palatino"/>
          <w:i/>
          <w:sz w:val="24"/>
          <w:szCs w:val="24"/>
        </w:rPr>
        <w:t>Jurnal</w:t>
      </w:r>
      <w:proofErr w:type="spellEnd"/>
      <w:r w:rsidRPr="003479BB">
        <w:rPr>
          <w:rFonts w:ascii="Palatino" w:hAnsi="Palatino"/>
          <w:i/>
          <w:sz w:val="24"/>
          <w:szCs w:val="24"/>
        </w:rPr>
        <w:t xml:space="preserve"> </w:t>
      </w:r>
      <w:proofErr w:type="spellStart"/>
      <w:r w:rsidRPr="003479BB">
        <w:rPr>
          <w:rFonts w:ascii="Palatino" w:hAnsi="Palatino"/>
          <w:i/>
          <w:sz w:val="24"/>
          <w:szCs w:val="24"/>
        </w:rPr>
        <w:t>akuntansi</w:t>
      </w:r>
      <w:proofErr w:type="spellEnd"/>
      <w:r w:rsidRPr="003479BB">
        <w:rPr>
          <w:rFonts w:ascii="Palatino" w:hAnsi="Palatino"/>
          <w:sz w:val="24"/>
          <w:szCs w:val="24"/>
        </w:rPr>
        <w:t xml:space="preserve">, 12 (1), 29-57 </w:t>
      </w:r>
    </w:p>
    <w:p w14:paraId="31BB3207" w14:textId="77777777" w:rsidR="007238D1" w:rsidRPr="003479BB" w:rsidRDefault="007238D1" w:rsidP="00B7444D">
      <w:pPr>
        <w:pStyle w:val="NoSpacing"/>
        <w:ind w:left="720" w:hanging="720"/>
        <w:jc w:val="both"/>
        <w:rPr>
          <w:rFonts w:ascii="Palatino" w:hAnsi="Palatino"/>
          <w:sz w:val="24"/>
          <w:szCs w:val="24"/>
        </w:rPr>
      </w:pPr>
    </w:p>
    <w:p w14:paraId="757B012B" w14:textId="77777777" w:rsidR="007238D1" w:rsidRPr="003479BB" w:rsidRDefault="007238D1" w:rsidP="00B7444D">
      <w:pPr>
        <w:pStyle w:val="NoSpacing"/>
        <w:ind w:left="720" w:hanging="720"/>
        <w:jc w:val="both"/>
        <w:rPr>
          <w:rFonts w:ascii="Palatino" w:hAnsi="Palatino"/>
          <w:sz w:val="24"/>
          <w:szCs w:val="24"/>
        </w:rPr>
      </w:pPr>
      <w:r w:rsidRPr="003479BB">
        <w:rPr>
          <w:rFonts w:ascii="Palatino" w:hAnsi="Palatino"/>
          <w:sz w:val="24"/>
          <w:szCs w:val="24"/>
        </w:rPr>
        <w:t xml:space="preserve">Weston J. Fred dan Eugene F. Brigham. 1997. </w:t>
      </w:r>
      <w:r w:rsidRPr="003479BB">
        <w:rPr>
          <w:rFonts w:ascii="Palatino" w:hAnsi="Palatino"/>
          <w:i/>
          <w:sz w:val="24"/>
          <w:szCs w:val="24"/>
        </w:rPr>
        <w:t>Dasar-</w:t>
      </w:r>
      <w:proofErr w:type="spellStart"/>
      <w:r w:rsidRPr="003479BB">
        <w:rPr>
          <w:rFonts w:ascii="Palatino" w:hAnsi="Palatino"/>
          <w:i/>
          <w:sz w:val="24"/>
          <w:szCs w:val="24"/>
        </w:rPr>
        <w:t>dasar</w:t>
      </w:r>
      <w:proofErr w:type="spellEnd"/>
      <w:r w:rsidRPr="003479BB">
        <w:rPr>
          <w:rFonts w:ascii="Palatino" w:hAnsi="Palatino"/>
          <w:i/>
          <w:sz w:val="24"/>
          <w:szCs w:val="24"/>
        </w:rPr>
        <w:t xml:space="preserve"> </w:t>
      </w:r>
      <w:proofErr w:type="spellStart"/>
      <w:r w:rsidRPr="003479BB">
        <w:rPr>
          <w:rFonts w:ascii="Palatino" w:hAnsi="Palatino"/>
          <w:i/>
          <w:sz w:val="24"/>
          <w:szCs w:val="24"/>
        </w:rPr>
        <w:t>Manajemen</w:t>
      </w:r>
      <w:proofErr w:type="spellEnd"/>
      <w:r w:rsidRPr="003479BB">
        <w:rPr>
          <w:rFonts w:ascii="Palatino" w:hAnsi="Palatino"/>
          <w:i/>
          <w:sz w:val="24"/>
          <w:szCs w:val="24"/>
        </w:rPr>
        <w:t xml:space="preserve"> </w:t>
      </w:r>
      <w:proofErr w:type="spellStart"/>
      <w:r w:rsidRPr="003479BB">
        <w:rPr>
          <w:rFonts w:ascii="Palatino" w:hAnsi="Palatino"/>
          <w:i/>
          <w:sz w:val="24"/>
          <w:szCs w:val="24"/>
        </w:rPr>
        <w:t>Keuangan</w:t>
      </w:r>
      <w:proofErr w:type="spellEnd"/>
      <w:r w:rsidRPr="003479BB">
        <w:rPr>
          <w:rFonts w:ascii="Palatino" w:hAnsi="Palatino"/>
          <w:i/>
          <w:sz w:val="24"/>
          <w:szCs w:val="24"/>
        </w:rPr>
        <w:t xml:space="preserve"> </w:t>
      </w:r>
      <w:proofErr w:type="spellStart"/>
      <w:r w:rsidRPr="003479BB">
        <w:rPr>
          <w:rFonts w:ascii="Palatino" w:hAnsi="Palatino"/>
          <w:i/>
          <w:sz w:val="24"/>
          <w:szCs w:val="24"/>
        </w:rPr>
        <w:t>Jilid</w:t>
      </w:r>
      <w:proofErr w:type="spellEnd"/>
      <w:r w:rsidRPr="003479BB">
        <w:rPr>
          <w:rFonts w:ascii="Palatino" w:hAnsi="Palatino"/>
          <w:i/>
          <w:sz w:val="24"/>
          <w:szCs w:val="24"/>
        </w:rPr>
        <w:t xml:space="preserve"> I dan II.</w:t>
      </w:r>
      <w:r w:rsidRPr="003479BB">
        <w:rPr>
          <w:rFonts w:ascii="Palatino" w:hAnsi="Palatino"/>
          <w:sz w:val="24"/>
          <w:szCs w:val="24"/>
        </w:rPr>
        <w:t xml:space="preserve"> </w:t>
      </w:r>
      <w:proofErr w:type="spellStart"/>
      <w:r w:rsidRPr="003479BB">
        <w:rPr>
          <w:rFonts w:ascii="Palatino" w:hAnsi="Palatino"/>
          <w:sz w:val="24"/>
          <w:szCs w:val="24"/>
        </w:rPr>
        <w:t>Terjemahan</w:t>
      </w:r>
      <w:proofErr w:type="spellEnd"/>
      <w:r w:rsidRPr="003479BB">
        <w:rPr>
          <w:rFonts w:ascii="Palatino" w:hAnsi="Palatino"/>
          <w:sz w:val="24"/>
          <w:szCs w:val="24"/>
        </w:rPr>
        <w:t xml:space="preserve"> A.Q. Khalid. Jakarta: </w:t>
      </w:r>
      <w:proofErr w:type="spellStart"/>
      <w:r w:rsidRPr="003479BB">
        <w:rPr>
          <w:rFonts w:ascii="Palatino" w:hAnsi="Palatino"/>
          <w:sz w:val="24"/>
          <w:szCs w:val="24"/>
        </w:rPr>
        <w:t>Erlangga</w:t>
      </w:r>
      <w:proofErr w:type="spellEnd"/>
      <w:r w:rsidRPr="003479BB">
        <w:rPr>
          <w:rFonts w:ascii="Palatino" w:hAnsi="Palatino"/>
          <w:sz w:val="24"/>
          <w:szCs w:val="24"/>
        </w:rPr>
        <w:t xml:space="preserve"> </w:t>
      </w:r>
    </w:p>
    <w:p w14:paraId="0AE8CB88" w14:textId="77777777" w:rsidR="007238D1" w:rsidRPr="003479BB" w:rsidRDefault="007238D1" w:rsidP="00B7444D">
      <w:pPr>
        <w:pStyle w:val="NoSpacing"/>
        <w:ind w:left="720" w:hanging="720"/>
        <w:jc w:val="both"/>
        <w:rPr>
          <w:rFonts w:ascii="Palatino" w:hAnsi="Palatino"/>
          <w:sz w:val="24"/>
          <w:szCs w:val="24"/>
        </w:rPr>
      </w:pPr>
      <w:proofErr w:type="spellStart"/>
      <w:r w:rsidRPr="003479BB">
        <w:rPr>
          <w:rFonts w:ascii="Palatino" w:hAnsi="Palatino"/>
          <w:sz w:val="24"/>
          <w:szCs w:val="24"/>
        </w:rPr>
        <w:t>Widi</w:t>
      </w:r>
      <w:proofErr w:type="spellEnd"/>
      <w:r w:rsidRPr="003479BB">
        <w:rPr>
          <w:rFonts w:ascii="Palatino" w:hAnsi="Palatino"/>
          <w:sz w:val="24"/>
          <w:szCs w:val="24"/>
        </w:rPr>
        <w:t xml:space="preserve">, </w:t>
      </w:r>
      <w:proofErr w:type="spellStart"/>
      <w:r w:rsidRPr="003479BB">
        <w:rPr>
          <w:rFonts w:ascii="Palatino" w:hAnsi="Palatino"/>
          <w:sz w:val="24"/>
          <w:szCs w:val="24"/>
        </w:rPr>
        <w:t>Estu</w:t>
      </w:r>
      <w:proofErr w:type="spellEnd"/>
      <w:r w:rsidRPr="003479BB">
        <w:rPr>
          <w:rFonts w:ascii="Palatino" w:hAnsi="Palatino"/>
          <w:sz w:val="24"/>
          <w:szCs w:val="24"/>
        </w:rPr>
        <w:t xml:space="preserve"> </w:t>
      </w:r>
      <w:proofErr w:type="spellStart"/>
      <w:r w:rsidRPr="003479BB">
        <w:rPr>
          <w:rFonts w:ascii="Palatino" w:hAnsi="Palatino"/>
          <w:sz w:val="24"/>
          <w:szCs w:val="24"/>
        </w:rPr>
        <w:t>Andriani</w:t>
      </w:r>
      <w:proofErr w:type="spellEnd"/>
      <w:r w:rsidRPr="003479BB">
        <w:rPr>
          <w:rFonts w:ascii="Palatino" w:hAnsi="Palatino"/>
          <w:sz w:val="24"/>
          <w:szCs w:val="24"/>
        </w:rPr>
        <w:t xml:space="preserve">. (2019). Peran </w:t>
      </w:r>
      <w:proofErr w:type="spellStart"/>
      <w:r w:rsidRPr="003479BB">
        <w:rPr>
          <w:rFonts w:ascii="Palatino" w:hAnsi="Palatino"/>
          <w:sz w:val="24"/>
          <w:szCs w:val="24"/>
        </w:rPr>
        <w:t>Investasi</w:t>
      </w:r>
      <w:proofErr w:type="spellEnd"/>
      <w:r w:rsidRPr="003479BB">
        <w:rPr>
          <w:rFonts w:ascii="Palatino" w:hAnsi="Palatino"/>
          <w:sz w:val="24"/>
          <w:szCs w:val="24"/>
        </w:rPr>
        <w:t xml:space="preserve"> </w:t>
      </w:r>
      <w:proofErr w:type="spellStart"/>
      <w:r w:rsidRPr="003479BB">
        <w:rPr>
          <w:rFonts w:ascii="Palatino" w:hAnsi="Palatino"/>
          <w:sz w:val="24"/>
          <w:szCs w:val="24"/>
        </w:rPr>
        <w:t>Teknologi</w:t>
      </w:r>
      <w:proofErr w:type="spellEnd"/>
      <w:r w:rsidRPr="003479BB">
        <w:rPr>
          <w:rFonts w:ascii="Palatino" w:hAnsi="Palatino"/>
          <w:sz w:val="24"/>
          <w:szCs w:val="24"/>
        </w:rPr>
        <w:t xml:space="preserve"> </w:t>
      </w:r>
      <w:proofErr w:type="spellStart"/>
      <w:r w:rsidRPr="003479BB">
        <w:rPr>
          <w:rFonts w:ascii="Palatino" w:hAnsi="Palatino"/>
          <w:sz w:val="24"/>
          <w:szCs w:val="24"/>
        </w:rPr>
        <w:t>Dalam</w:t>
      </w:r>
      <w:proofErr w:type="spellEnd"/>
      <w:r w:rsidRPr="003479BB">
        <w:rPr>
          <w:rFonts w:ascii="Palatino" w:hAnsi="Palatino"/>
          <w:sz w:val="24"/>
          <w:szCs w:val="24"/>
        </w:rPr>
        <w:t xml:space="preserve"> </w:t>
      </w:r>
      <w:proofErr w:type="spellStart"/>
      <w:r w:rsidRPr="003479BB">
        <w:rPr>
          <w:rFonts w:ascii="Palatino" w:hAnsi="Palatino"/>
          <w:sz w:val="24"/>
          <w:szCs w:val="24"/>
        </w:rPr>
        <w:t>Meningkatkan</w:t>
      </w:r>
      <w:proofErr w:type="spellEnd"/>
      <w:r w:rsidRPr="003479BB">
        <w:rPr>
          <w:rFonts w:ascii="Palatino" w:hAnsi="Palatino"/>
          <w:sz w:val="24"/>
          <w:szCs w:val="24"/>
        </w:rPr>
        <w:t xml:space="preserve"> Kinerja </w:t>
      </w:r>
      <w:proofErr w:type="spellStart"/>
      <w:r w:rsidRPr="003479BB">
        <w:rPr>
          <w:rFonts w:ascii="Palatino" w:hAnsi="Palatino"/>
          <w:sz w:val="24"/>
          <w:szCs w:val="24"/>
        </w:rPr>
        <w:t>Keuangan</w:t>
      </w:r>
      <w:proofErr w:type="spellEnd"/>
      <w:r w:rsidRPr="003479BB">
        <w:rPr>
          <w:rFonts w:ascii="Palatino" w:hAnsi="Palatino"/>
          <w:sz w:val="24"/>
          <w:szCs w:val="24"/>
        </w:rPr>
        <w:t xml:space="preserve"> </w:t>
      </w:r>
      <w:proofErr w:type="spellStart"/>
      <w:r w:rsidRPr="003479BB">
        <w:rPr>
          <w:rFonts w:ascii="Palatino" w:hAnsi="Palatino"/>
          <w:sz w:val="24"/>
          <w:szCs w:val="24"/>
        </w:rPr>
        <w:t>Perbankan</w:t>
      </w:r>
      <w:proofErr w:type="spellEnd"/>
      <w:r w:rsidRPr="003479BB">
        <w:rPr>
          <w:rFonts w:ascii="Palatino" w:hAnsi="Palatino"/>
          <w:sz w:val="24"/>
          <w:szCs w:val="24"/>
        </w:rPr>
        <w:t xml:space="preserve"> Yang </w:t>
      </w:r>
      <w:proofErr w:type="spellStart"/>
      <w:r w:rsidRPr="003479BB">
        <w:rPr>
          <w:rFonts w:ascii="Palatino" w:hAnsi="Palatino"/>
          <w:sz w:val="24"/>
          <w:szCs w:val="24"/>
        </w:rPr>
        <w:t>Terdaftar</w:t>
      </w:r>
      <w:proofErr w:type="spellEnd"/>
      <w:r w:rsidRPr="003479BB">
        <w:rPr>
          <w:rFonts w:ascii="Palatino" w:hAnsi="Palatino"/>
          <w:sz w:val="24"/>
          <w:szCs w:val="24"/>
        </w:rPr>
        <w:t xml:space="preserve"> Di Bursa </w:t>
      </w:r>
      <w:proofErr w:type="spellStart"/>
      <w:r w:rsidRPr="003479BB">
        <w:rPr>
          <w:rFonts w:ascii="Palatino" w:hAnsi="Palatino"/>
          <w:sz w:val="24"/>
          <w:szCs w:val="24"/>
        </w:rPr>
        <w:t>Efek</w:t>
      </w:r>
      <w:proofErr w:type="spellEnd"/>
      <w:r w:rsidRPr="003479BB">
        <w:rPr>
          <w:rFonts w:ascii="Palatino" w:hAnsi="Palatino"/>
          <w:sz w:val="24"/>
          <w:szCs w:val="24"/>
        </w:rPr>
        <w:t xml:space="preserve"> Indonesia (Bei) 2014-2017. </w:t>
      </w:r>
      <w:proofErr w:type="spellStart"/>
      <w:r w:rsidRPr="003479BB">
        <w:rPr>
          <w:rFonts w:ascii="Palatino" w:hAnsi="Palatino"/>
          <w:i/>
          <w:sz w:val="24"/>
          <w:szCs w:val="24"/>
        </w:rPr>
        <w:t>Jurnal</w:t>
      </w:r>
      <w:proofErr w:type="spellEnd"/>
      <w:r w:rsidRPr="003479BB">
        <w:rPr>
          <w:rFonts w:ascii="Palatino" w:hAnsi="Palatino"/>
          <w:i/>
          <w:sz w:val="24"/>
          <w:szCs w:val="24"/>
        </w:rPr>
        <w:t xml:space="preserve"> Magister </w:t>
      </w:r>
      <w:proofErr w:type="spellStart"/>
      <w:r w:rsidRPr="003479BB">
        <w:rPr>
          <w:rFonts w:ascii="Palatino" w:hAnsi="Palatino"/>
          <w:i/>
          <w:sz w:val="24"/>
          <w:szCs w:val="24"/>
        </w:rPr>
        <w:t>Akuntansi</w:t>
      </w:r>
      <w:proofErr w:type="spellEnd"/>
      <w:r w:rsidRPr="003479BB">
        <w:rPr>
          <w:rFonts w:ascii="Palatino" w:hAnsi="Palatino"/>
          <w:sz w:val="24"/>
          <w:szCs w:val="24"/>
        </w:rPr>
        <w:t>, 6(1).</w:t>
      </w:r>
    </w:p>
    <w:p w14:paraId="1FD4CC17" w14:textId="77777777" w:rsidR="00E14D6D" w:rsidRPr="003479BB" w:rsidRDefault="00E14D6D" w:rsidP="00B7444D">
      <w:pPr>
        <w:pStyle w:val="NoSpacing"/>
        <w:ind w:left="720" w:hanging="720"/>
        <w:jc w:val="both"/>
        <w:rPr>
          <w:rFonts w:ascii="Palatino" w:hAnsi="Palatino"/>
          <w:color w:val="000000"/>
          <w:sz w:val="24"/>
          <w:szCs w:val="24"/>
        </w:rPr>
      </w:pPr>
    </w:p>
    <w:p w14:paraId="41A66439" w14:textId="77777777" w:rsidR="003E17A1" w:rsidRPr="003479BB" w:rsidRDefault="003E17A1" w:rsidP="00B7444D">
      <w:pPr>
        <w:pStyle w:val="NoSpacing"/>
        <w:ind w:left="720" w:hanging="720"/>
        <w:jc w:val="both"/>
        <w:rPr>
          <w:rFonts w:ascii="Palatino" w:hAnsi="Palatino"/>
          <w:color w:val="000000"/>
          <w:sz w:val="24"/>
          <w:szCs w:val="24"/>
        </w:rPr>
      </w:pPr>
    </w:p>
    <w:p w14:paraId="1F2359EE" w14:textId="77777777" w:rsidR="00F47C7C" w:rsidRPr="003479BB" w:rsidRDefault="00F47C7C" w:rsidP="00761CB2">
      <w:pPr>
        <w:pStyle w:val="NoSpacing"/>
        <w:jc w:val="both"/>
        <w:rPr>
          <w:rFonts w:ascii="Palatino" w:hAnsi="Palatino"/>
          <w:color w:val="000000"/>
          <w:sz w:val="24"/>
          <w:szCs w:val="24"/>
        </w:rPr>
      </w:pPr>
    </w:p>
    <w:sectPr w:rsidR="00F47C7C" w:rsidRPr="003479BB" w:rsidSect="003479BB">
      <w:headerReference w:type="even" r:id="rId22"/>
      <w:headerReference w:type="default" r:id="rId23"/>
      <w:headerReference w:type="first" r:id="rId24"/>
      <w:pgSz w:w="11907" w:h="16840" w:code="9"/>
      <w:pgMar w:top="851" w:right="851" w:bottom="851" w:left="85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8C23" w14:textId="77777777" w:rsidR="00632285" w:rsidRDefault="00632285">
      <w:r>
        <w:separator/>
      </w:r>
    </w:p>
  </w:endnote>
  <w:endnote w:type="continuationSeparator" w:id="0">
    <w:p w14:paraId="23A1DA58" w14:textId="77777777" w:rsidR="00632285" w:rsidRDefault="0063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dalus">
    <w:altName w:val="Arial"/>
    <w:panose1 w:val="020B06040202020202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IBM Plex Sans">
    <w:panose1 w:val="020B0503050203000203"/>
    <w:charset w:val="00"/>
    <w:family w:val="swiss"/>
    <w:pitch w:val="variable"/>
    <w:sig w:usb0="A00002EF" w:usb1="5000207B" w:usb2="00000000" w:usb3="00000000" w:csb0="0000019F" w:csb1="00000000"/>
  </w:font>
  <w:font w:name="Bauhaus 93">
    <w:panose1 w:val="04030905020B02020C02"/>
    <w:charset w:val="4D"/>
    <w:family w:val="decorativ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E7EA5" w14:textId="77777777" w:rsidR="00632285" w:rsidRDefault="00632285">
      <w:r>
        <w:separator/>
      </w:r>
    </w:p>
  </w:footnote>
  <w:footnote w:type="continuationSeparator" w:id="0">
    <w:p w14:paraId="5E68B67F" w14:textId="77777777" w:rsidR="00632285" w:rsidRDefault="00632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7C7B" w14:textId="77777777" w:rsidR="00AD1C5D" w:rsidRDefault="00AD1C5D" w:rsidP="00AD1C5D">
    <w:pPr>
      <w:pBdr>
        <w:top w:val="nil"/>
        <w:left w:val="nil"/>
        <w:bottom w:val="nil"/>
        <w:right w:val="nil"/>
        <w:between w:val="nil"/>
      </w:pBdr>
      <w:ind w:left="11" w:hanging="2"/>
    </w:pPr>
    <w:r>
      <w:rPr>
        <w:noProof/>
      </w:rPr>
      <mc:AlternateContent>
        <mc:Choice Requires="wps">
          <w:drawing>
            <wp:anchor distT="0" distB="0" distL="114300" distR="114300" simplePos="0" relativeHeight="251663360" behindDoc="0" locked="0" layoutInCell="1" allowOverlap="1" wp14:anchorId="435F8EBC" wp14:editId="43F387AE">
              <wp:simplePos x="0" y="0"/>
              <wp:positionH relativeFrom="column">
                <wp:posOffset>2259965</wp:posOffset>
              </wp:positionH>
              <wp:positionV relativeFrom="paragraph">
                <wp:posOffset>-412205</wp:posOffset>
              </wp:positionV>
              <wp:extent cx="4129405" cy="73088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29405" cy="730885"/>
                      </a:xfrm>
                      <a:prstGeom prst="rect">
                        <a:avLst/>
                      </a:prstGeom>
                      <a:noFill/>
                      <a:ln>
                        <a:noFill/>
                      </a:ln>
                    </wps:spPr>
                    <wps:txbx>
                      <w:txbxContent>
                        <w:p w14:paraId="217B7ABB" w14:textId="77777777" w:rsidR="00AD1C5D" w:rsidRPr="00976602" w:rsidRDefault="00AD1C5D" w:rsidP="00AD1C5D">
                          <w:pPr>
                            <w:ind w:left="11" w:hanging="11"/>
                            <w:jc w:val="right"/>
                            <w:rPr>
                              <w:rFonts w:ascii="Cambria" w:hAnsi="Cambria"/>
                            </w:rPr>
                          </w:pPr>
                          <w:proofErr w:type="spellStart"/>
                          <w:r w:rsidRPr="00976602">
                            <w:rPr>
                              <w:rFonts w:ascii="Cambria" w:hAnsi="Cambria"/>
                            </w:rPr>
                            <w:t>Neraca</w:t>
                          </w:r>
                          <w:proofErr w:type="spellEnd"/>
                          <w:r w:rsidRPr="00976602">
                            <w:rPr>
                              <w:rFonts w:ascii="Cambria" w:hAnsi="Cambria"/>
                            </w:rPr>
                            <w:t xml:space="preserve"> </w:t>
                          </w:r>
                          <w:proofErr w:type="spellStart"/>
                          <w:r w:rsidRPr="00976602">
                            <w:rPr>
                              <w:rFonts w:ascii="Cambria" w:hAnsi="Cambria"/>
                            </w:rPr>
                            <w:t>Manajemen</w:t>
                          </w:r>
                          <w:proofErr w:type="spellEnd"/>
                          <w:r w:rsidRPr="00976602">
                            <w:rPr>
                              <w:rFonts w:ascii="Cambria" w:hAnsi="Cambria"/>
                            </w:rPr>
                            <w:t xml:space="preserve">, </w:t>
                          </w:r>
                          <w:proofErr w:type="spellStart"/>
                          <w:r w:rsidRPr="00976602">
                            <w:rPr>
                              <w:rFonts w:ascii="Cambria" w:hAnsi="Cambria"/>
                            </w:rPr>
                            <w:t>Ekonomi</w:t>
                          </w:r>
                          <w:proofErr w:type="spellEnd"/>
                        </w:p>
                        <w:p w14:paraId="19201A19" w14:textId="77777777" w:rsidR="00AD1C5D" w:rsidRDefault="00AD1C5D" w:rsidP="00AD1C5D">
                          <w:pPr>
                            <w:ind w:left="11" w:hanging="11"/>
                            <w:jc w:val="right"/>
                            <w:rPr>
                              <w:rFonts w:ascii="Cambria" w:hAnsi="Cambria"/>
                              <w:sz w:val="18"/>
                              <w:szCs w:val="18"/>
                            </w:rPr>
                          </w:pPr>
                          <w:r w:rsidRPr="00976602">
                            <w:rPr>
                              <w:rFonts w:ascii="Cambria" w:hAnsi="Cambria"/>
                              <w:sz w:val="18"/>
                              <w:szCs w:val="18"/>
                            </w:rPr>
                            <w:t xml:space="preserve">Vol </w:t>
                          </w:r>
                          <w:r>
                            <w:rPr>
                              <w:rFonts w:ascii="Cambria" w:hAnsi="Cambria"/>
                              <w:sz w:val="18"/>
                              <w:szCs w:val="18"/>
                            </w:rPr>
                            <w:t xml:space="preserve">6 </w:t>
                          </w:r>
                          <w:r w:rsidRPr="00976602">
                            <w:rPr>
                              <w:rFonts w:ascii="Cambria" w:hAnsi="Cambria"/>
                              <w:sz w:val="18"/>
                              <w:szCs w:val="18"/>
                            </w:rPr>
                            <w:t xml:space="preserve">No </w:t>
                          </w:r>
                          <w:r>
                            <w:rPr>
                              <w:rFonts w:ascii="Cambria" w:hAnsi="Cambria"/>
                              <w:sz w:val="18"/>
                              <w:szCs w:val="18"/>
                            </w:rPr>
                            <w:t xml:space="preserve">7 </w:t>
                          </w:r>
                          <w:proofErr w:type="spellStart"/>
                          <w:r w:rsidRPr="00976602">
                            <w:rPr>
                              <w:rFonts w:ascii="Cambria" w:hAnsi="Cambria"/>
                              <w:sz w:val="18"/>
                              <w:szCs w:val="18"/>
                            </w:rPr>
                            <w:t>Tahun</w:t>
                          </w:r>
                          <w:proofErr w:type="spellEnd"/>
                          <w:r w:rsidRPr="00976602">
                            <w:rPr>
                              <w:rFonts w:ascii="Cambria" w:hAnsi="Cambria"/>
                              <w:sz w:val="18"/>
                              <w:szCs w:val="18"/>
                            </w:rPr>
                            <w:t xml:space="preserve"> 202</w:t>
                          </w:r>
                          <w:r>
                            <w:rPr>
                              <w:rFonts w:ascii="Cambria" w:hAnsi="Cambria"/>
                              <w:sz w:val="18"/>
                              <w:szCs w:val="18"/>
                            </w:rPr>
                            <w:t>4</w:t>
                          </w:r>
                        </w:p>
                        <w:p w14:paraId="7F95F377" w14:textId="77777777" w:rsidR="00AD1C5D" w:rsidRPr="00976602" w:rsidRDefault="00AD1C5D" w:rsidP="00AD1C5D">
                          <w:pPr>
                            <w:ind w:left="11" w:hanging="11"/>
                            <w:jc w:val="right"/>
                            <w:rPr>
                              <w:rFonts w:ascii="Cambria" w:hAnsi="Cambria"/>
                              <w:sz w:val="18"/>
                              <w:szCs w:val="18"/>
                            </w:rPr>
                          </w:pPr>
                          <w:r>
                            <w:rPr>
                              <w:rFonts w:ascii="Cambria" w:hAnsi="Cambria"/>
                              <w:sz w:val="18"/>
                              <w:szCs w:val="18"/>
                            </w:rPr>
                            <w:t xml:space="preserve">Prefix DOI : </w:t>
                          </w:r>
                          <w:r w:rsidRPr="007708EB">
                            <w:rPr>
                              <w:rFonts w:ascii="Cambria" w:hAnsi="Cambria"/>
                              <w:sz w:val="18"/>
                              <w:szCs w:val="18"/>
                            </w:rPr>
                            <w:t>10.8734/mnmae.v1i2.359</w:t>
                          </w:r>
                          <w:r>
                            <w:rPr>
                              <w:rFonts w:ascii="Cambria" w:hAnsi="Cambria"/>
                              <w:sz w:val="18"/>
                              <w:szCs w:val="18"/>
                            </w:rPr>
                            <w:t xml:space="preserve"> </w:t>
                          </w:r>
                          <w:r w:rsidRPr="00976602">
                            <w:rPr>
                              <w:rFonts w:ascii="Cambria" w:hAnsi="Cambria"/>
                              <w:sz w:val="18"/>
                              <w:szCs w:val="18"/>
                            </w:rPr>
                            <w:t xml:space="preserve"> </w:t>
                          </w:r>
                        </w:p>
                        <w:p w14:paraId="36AA19E3" w14:textId="77777777" w:rsidR="00AD1C5D" w:rsidRPr="00976602" w:rsidRDefault="00AD1C5D" w:rsidP="00AD1C5D">
                          <w:pPr>
                            <w:ind w:left="11" w:hanging="11"/>
                            <w:jc w:val="right"/>
                            <w:rPr>
                              <w:rFonts w:ascii="Cambria" w:hAnsi="Cambria"/>
                              <w:sz w:val="17"/>
                              <w:szCs w:val="17"/>
                            </w:rPr>
                          </w:pPr>
                        </w:p>
                        <w:p w14:paraId="36AFE478" w14:textId="77777777" w:rsidR="00AD1C5D" w:rsidRDefault="00AD1C5D" w:rsidP="00AD1C5D">
                          <w:pPr>
                            <w:ind w:left="11" w:hanging="1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F8EBC" id="_x0000_t202" coordsize="21600,21600" o:spt="202" path="m,l,21600r21600,l21600,xe">
              <v:stroke joinstyle="miter"/>
              <v:path gradientshapeok="t" o:connecttype="rect"/>
            </v:shapetype>
            <v:shape id="Text Box 11" o:spid="_x0000_s1026" type="#_x0000_t202" style="position:absolute;left:0;text-align:left;margin-left:177.95pt;margin-top:-32.45pt;width:325.15pt;height:5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" filled="f" stroked="f">
              <v:textbox>
                <w:txbxContent>
                  <w:p w14:paraId="217B7ABB" w14:textId="77777777" w:rsidR="00AD1C5D" w:rsidRPr="00976602" w:rsidRDefault="00AD1C5D" w:rsidP="00AD1C5D">
                    <w:pPr>
                      <w:ind w:left="11" w:hanging="11"/>
                      <w:jc w:val="right"/>
                      <w:rPr>
                        <w:rFonts w:ascii="Cambria" w:hAnsi="Cambria"/>
                      </w:rPr>
                    </w:pPr>
                    <w:proofErr w:type="spellStart"/>
                    <w:r w:rsidRPr="00976602">
                      <w:rPr>
                        <w:rFonts w:ascii="Cambria" w:hAnsi="Cambria"/>
                      </w:rPr>
                      <w:t>Neraca</w:t>
                    </w:r>
                    <w:proofErr w:type="spellEnd"/>
                    <w:r w:rsidRPr="00976602">
                      <w:rPr>
                        <w:rFonts w:ascii="Cambria" w:hAnsi="Cambria"/>
                      </w:rPr>
                      <w:t xml:space="preserve"> </w:t>
                    </w:r>
                    <w:proofErr w:type="spellStart"/>
                    <w:r w:rsidRPr="00976602">
                      <w:rPr>
                        <w:rFonts w:ascii="Cambria" w:hAnsi="Cambria"/>
                      </w:rPr>
                      <w:t>Manajemen</w:t>
                    </w:r>
                    <w:proofErr w:type="spellEnd"/>
                    <w:r w:rsidRPr="00976602">
                      <w:rPr>
                        <w:rFonts w:ascii="Cambria" w:hAnsi="Cambria"/>
                      </w:rPr>
                      <w:t xml:space="preserve">, </w:t>
                    </w:r>
                    <w:proofErr w:type="spellStart"/>
                    <w:r w:rsidRPr="00976602">
                      <w:rPr>
                        <w:rFonts w:ascii="Cambria" w:hAnsi="Cambria"/>
                      </w:rPr>
                      <w:t>Ekonomi</w:t>
                    </w:r>
                    <w:proofErr w:type="spellEnd"/>
                  </w:p>
                  <w:p w14:paraId="19201A19" w14:textId="77777777" w:rsidR="00AD1C5D" w:rsidRDefault="00AD1C5D" w:rsidP="00AD1C5D">
                    <w:pPr>
                      <w:ind w:left="11" w:hanging="11"/>
                      <w:jc w:val="right"/>
                      <w:rPr>
                        <w:rFonts w:ascii="Cambria" w:hAnsi="Cambria"/>
                        <w:sz w:val="18"/>
                        <w:szCs w:val="18"/>
                      </w:rPr>
                    </w:pPr>
                    <w:r w:rsidRPr="00976602">
                      <w:rPr>
                        <w:rFonts w:ascii="Cambria" w:hAnsi="Cambria"/>
                        <w:sz w:val="18"/>
                        <w:szCs w:val="18"/>
                      </w:rPr>
                      <w:t xml:space="preserve">Vol </w:t>
                    </w:r>
                    <w:r>
                      <w:rPr>
                        <w:rFonts w:ascii="Cambria" w:hAnsi="Cambria"/>
                        <w:sz w:val="18"/>
                        <w:szCs w:val="18"/>
                      </w:rPr>
                      <w:t xml:space="preserve">6 </w:t>
                    </w:r>
                    <w:r w:rsidRPr="00976602">
                      <w:rPr>
                        <w:rFonts w:ascii="Cambria" w:hAnsi="Cambria"/>
                        <w:sz w:val="18"/>
                        <w:szCs w:val="18"/>
                      </w:rPr>
                      <w:t xml:space="preserve">No </w:t>
                    </w:r>
                    <w:r>
                      <w:rPr>
                        <w:rFonts w:ascii="Cambria" w:hAnsi="Cambria"/>
                        <w:sz w:val="18"/>
                        <w:szCs w:val="18"/>
                      </w:rPr>
                      <w:t xml:space="preserve">7 </w:t>
                    </w:r>
                    <w:proofErr w:type="spellStart"/>
                    <w:r w:rsidRPr="00976602">
                      <w:rPr>
                        <w:rFonts w:ascii="Cambria" w:hAnsi="Cambria"/>
                        <w:sz w:val="18"/>
                        <w:szCs w:val="18"/>
                      </w:rPr>
                      <w:t>Tahun</w:t>
                    </w:r>
                    <w:proofErr w:type="spellEnd"/>
                    <w:r w:rsidRPr="00976602">
                      <w:rPr>
                        <w:rFonts w:ascii="Cambria" w:hAnsi="Cambria"/>
                        <w:sz w:val="18"/>
                        <w:szCs w:val="18"/>
                      </w:rPr>
                      <w:t xml:space="preserve"> 202</w:t>
                    </w:r>
                    <w:r>
                      <w:rPr>
                        <w:rFonts w:ascii="Cambria" w:hAnsi="Cambria"/>
                        <w:sz w:val="18"/>
                        <w:szCs w:val="18"/>
                      </w:rPr>
                      <w:t>4</w:t>
                    </w:r>
                  </w:p>
                  <w:p w14:paraId="7F95F377" w14:textId="77777777" w:rsidR="00AD1C5D" w:rsidRPr="00976602" w:rsidRDefault="00AD1C5D" w:rsidP="00AD1C5D">
                    <w:pPr>
                      <w:ind w:left="11" w:hanging="11"/>
                      <w:jc w:val="right"/>
                      <w:rPr>
                        <w:rFonts w:ascii="Cambria" w:hAnsi="Cambria"/>
                        <w:sz w:val="18"/>
                        <w:szCs w:val="18"/>
                      </w:rPr>
                    </w:pPr>
                    <w:r>
                      <w:rPr>
                        <w:rFonts w:ascii="Cambria" w:hAnsi="Cambria"/>
                        <w:sz w:val="18"/>
                        <w:szCs w:val="18"/>
                      </w:rPr>
                      <w:t xml:space="preserve">Prefix DOI : </w:t>
                    </w:r>
                    <w:r w:rsidRPr="007708EB">
                      <w:rPr>
                        <w:rFonts w:ascii="Cambria" w:hAnsi="Cambria"/>
                        <w:sz w:val="18"/>
                        <w:szCs w:val="18"/>
                      </w:rPr>
                      <w:t>10.8734/mnmae.v1i2.359</w:t>
                    </w:r>
                    <w:r>
                      <w:rPr>
                        <w:rFonts w:ascii="Cambria" w:hAnsi="Cambria"/>
                        <w:sz w:val="18"/>
                        <w:szCs w:val="18"/>
                      </w:rPr>
                      <w:t xml:space="preserve"> </w:t>
                    </w:r>
                    <w:r w:rsidRPr="00976602">
                      <w:rPr>
                        <w:rFonts w:ascii="Cambria" w:hAnsi="Cambria"/>
                        <w:sz w:val="18"/>
                        <w:szCs w:val="18"/>
                      </w:rPr>
                      <w:t xml:space="preserve"> </w:t>
                    </w:r>
                  </w:p>
                  <w:p w14:paraId="36AA19E3" w14:textId="77777777" w:rsidR="00AD1C5D" w:rsidRPr="00976602" w:rsidRDefault="00AD1C5D" w:rsidP="00AD1C5D">
                    <w:pPr>
                      <w:ind w:left="11" w:hanging="11"/>
                      <w:jc w:val="right"/>
                      <w:rPr>
                        <w:rFonts w:ascii="Cambria" w:hAnsi="Cambria"/>
                        <w:sz w:val="17"/>
                        <w:szCs w:val="17"/>
                      </w:rPr>
                    </w:pPr>
                  </w:p>
                  <w:p w14:paraId="36AFE478" w14:textId="77777777" w:rsidR="00AD1C5D" w:rsidRDefault="00AD1C5D" w:rsidP="00AD1C5D">
                    <w:pPr>
                      <w:ind w:left="11" w:hanging="11"/>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0A8FFB1" wp14:editId="1E660F35">
              <wp:simplePos x="0" y="0"/>
              <wp:positionH relativeFrom="column">
                <wp:posOffset>27940</wp:posOffset>
              </wp:positionH>
              <wp:positionV relativeFrom="paragraph">
                <wp:posOffset>-668977</wp:posOffset>
              </wp:positionV>
              <wp:extent cx="2870835" cy="9906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835" cy="990600"/>
                      </a:xfrm>
                      <a:prstGeom prst="rect">
                        <a:avLst/>
                      </a:prstGeom>
                      <a:noFill/>
                      <a:ln>
                        <a:noFill/>
                      </a:ln>
                    </wps:spPr>
                    <wps:txbx>
                      <w:txbxContent>
                        <w:p w14:paraId="6F5744C3" w14:textId="77777777" w:rsidR="00AD1C5D" w:rsidRDefault="00AD1C5D" w:rsidP="00AD1C5D">
                          <w:pPr>
                            <w:ind w:left="5" w:hanging="7"/>
                            <w:rPr>
                              <w:rFonts w:ascii="Bauhaus 93" w:hAnsi="Bauhaus 93"/>
                              <w:sz w:val="72"/>
                              <w:szCs w:val="72"/>
                            </w:rPr>
                          </w:pPr>
                          <w:r w:rsidRPr="00976602">
                            <w:rPr>
                              <w:rFonts w:ascii="Bauhaus 93" w:hAnsi="Bauhaus 93"/>
                              <w:sz w:val="72"/>
                              <w:szCs w:val="72"/>
                            </w:rPr>
                            <w:t>MUSYTARI</w:t>
                          </w:r>
                        </w:p>
                        <w:p w14:paraId="01F5E3FB" w14:textId="77777777" w:rsidR="00AD1C5D" w:rsidRPr="00DC27AC" w:rsidRDefault="00AD1C5D" w:rsidP="00AD1C5D">
                          <w:pPr>
                            <w:ind w:left="1" w:hanging="3"/>
                            <w:rPr>
                              <w:rFonts w:ascii="Garamond" w:hAnsi="Garamond"/>
                              <w:b/>
                              <w:sz w:val="28"/>
                            </w:rPr>
                          </w:pPr>
                          <w:r w:rsidRPr="00DC27AC">
                            <w:rPr>
                              <w:rFonts w:ascii="Garamond" w:hAnsi="Garamond"/>
                              <w:b/>
                              <w:sz w:val="28"/>
                            </w:rPr>
                            <w:t>ISSN : 3025-9495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A8FFB1" id="Text Box 12" o:spid="_x0000_s1027" type="#_x0000_t202" style="position:absolute;left:0;text-align:left;margin-left:2.2pt;margin-top:-52.7pt;width:226.0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" filled="f" stroked="f">
              <v:textbox>
                <w:txbxContent>
                  <w:p w14:paraId="6F5744C3" w14:textId="77777777" w:rsidR="00AD1C5D" w:rsidRDefault="00AD1C5D" w:rsidP="00AD1C5D">
                    <w:pPr>
                      <w:ind w:left="5" w:hanging="7"/>
                      <w:rPr>
                        <w:rFonts w:ascii="Bauhaus 93" w:hAnsi="Bauhaus 93"/>
                        <w:sz w:val="72"/>
                        <w:szCs w:val="72"/>
                      </w:rPr>
                    </w:pPr>
                    <w:r w:rsidRPr="00976602">
                      <w:rPr>
                        <w:rFonts w:ascii="Bauhaus 93" w:hAnsi="Bauhaus 93"/>
                        <w:sz w:val="72"/>
                        <w:szCs w:val="72"/>
                      </w:rPr>
                      <w:t>MUSYTARI</w:t>
                    </w:r>
                  </w:p>
                  <w:p w14:paraId="01F5E3FB" w14:textId="77777777" w:rsidR="00AD1C5D" w:rsidRPr="00DC27AC" w:rsidRDefault="00AD1C5D" w:rsidP="00AD1C5D">
                    <w:pPr>
                      <w:ind w:left="1" w:hanging="3"/>
                      <w:rPr>
                        <w:rFonts w:ascii="Garamond" w:hAnsi="Garamond"/>
                        <w:b/>
                        <w:sz w:val="28"/>
                      </w:rPr>
                    </w:pPr>
                    <w:r w:rsidRPr="00DC27AC">
                      <w:rPr>
                        <w:rFonts w:ascii="Garamond" w:hAnsi="Garamond"/>
                        <w:b/>
                        <w:sz w:val="28"/>
                      </w:rPr>
                      <w:t>ISSN : 3025-9495</w:t>
                    </w:r>
                  </w:p>
                </w:txbxContent>
              </v:textbox>
            </v:shape>
          </w:pict>
        </mc:Fallback>
      </mc:AlternateContent>
    </w:r>
  </w:p>
  <w:p w14:paraId="32B77711" w14:textId="77777777" w:rsidR="00AD1C5D" w:rsidRDefault="00AD1C5D" w:rsidP="00AD1C5D">
    <w:pPr>
      <w:pStyle w:val="Header"/>
    </w:pPr>
  </w:p>
  <w:p w14:paraId="07DA57D0" w14:textId="77777777" w:rsidR="00AD1C5D" w:rsidRDefault="00AD1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91F5" w14:textId="77777777" w:rsidR="00AD1C5D" w:rsidRDefault="00AD1C5D" w:rsidP="00AD1C5D">
    <w:pPr>
      <w:pBdr>
        <w:top w:val="nil"/>
        <w:left w:val="nil"/>
        <w:bottom w:val="nil"/>
        <w:right w:val="nil"/>
        <w:between w:val="nil"/>
      </w:pBdr>
      <w:ind w:left="11" w:hanging="2"/>
    </w:pPr>
    <w:r>
      <w:rPr>
        <w:noProof/>
      </w:rPr>
      <mc:AlternateContent>
        <mc:Choice Requires="wps">
          <w:drawing>
            <wp:anchor distT="0" distB="0" distL="114300" distR="114300" simplePos="0" relativeHeight="251666432" behindDoc="0" locked="0" layoutInCell="1" allowOverlap="1" wp14:anchorId="7AE347C1" wp14:editId="7C44BF54">
              <wp:simplePos x="0" y="0"/>
              <wp:positionH relativeFrom="column">
                <wp:posOffset>2259965</wp:posOffset>
              </wp:positionH>
              <wp:positionV relativeFrom="paragraph">
                <wp:posOffset>-412205</wp:posOffset>
              </wp:positionV>
              <wp:extent cx="4129405" cy="73088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29405" cy="730885"/>
                      </a:xfrm>
                      <a:prstGeom prst="rect">
                        <a:avLst/>
                      </a:prstGeom>
                      <a:noFill/>
                      <a:ln>
                        <a:noFill/>
                      </a:ln>
                    </wps:spPr>
                    <wps:txbx>
                      <w:txbxContent>
                        <w:p w14:paraId="4C6218EE" w14:textId="77777777" w:rsidR="00AD1C5D" w:rsidRPr="00976602" w:rsidRDefault="00AD1C5D" w:rsidP="00AD1C5D">
                          <w:pPr>
                            <w:ind w:left="11" w:hanging="11"/>
                            <w:jc w:val="right"/>
                            <w:rPr>
                              <w:rFonts w:ascii="Cambria" w:hAnsi="Cambria"/>
                            </w:rPr>
                          </w:pPr>
                          <w:proofErr w:type="spellStart"/>
                          <w:r w:rsidRPr="00976602">
                            <w:rPr>
                              <w:rFonts w:ascii="Cambria" w:hAnsi="Cambria"/>
                            </w:rPr>
                            <w:t>Neraca</w:t>
                          </w:r>
                          <w:proofErr w:type="spellEnd"/>
                          <w:r w:rsidRPr="00976602">
                            <w:rPr>
                              <w:rFonts w:ascii="Cambria" w:hAnsi="Cambria"/>
                            </w:rPr>
                            <w:t xml:space="preserve"> </w:t>
                          </w:r>
                          <w:proofErr w:type="spellStart"/>
                          <w:r w:rsidRPr="00976602">
                            <w:rPr>
                              <w:rFonts w:ascii="Cambria" w:hAnsi="Cambria"/>
                            </w:rPr>
                            <w:t>Manajemen</w:t>
                          </w:r>
                          <w:proofErr w:type="spellEnd"/>
                          <w:r w:rsidRPr="00976602">
                            <w:rPr>
                              <w:rFonts w:ascii="Cambria" w:hAnsi="Cambria"/>
                            </w:rPr>
                            <w:t xml:space="preserve">, </w:t>
                          </w:r>
                          <w:proofErr w:type="spellStart"/>
                          <w:r w:rsidRPr="00976602">
                            <w:rPr>
                              <w:rFonts w:ascii="Cambria" w:hAnsi="Cambria"/>
                            </w:rPr>
                            <w:t>Ekonomi</w:t>
                          </w:r>
                          <w:proofErr w:type="spellEnd"/>
                        </w:p>
                        <w:p w14:paraId="6A633089" w14:textId="77777777" w:rsidR="00AD1C5D" w:rsidRDefault="00AD1C5D" w:rsidP="00AD1C5D">
                          <w:pPr>
                            <w:ind w:left="11" w:hanging="11"/>
                            <w:jc w:val="right"/>
                            <w:rPr>
                              <w:rFonts w:ascii="Cambria" w:hAnsi="Cambria"/>
                              <w:sz w:val="18"/>
                              <w:szCs w:val="18"/>
                            </w:rPr>
                          </w:pPr>
                          <w:r w:rsidRPr="00976602">
                            <w:rPr>
                              <w:rFonts w:ascii="Cambria" w:hAnsi="Cambria"/>
                              <w:sz w:val="18"/>
                              <w:szCs w:val="18"/>
                            </w:rPr>
                            <w:t xml:space="preserve">Vol </w:t>
                          </w:r>
                          <w:r>
                            <w:rPr>
                              <w:rFonts w:ascii="Cambria" w:hAnsi="Cambria"/>
                              <w:sz w:val="18"/>
                              <w:szCs w:val="18"/>
                            </w:rPr>
                            <w:t xml:space="preserve">6 </w:t>
                          </w:r>
                          <w:r w:rsidRPr="00976602">
                            <w:rPr>
                              <w:rFonts w:ascii="Cambria" w:hAnsi="Cambria"/>
                              <w:sz w:val="18"/>
                              <w:szCs w:val="18"/>
                            </w:rPr>
                            <w:t xml:space="preserve">No </w:t>
                          </w:r>
                          <w:r>
                            <w:rPr>
                              <w:rFonts w:ascii="Cambria" w:hAnsi="Cambria"/>
                              <w:sz w:val="18"/>
                              <w:szCs w:val="18"/>
                            </w:rPr>
                            <w:t xml:space="preserve">7 </w:t>
                          </w:r>
                          <w:proofErr w:type="spellStart"/>
                          <w:r w:rsidRPr="00976602">
                            <w:rPr>
                              <w:rFonts w:ascii="Cambria" w:hAnsi="Cambria"/>
                              <w:sz w:val="18"/>
                              <w:szCs w:val="18"/>
                            </w:rPr>
                            <w:t>Tahun</w:t>
                          </w:r>
                          <w:proofErr w:type="spellEnd"/>
                          <w:r w:rsidRPr="00976602">
                            <w:rPr>
                              <w:rFonts w:ascii="Cambria" w:hAnsi="Cambria"/>
                              <w:sz w:val="18"/>
                              <w:szCs w:val="18"/>
                            </w:rPr>
                            <w:t xml:space="preserve"> 202</w:t>
                          </w:r>
                          <w:r>
                            <w:rPr>
                              <w:rFonts w:ascii="Cambria" w:hAnsi="Cambria"/>
                              <w:sz w:val="18"/>
                              <w:szCs w:val="18"/>
                            </w:rPr>
                            <w:t>4</w:t>
                          </w:r>
                        </w:p>
                        <w:p w14:paraId="7A49DBF2" w14:textId="77777777" w:rsidR="00AD1C5D" w:rsidRPr="00976602" w:rsidRDefault="00AD1C5D" w:rsidP="00AD1C5D">
                          <w:pPr>
                            <w:ind w:left="11" w:hanging="11"/>
                            <w:jc w:val="right"/>
                            <w:rPr>
                              <w:rFonts w:ascii="Cambria" w:hAnsi="Cambria"/>
                              <w:sz w:val="18"/>
                              <w:szCs w:val="18"/>
                            </w:rPr>
                          </w:pPr>
                          <w:r>
                            <w:rPr>
                              <w:rFonts w:ascii="Cambria" w:hAnsi="Cambria"/>
                              <w:sz w:val="18"/>
                              <w:szCs w:val="18"/>
                            </w:rPr>
                            <w:t xml:space="preserve">Prefix DOI : </w:t>
                          </w:r>
                          <w:r w:rsidRPr="007708EB">
                            <w:rPr>
                              <w:rFonts w:ascii="Cambria" w:hAnsi="Cambria"/>
                              <w:sz w:val="18"/>
                              <w:szCs w:val="18"/>
                            </w:rPr>
                            <w:t>10.8734/mnmae.v1i2.359</w:t>
                          </w:r>
                          <w:r>
                            <w:rPr>
                              <w:rFonts w:ascii="Cambria" w:hAnsi="Cambria"/>
                              <w:sz w:val="18"/>
                              <w:szCs w:val="18"/>
                            </w:rPr>
                            <w:t xml:space="preserve"> </w:t>
                          </w:r>
                          <w:r w:rsidRPr="00976602">
                            <w:rPr>
                              <w:rFonts w:ascii="Cambria" w:hAnsi="Cambria"/>
                              <w:sz w:val="18"/>
                              <w:szCs w:val="18"/>
                            </w:rPr>
                            <w:t xml:space="preserve"> </w:t>
                          </w:r>
                        </w:p>
                        <w:p w14:paraId="7E87CD7E" w14:textId="77777777" w:rsidR="00AD1C5D" w:rsidRPr="00976602" w:rsidRDefault="00AD1C5D" w:rsidP="00AD1C5D">
                          <w:pPr>
                            <w:ind w:left="11" w:hanging="11"/>
                            <w:jc w:val="right"/>
                            <w:rPr>
                              <w:rFonts w:ascii="Cambria" w:hAnsi="Cambria"/>
                              <w:sz w:val="17"/>
                              <w:szCs w:val="17"/>
                            </w:rPr>
                          </w:pPr>
                        </w:p>
                        <w:p w14:paraId="3AE36145" w14:textId="77777777" w:rsidR="00AD1C5D" w:rsidRDefault="00AD1C5D" w:rsidP="00AD1C5D">
                          <w:pPr>
                            <w:ind w:left="11" w:hanging="1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347C1" id="_x0000_t202" coordsize="21600,21600" o:spt="202" path="m,l,21600r21600,l21600,xe">
              <v:stroke joinstyle="miter"/>
              <v:path gradientshapeok="t" o:connecttype="rect"/>
            </v:shapetype>
            <v:shape id="Text Box 13" o:spid="_x0000_s1028" type="#_x0000_t202" style="position:absolute;left:0;text-align:left;margin-left:177.95pt;margin-top:-32.45pt;width:325.15pt;height:5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" filled="f" stroked="f">
              <v:textbox>
                <w:txbxContent>
                  <w:p w14:paraId="4C6218EE" w14:textId="77777777" w:rsidR="00AD1C5D" w:rsidRPr="00976602" w:rsidRDefault="00AD1C5D" w:rsidP="00AD1C5D">
                    <w:pPr>
                      <w:ind w:left="11" w:hanging="11"/>
                      <w:jc w:val="right"/>
                      <w:rPr>
                        <w:rFonts w:ascii="Cambria" w:hAnsi="Cambria"/>
                      </w:rPr>
                    </w:pPr>
                    <w:proofErr w:type="spellStart"/>
                    <w:r w:rsidRPr="00976602">
                      <w:rPr>
                        <w:rFonts w:ascii="Cambria" w:hAnsi="Cambria"/>
                      </w:rPr>
                      <w:t>Neraca</w:t>
                    </w:r>
                    <w:proofErr w:type="spellEnd"/>
                    <w:r w:rsidRPr="00976602">
                      <w:rPr>
                        <w:rFonts w:ascii="Cambria" w:hAnsi="Cambria"/>
                      </w:rPr>
                      <w:t xml:space="preserve"> </w:t>
                    </w:r>
                    <w:proofErr w:type="spellStart"/>
                    <w:r w:rsidRPr="00976602">
                      <w:rPr>
                        <w:rFonts w:ascii="Cambria" w:hAnsi="Cambria"/>
                      </w:rPr>
                      <w:t>Manajemen</w:t>
                    </w:r>
                    <w:proofErr w:type="spellEnd"/>
                    <w:r w:rsidRPr="00976602">
                      <w:rPr>
                        <w:rFonts w:ascii="Cambria" w:hAnsi="Cambria"/>
                      </w:rPr>
                      <w:t xml:space="preserve">, </w:t>
                    </w:r>
                    <w:proofErr w:type="spellStart"/>
                    <w:r w:rsidRPr="00976602">
                      <w:rPr>
                        <w:rFonts w:ascii="Cambria" w:hAnsi="Cambria"/>
                      </w:rPr>
                      <w:t>Ekonomi</w:t>
                    </w:r>
                    <w:proofErr w:type="spellEnd"/>
                  </w:p>
                  <w:p w14:paraId="6A633089" w14:textId="77777777" w:rsidR="00AD1C5D" w:rsidRDefault="00AD1C5D" w:rsidP="00AD1C5D">
                    <w:pPr>
                      <w:ind w:left="11" w:hanging="11"/>
                      <w:jc w:val="right"/>
                      <w:rPr>
                        <w:rFonts w:ascii="Cambria" w:hAnsi="Cambria"/>
                        <w:sz w:val="18"/>
                        <w:szCs w:val="18"/>
                      </w:rPr>
                    </w:pPr>
                    <w:r w:rsidRPr="00976602">
                      <w:rPr>
                        <w:rFonts w:ascii="Cambria" w:hAnsi="Cambria"/>
                        <w:sz w:val="18"/>
                        <w:szCs w:val="18"/>
                      </w:rPr>
                      <w:t xml:space="preserve">Vol </w:t>
                    </w:r>
                    <w:r>
                      <w:rPr>
                        <w:rFonts w:ascii="Cambria" w:hAnsi="Cambria"/>
                        <w:sz w:val="18"/>
                        <w:szCs w:val="18"/>
                      </w:rPr>
                      <w:t xml:space="preserve">6 </w:t>
                    </w:r>
                    <w:r w:rsidRPr="00976602">
                      <w:rPr>
                        <w:rFonts w:ascii="Cambria" w:hAnsi="Cambria"/>
                        <w:sz w:val="18"/>
                        <w:szCs w:val="18"/>
                      </w:rPr>
                      <w:t xml:space="preserve">No </w:t>
                    </w:r>
                    <w:r>
                      <w:rPr>
                        <w:rFonts w:ascii="Cambria" w:hAnsi="Cambria"/>
                        <w:sz w:val="18"/>
                        <w:szCs w:val="18"/>
                      </w:rPr>
                      <w:t xml:space="preserve">7 </w:t>
                    </w:r>
                    <w:proofErr w:type="spellStart"/>
                    <w:r w:rsidRPr="00976602">
                      <w:rPr>
                        <w:rFonts w:ascii="Cambria" w:hAnsi="Cambria"/>
                        <w:sz w:val="18"/>
                        <w:szCs w:val="18"/>
                      </w:rPr>
                      <w:t>Tahun</w:t>
                    </w:r>
                    <w:proofErr w:type="spellEnd"/>
                    <w:r w:rsidRPr="00976602">
                      <w:rPr>
                        <w:rFonts w:ascii="Cambria" w:hAnsi="Cambria"/>
                        <w:sz w:val="18"/>
                        <w:szCs w:val="18"/>
                      </w:rPr>
                      <w:t xml:space="preserve"> 202</w:t>
                    </w:r>
                    <w:r>
                      <w:rPr>
                        <w:rFonts w:ascii="Cambria" w:hAnsi="Cambria"/>
                        <w:sz w:val="18"/>
                        <w:szCs w:val="18"/>
                      </w:rPr>
                      <w:t>4</w:t>
                    </w:r>
                  </w:p>
                  <w:p w14:paraId="7A49DBF2" w14:textId="77777777" w:rsidR="00AD1C5D" w:rsidRPr="00976602" w:rsidRDefault="00AD1C5D" w:rsidP="00AD1C5D">
                    <w:pPr>
                      <w:ind w:left="11" w:hanging="11"/>
                      <w:jc w:val="right"/>
                      <w:rPr>
                        <w:rFonts w:ascii="Cambria" w:hAnsi="Cambria"/>
                        <w:sz w:val="18"/>
                        <w:szCs w:val="18"/>
                      </w:rPr>
                    </w:pPr>
                    <w:r>
                      <w:rPr>
                        <w:rFonts w:ascii="Cambria" w:hAnsi="Cambria"/>
                        <w:sz w:val="18"/>
                        <w:szCs w:val="18"/>
                      </w:rPr>
                      <w:t xml:space="preserve">Prefix DOI : </w:t>
                    </w:r>
                    <w:r w:rsidRPr="007708EB">
                      <w:rPr>
                        <w:rFonts w:ascii="Cambria" w:hAnsi="Cambria"/>
                        <w:sz w:val="18"/>
                        <w:szCs w:val="18"/>
                      </w:rPr>
                      <w:t>10.8734/mnmae.v1i2.359</w:t>
                    </w:r>
                    <w:r>
                      <w:rPr>
                        <w:rFonts w:ascii="Cambria" w:hAnsi="Cambria"/>
                        <w:sz w:val="18"/>
                        <w:szCs w:val="18"/>
                      </w:rPr>
                      <w:t xml:space="preserve"> </w:t>
                    </w:r>
                    <w:r w:rsidRPr="00976602">
                      <w:rPr>
                        <w:rFonts w:ascii="Cambria" w:hAnsi="Cambria"/>
                        <w:sz w:val="18"/>
                        <w:szCs w:val="18"/>
                      </w:rPr>
                      <w:t xml:space="preserve"> </w:t>
                    </w:r>
                  </w:p>
                  <w:p w14:paraId="7E87CD7E" w14:textId="77777777" w:rsidR="00AD1C5D" w:rsidRPr="00976602" w:rsidRDefault="00AD1C5D" w:rsidP="00AD1C5D">
                    <w:pPr>
                      <w:ind w:left="11" w:hanging="11"/>
                      <w:jc w:val="right"/>
                      <w:rPr>
                        <w:rFonts w:ascii="Cambria" w:hAnsi="Cambria"/>
                        <w:sz w:val="17"/>
                        <w:szCs w:val="17"/>
                      </w:rPr>
                    </w:pPr>
                  </w:p>
                  <w:p w14:paraId="3AE36145" w14:textId="77777777" w:rsidR="00AD1C5D" w:rsidRDefault="00AD1C5D" w:rsidP="00AD1C5D">
                    <w:pPr>
                      <w:ind w:left="11" w:hanging="11"/>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46D0268" wp14:editId="15024A97">
              <wp:simplePos x="0" y="0"/>
              <wp:positionH relativeFrom="column">
                <wp:posOffset>27940</wp:posOffset>
              </wp:positionH>
              <wp:positionV relativeFrom="paragraph">
                <wp:posOffset>-668977</wp:posOffset>
              </wp:positionV>
              <wp:extent cx="2870835" cy="9906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835" cy="990600"/>
                      </a:xfrm>
                      <a:prstGeom prst="rect">
                        <a:avLst/>
                      </a:prstGeom>
                      <a:noFill/>
                      <a:ln>
                        <a:noFill/>
                      </a:ln>
                    </wps:spPr>
                    <wps:txbx>
                      <w:txbxContent>
                        <w:p w14:paraId="5E252BD9" w14:textId="77777777" w:rsidR="00AD1C5D" w:rsidRDefault="00AD1C5D" w:rsidP="00AD1C5D">
                          <w:pPr>
                            <w:ind w:left="5" w:hanging="7"/>
                            <w:rPr>
                              <w:rFonts w:ascii="Bauhaus 93" w:hAnsi="Bauhaus 93"/>
                              <w:sz w:val="72"/>
                              <w:szCs w:val="72"/>
                            </w:rPr>
                          </w:pPr>
                          <w:r w:rsidRPr="00976602">
                            <w:rPr>
                              <w:rFonts w:ascii="Bauhaus 93" w:hAnsi="Bauhaus 93"/>
                              <w:sz w:val="72"/>
                              <w:szCs w:val="72"/>
                            </w:rPr>
                            <w:t>MUSYTARI</w:t>
                          </w:r>
                        </w:p>
                        <w:p w14:paraId="53100D68" w14:textId="77777777" w:rsidR="00AD1C5D" w:rsidRPr="00DC27AC" w:rsidRDefault="00AD1C5D" w:rsidP="00AD1C5D">
                          <w:pPr>
                            <w:ind w:left="1" w:hanging="3"/>
                            <w:rPr>
                              <w:rFonts w:ascii="Garamond" w:hAnsi="Garamond"/>
                              <w:b/>
                              <w:sz w:val="28"/>
                            </w:rPr>
                          </w:pPr>
                          <w:r w:rsidRPr="00DC27AC">
                            <w:rPr>
                              <w:rFonts w:ascii="Garamond" w:hAnsi="Garamond"/>
                              <w:b/>
                              <w:sz w:val="28"/>
                            </w:rPr>
                            <w:t>ISSN : 3025-9495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D0268" id="Text Box 17" o:spid="_x0000_s1029" type="#_x0000_t202" style="position:absolute;left:0;text-align:left;margin-left:2.2pt;margin-top:-52.7pt;width:226.0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" filled="f" stroked="f">
              <v:textbox>
                <w:txbxContent>
                  <w:p w14:paraId="5E252BD9" w14:textId="77777777" w:rsidR="00AD1C5D" w:rsidRDefault="00AD1C5D" w:rsidP="00AD1C5D">
                    <w:pPr>
                      <w:ind w:left="5" w:hanging="7"/>
                      <w:rPr>
                        <w:rFonts w:ascii="Bauhaus 93" w:hAnsi="Bauhaus 93"/>
                        <w:sz w:val="72"/>
                        <w:szCs w:val="72"/>
                      </w:rPr>
                    </w:pPr>
                    <w:r w:rsidRPr="00976602">
                      <w:rPr>
                        <w:rFonts w:ascii="Bauhaus 93" w:hAnsi="Bauhaus 93"/>
                        <w:sz w:val="72"/>
                        <w:szCs w:val="72"/>
                      </w:rPr>
                      <w:t>MUSYTARI</w:t>
                    </w:r>
                  </w:p>
                  <w:p w14:paraId="53100D68" w14:textId="77777777" w:rsidR="00AD1C5D" w:rsidRPr="00DC27AC" w:rsidRDefault="00AD1C5D" w:rsidP="00AD1C5D">
                    <w:pPr>
                      <w:ind w:left="1" w:hanging="3"/>
                      <w:rPr>
                        <w:rFonts w:ascii="Garamond" w:hAnsi="Garamond"/>
                        <w:b/>
                        <w:sz w:val="28"/>
                      </w:rPr>
                    </w:pPr>
                    <w:r w:rsidRPr="00DC27AC">
                      <w:rPr>
                        <w:rFonts w:ascii="Garamond" w:hAnsi="Garamond"/>
                        <w:b/>
                        <w:sz w:val="28"/>
                      </w:rPr>
                      <w:t>ISSN : 3025-9495</w:t>
                    </w:r>
                  </w:p>
                </w:txbxContent>
              </v:textbox>
            </v:shape>
          </w:pict>
        </mc:Fallback>
      </mc:AlternateContent>
    </w:r>
  </w:p>
  <w:p w14:paraId="4D095A8A" w14:textId="77777777" w:rsidR="00AD1C5D" w:rsidRDefault="00AD1C5D" w:rsidP="00AD1C5D">
    <w:pPr>
      <w:pStyle w:val="Header"/>
    </w:pPr>
  </w:p>
  <w:p w14:paraId="44C42C28" w14:textId="77777777" w:rsidR="00AD1C5D" w:rsidRDefault="00AD1C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22EE" w14:textId="713C442F" w:rsidR="00604F5A" w:rsidRDefault="00604F5A" w:rsidP="00604F5A">
    <w:pPr>
      <w:pBdr>
        <w:top w:val="nil"/>
        <w:left w:val="nil"/>
        <w:bottom w:val="nil"/>
        <w:right w:val="nil"/>
        <w:between w:val="nil"/>
      </w:pBdr>
      <w:ind w:left="11" w:hanging="2"/>
    </w:pPr>
    <w:r>
      <w:rPr>
        <w:noProof/>
      </w:rPr>
      <mc:AlternateContent>
        <mc:Choice Requires="wps">
          <w:drawing>
            <wp:anchor distT="0" distB="0" distL="114300" distR="114300" simplePos="0" relativeHeight="251660288" behindDoc="0" locked="0" layoutInCell="1" allowOverlap="1" wp14:anchorId="181DF29F" wp14:editId="7E899D47">
              <wp:simplePos x="0" y="0"/>
              <wp:positionH relativeFrom="column">
                <wp:posOffset>2259965</wp:posOffset>
              </wp:positionH>
              <wp:positionV relativeFrom="paragraph">
                <wp:posOffset>-412205</wp:posOffset>
              </wp:positionV>
              <wp:extent cx="4129405" cy="73088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29405" cy="730885"/>
                      </a:xfrm>
                      <a:prstGeom prst="rect">
                        <a:avLst/>
                      </a:prstGeom>
                      <a:noFill/>
                      <a:ln>
                        <a:noFill/>
                      </a:ln>
                    </wps:spPr>
                    <wps:txbx>
                      <w:txbxContent>
                        <w:p w14:paraId="645A751A" w14:textId="77777777" w:rsidR="00604F5A" w:rsidRPr="00976602" w:rsidRDefault="00604F5A" w:rsidP="00604F5A">
                          <w:pPr>
                            <w:ind w:left="11" w:hanging="11"/>
                            <w:jc w:val="right"/>
                            <w:rPr>
                              <w:rFonts w:ascii="Cambria" w:hAnsi="Cambria"/>
                            </w:rPr>
                          </w:pPr>
                          <w:proofErr w:type="spellStart"/>
                          <w:r w:rsidRPr="00976602">
                            <w:rPr>
                              <w:rFonts w:ascii="Cambria" w:hAnsi="Cambria"/>
                            </w:rPr>
                            <w:t>Neraca</w:t>
                          </w:r>
                          <w:proofErr w:type="spellEnd"/>
                          <w:r w:rsidRPr="00976602">
                            <w:rPr>
                              <w:rFonts w:ascii="Cambria" w:hAnsi="Cambria"/>
                            </w:rPr>
                            <w:t xml:space="preserve"> </w:t>
                          </w:r>
                          <w:proofErr w:type="spellStart"/>
                          <w:r w:rsidRPr="00976602">
                            <w:rPr>
                              <w:rFonts w:ascii="Cambria" w:hAnsi="Cambria"/>
                            </w:rPr>
                            <w:t>Manajemen</w:t>
                          </w:r>
                          <w:proofErr w:type="spellEnd"/>
                          <w:r w:rsidRPr="00976602">
                            <w:rPr>
                              <w:rFonts w:ascii="Cambria" w:hAnsi="Cambria"/>
                            </w:rPr>
                            <w:t xml:space="preserve">, </w:t>
                          </w:r>
                          <w:proofErr w:type="spellStart"/>
                          <w:r w:rsidRPr="00976602">
                            <w:rPr>
                              <w:rFonts w:ascii="Cambria" w:hAnsi="Cambria"/>
                            </w:rPr>
                            <w:t>Ekonomi</w:t>
                          </w:r>
                          <w:proofErr w:type="spellEnd"/>
                        </w:p>
                        <w:p w14:paraId="7D4B51F7" w14:textId="77777777" w:rsidR="00604F5A" w:rsidRDefault="00604F5A" w:rsidP="00604F5A">
                          <w:pPr>
                            <w:ind w:left="11" w:hanging="11"/>
                            <w:jc w:val="right"/>
                            <w:rPr>
                              <w:rFonts w:ascii="Cambria" w:hAnsi="Cambria"/>
                              <w:sz w:val="18"/>
                              <w:szCs w:val="18"/>
                            </w:rPr>
                          </w:pPr>
                          <w:r w:rsidRPr="00976602">
                            <w:rPr>
                              <w:rFonts w:ascii="Cambria" w:hAnsi="Cambria"/>
                              <w:sz w:val="18"/>
                              <w:szCs w:val="18"/>
                            </w:rPr>
                            <w:t xml:space="preserve">Vol </w:t>
                          </w:r>
                          <w:r>
                            <w:rPr>
                              <w:rFonts w:ascii="Cambria" w:hAnsi="Cambria"/>
                              <w:sz w:val="18"/>
                              <w:szCs w:val="18"/>
                            </w:rPr>
                            <w:t xml:space="preserve">6 </w:t>
                          </w:r>
                          <w:r w:rsidRPr="00976602">
                            <w:rPr>
                              <w:rFonts w:ascii="Cambria" w:hAnsi="Cambria"/>
                              <w:sz w:val="18"/>
                              <w:szCs w:val="18"/>
                            </w:rPr>
                            <w:t xml:space="preserve">No </w:t>
                          </w:r>
                          <w:r>
                            <w:rPr>
                              <w:rFonts w:ascii="Cambria" w:hAnsi="Cambria"/>
                              <w:sz w:val="18"/>
                              <w:szCs w:val="18"/>
                            </w:rPr>
                            <w:t xml:space="preserve">7 </w:t>
                          </w:r>
                          <w:proofErr w:type="spellStart"/>
                          <w:r w:rsidRPr="00976602">
                            <w:rPr>
                              <w:rFonts w:ascii="Cambria" w:hAnsi="Cambria"/>
                              <w:sz w:val="18"/>
                              <w:szCs w:val="18"/>
                            </w:rPr>
                            <w:t>Tahun</w:t>
                          </w:r>
                          <w:proofErr w:type="spellEnd"/>
                          <w:r w:rsidRPr="00976602">
                            <w:rPr>
                              <w:rFonts w:ascii="Cambria" w:hAnsi="Cambria"/>
                              <w:sz w:val="18"/>
                              <w:szCs w:val="18"/>
                            </w:rPr>
                            <w:t xml:space="preserve"> 202</w:t>
                          </w:r>
                          <w:r>
                            <w:rPr>
                              <w:rFonts w:ascii="Cambria" w:hAnsi="Cambria"/>
                              <w:sz w:val="18"/>
                              <w:szCs w:val="18"/>
                            </w:rPr>
                            <w:t>4</w:t>
                          </w:r>
                        </w:p>
                        <w:p w14:paraId="4D9463AC" w14:textId="77777777" w:rsidR="00604F5A" w:rsidRPr="00976602" w:rsidRDefault="00604F5A" w:rsidP="00604F5A">
                          <w:pPr>
                            <w:ind w:left="11" w:hanging="11"/>
                            <w:jc w:val="right"/>
                            <w:rPr>
                              <w:rFonts w:ascii="Cambria" w:hAnsi="Cambria"/>
                              <w:sz w:val="18"/>
                              <w:szCs w:val="18"/>
                            </w:rPr>
                          </w:pPr>
                          <w:r>
                            <w:rPr>
                              <w:rFonts w:ascii="Cambria" w:hAnsi="Cambria"/>
                              <w:sz w:val="18"/>
                              <w:szCs w:val="18"/>
                            </w:rPr>
                            <w:t xml:space="preserve">Prefix DOI : </w:t>
                          </w:r>
                          <w:r w:rsidRPr="007708EB">
                            <w:rPr>
                              <w:rFonts w:ascii="Cambria" w:hAnsi="Cambria"/>
                              <w:sz w:val="18"/>
                              <w:szCs w:val="18"/>
                            </w:rPr>
                            <w:t>10.8734/mnmae.v1i2.359</w:t>
                          </w:r>
                          <w:r>
                            <w:rPr>
                              <w:rFonts w:ascii="Cambria" w:hAnsi="Cambria"/>
                              <w:sz w:val="18"/>
                              <w:szCs w:val="18"/>
                            </w:rPr>
                            <w:t xml:space="preserve"> </w:t>
                          </w:r>
                          <w:r w:rsidRPr="00976602">
                            <w:rPr>
                              <w:rFonts w:ascii="Cambria" w:hAnsi="Cambria"/>
                              <w:sz w:val="18"/>
                              <w:szCs w:val="18"/>
                            </w:rPr>
                            <w:t xml:space="preserve"> </w:t>
                          </w:r>
                        </w:p>
                        <w:p w14:paraId="50C08989" w14:textId="77777777" w:rsidR="00604F5A" w:rsidRPr="00976602" w:rsidRDefault="00604F5A" w:rsidP="00604F5A">
                          <w:pPr>
                            <w:ind w:left="11" w:hanging="11"/>
                            <w:jc w:val="right"/>
                            <w:rPr>
                              <w:rFonts w:ascii="Cambria" w:hAnsi="Cambria"/>
                              <w:sz w:val="17"/>
                              <w:szCs w:val="17"/>
                            </w:rPr>
                          </w:pPr>
                        </w:p>
                        <w:p w14:paraId="056934A0" w14:textId="77777777" w:rsidR="00604F5A" w:rsidRDefault="00604F5A" w:rsidP="00604F5A">
                          <w:pPr>
                            <w:ind w:left="11" w:hanging="1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DF29F" id="_x0000_t202" coordsize="21600,21600" o:spt="202" path="m,l,21600r21600,l21600,xe">
              <v:stroke joinstyle="miter"/>
              <v:path gradientshapeok="t" o:connecttype="rect"/>
            </v:shapetype>
            <v:shape id="Text Box 10" o:spid="_x0000_s1030" type="#_x0000_t202" style="position:absolute;left:0;text-align:left;margin-left:177.95pt;margin-top:-32.45pt;width:325.15pt;height: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" filled="f" stroked="f">
              <v:textbox>
                <w:txbxContent>
                  <w:p w14:paraId="645A751A" w14:textId="77777777" w:rsidR="00604F5A" w:rsidRPr="00976602" w:rsidRDefault="00604F5A" w:rsidP="00604F5A">
                    <w:pPr>
                      <w:ind w:left="11" w:hanging="11"/>
                      <w:jc w:val="right"/>
                      <w:rPr>
                        <w:rFonts w:ascii="Cambria" w:hAnsi="Cambria"/>
                      </w:rPr>
                    </w:pPr>
                    <w:proofErr w:type="spellStart"/>
                    <w:r w:rsidRPr="00976602">
                      <w:rPr>
                        <w:rFonts w:ascii="Cambria" w:hAnsi="Cambria"/>
                      </w:rPr>
                      <w:t>Neraca</w:t>
                    </w:r>
                    <w:proofErr w:type="spellEnd"/>
                    <w:r w:rsidRPr="00976602">
                      <w:rPr>
                        <w:rFonts w:ascii="Cambria" w:hAnsi="Cambria"/>
                      </w:rPr>
                      <w:t xml:space="preserve"> </w:t>
                    </w:r>
                    <w:proofErr w:type="spellStart"/>
                    <w:r w:rsidRPr="00976602">
                      <w:rPr>
                        <w:rFonts w:ascii="Cambria" w:hAnsi="Cambria"/>
                      </w:rPr>
                      <w:t>Manajemen</w:t>
                    </w:r>
                    <w:proofErr w:type="spellEnd"/>
                    <w:r w:rsidRPr="00976602">
                      <w:rPr>
                        <w:rFonts w:ascii="Cambria" w:hAnsi="Cambria"/>
                      </w:rPr>
                      <w:t xml:space="preserve">, </w:t>
                    </w:r>
                    <w:proofErr w:type="spellStart"/>
                    <w:r w:rsidRPr="00976602">
                      <w:rPr>
                        <w:rFonts w:ascii="Cambria" w:hAnsi="Cambria"/>
                      </w:rPr>
                      <w:t>Ekonomi</w:t>
                    </w:r>
                    <w:proofErr w:type="spellEnd"/>
                  </w:p>
                  <w:p w14:paraId="7D4B51F7" w14:textId="77777777" w:rsidR="00604F5A" w:rsidRDefault="00604F5A" w:rsidP="00604F5A">
                    <w:pPr>
                      <w:ind w:left="11" w:hanging="11"/>
                      <w:jc w:val="right"/>
                      <w:rPr>
                        <w:rFonts w:ascii="Cambria" w:hAnsi="Cambria"/>
                        <w:sz w:val="18"/>
                        <w:szCs w:val="18"/>
                      </w:rPr>
                    </w:pPr>
                    <w:r w:rsidRPr="00976602">
                      <w:rPr>
                        <w:rFonts w:ascii="Cambria" w:hAnsi="Cambria"/>
                        <w:sz w:val="18"/>
                        <w:szCs w:val="18"/>
                      </w:rPr>
                      <w:t xml:space="preserve">Vol </w:t>
                    </w:r>
                    <w:r>
                      <w:rPr>
                        <w:rFonts w:ascii="Cambria" w:hAnsi="Cambria"/>
                        <w:sz w:val="18"/>
                        <w:szCs w:val="18"/>
                      </w:rPr>
                      <w:t xml:space="preserve">6 </w:t>
                    </w:r>
                    <w:r w:rsidRPr="00976602">
                      <w:rPr>
                        <w:rFonts w:ascii="Cambria" w:hAnsi="Cambria"/>
                        <w:sz w:val="18"/>
                        <w:szCs w:val="18"/>
                      </w:rPr>
                      <w:t xml:space="preserve">No </w:t>
                    </w:r>
                    <w:r>
                      <w:rPr>
                        <w:rFonts w:ascii="Cambria" w:hAnsi="Cambria"/>
                        <w:sz w:val="18"/>
                        <w:szCs w:val="18"/>
                      </w:rPr>
                      <w:t xml:space="preserve">7 </w:t>
                    </w:r>
                    <w:proofErr w:type="spellStart"/>
                    <w:r w:rsidRPr="00976602">
                      <w:rPr>
                        <w:rFonts w:ascii="Cambria" w:hAnsi="Cambria"/>
                        <w:sz w:val="18"/>
                        <w:szCs w:val="18"/>
                      </w:rPr>
                      <w:t>Tahun</w:t>
                    </w:r>
                    <w:proofErr w:type="spellEnd"/>
                    <w:r w:rsidRPr="00976602">
                      <w:rPr>
                        <w:rFonts w:ascii="Cambria" w:hAnsi="Cambria"/>
                        <w:sz w:val="18"/>
                        <w:szCs w:val="18"/>
                      </w:rPr>
                      <w:t xml:space="preserve"> 202</w:t>
                    </w:r>
                    <w:r>
                      <w:rPr>
                        <w:rFonts w:ascii="Cambria" w:hAnsi="Cambria"/>
                        <w:sz w:val="18"/>
                        <w:szCs w:val="18"/>
                      </w:rPr>
                      <w:t>4</w:t>
                    </w:r>
                  </w:p>
                  <w:p w14:paraId="4D9463AC" w14:textId="77777777" w:rsidR="00604F5A" w:rsidRPr="00976602" w:rsidRDefault="00604F5A" w:rsidP="00604F5A">
                    <w:pPr>
                      <w:ind w:left="11" w:hanging="11"/>
                      <w:jc w:val="right"/>
                      <w:rPr>
                        <w:rFonts w:ascii="Cambria" w:hAnsi="Cambria"/>
                        <w:sz w:val="18"/>
                        <w:szCs w:val="18"/>
                      </w:rPr>
                    </w:pPr>
                    <w:r>
                      <w:rPr>
                        <w:rFonts w:ascii="Cambria" w:hAnsi="Cambria"/>
                        <w:sz w:val="18"/>
                        <w:szCs w:val="18"/>
                      </w:rPr>
                      <w:t xml:space="preserve">Prefix DOI : </w:t>
                    </w:r>
                    <w:r w:rsidRPr="007708EB">
                      <w:rPr>
                        <w:rFonts w:ascii="Cambria" w:hAnsi="Cambria"/>
                        <w:sz w:val="18"/>
                        <w:szCs w:val="18"/>
                      </w:rPr>
                      <w:t>10.8734/mnmae.v1i2.359</w:t>
                    </w:r>
                    <w:r>
                      <w:rPr>
                        <w:rFonts w:ascii="Cambria" w:hAnsi="Cambria"/>
                        <w:sz w:val="18"/>
                        <w:szCs w:val="18"/>
                      </w:rPr>
                      <w:t xml:space="preserve"> </w:t>
                    </w:r>
                    <w:r w:rsidRPr="00976602">
                      <w:rPr>
                        <w:rFonts w:ascii="Cambria" w:hAnsi="Cambria"/>
                        <w:sz w:val="18"/>
                        <w:szCs w:val="18"/>
                      </w:rPr>
                      <w:t xml:space="preserve"> </w:t>
                    </w:r>
                  </w:p>
                  <w:p w14:paraId="50C08989" w14:textId="77777777" w:rsidR="00604F5A" w:rsidRPr="00976602" w:rsidRDefault="00604F5A" w:rsidP="00604F5A">
                    <w:pPr>
                      <w:ind w:left="11" w:hanging="11"/>
                      <w:jc w:val="right"/>
                      <w:rPr>
                        <w:rFonts w:ascii="Cambria" w:hAnsi="Cambria"/>
                        <w:sz w:val="17"/>
                        <w:szCs w:val="17"/>
                      </w:rPr>
                    </w:pPr>
                  </w:p>
                  <w:p w14:paraId="056934A0" w14:textId="77777777" w:rsidR="00604F5A" w:rsidRDefault="00604F5A" w:rsidP="00604F5A">
                    <w:pPr>
                      <w:ind w:left="11" w:hanging="11"/>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E2D1056" wp14:editId="37E1F34A">
              <wp:simplePos x="0" y="0"/>
              <wp:positionH relativeFrom="column">
                <wp:posOffset>27940</wp:posOffset>
              </wp:positionH>
              <wp:positionV relativeFrom="paragraph">
                <wp:posOffset>-668977</wp:posOffset>
              </wp:positionV>
              <wp:extent cx="2870835" cy="990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835" cy="990600"/>
                      </a:xfrm>
                      <a:prstGeom prst="rect">
                        <a:avLst/>
                      </a:prstGeom>
                      <a:noFill/>
                      <a:ln>
                        <a:noFill/>
                      </a:ln>
                    </wps:spPr>
                    <wps:txbx>
                      <w:txbxContent>
                        <w:p w14:paraId="1EB862EA" w14:textId="77777777" w:rsidR="00604F5A" w:rsidRDefault="00604F5A" w:rsidP="00604F5A">
                          <w:pPr>
                            <w:ind w:left="5" w:hanging="7"/>
                            <w:rPr>
                              <w:rFonts w:ascii="Bauhaus 93" w:hAnsi="Bauhaus 93"/>
                              <w:sz w:val="72"/>
                              <w:szCs w:val="72"/>
                            </w:rPr>
                          </w:pPr>
                          <w:r w:rsidRPr="00976602">
                            <w:rPr>
                              <w:rFonts w:ascii="Bauhaus 93" w:hAnsi="Bauhaus 93"/>
                              <w:sz w:val="72"/>
                              <w:szCs w:val="72"/>
                            </w:rPr>
                            <w:t>MUSYTARI</w:t>
                          </w:r>
                        </w:p>
                        <w:p w14:paraId="22B77291" w14:textId="77777777" w:rsidR="00604F5A" w:rsidRPr="00DC27AC" w:rsidRDefault="00604F5A" w:rsidP="00604F5A">
                          <w:pPr>
                            <w:ind w:left="1" w:hanging="3"/>
                            <w:rPr>
                              <w:rFonts w:ascii="Garamond" w:hAnsi="Garamond"/>
                              <w:b/>
                              <w:sz w:val="28"/>
                            </w:rPr>
                          </w:pPr>
                          <w:r w:rsidRPr="00DC27AC">
                            <w:rPr>
                              <w:rFonts w:ascii="Garamond" w:hAnsi="Garamond"/>
                              <w:b/>
                              <w:sz w:val="28"/>
                            </w:rPr>
                            <w:t>ISSN : 3025-9495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2D1056" id="Text Box 14" o:spid="_x0000_s1031" type="#_x0000_t202" style="position:absolute;left:0;text-align:left;margin-left:2.2pt;margin-top:-52.7pt;width:226.0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" filled="f" stroked="f">
              <v:textbox>
                <w:txbxContent>
                  <w:p w14:paraId="1EB862EA" w14:textId="77777777" w:rsidR="00604F5A" w:rsidRDefault="00604F5A" w:rsidP="00604F5A">
                    <w:pPr>
                      <w:ind w:left="5" w:hanging="7"/>
                      <w:rPr>
                        <w:rFonts w:ascii="Bauhaus 93" w:hAnsi="Bauhaus 93"/>
                        <w:sz w:val="72"/>
                        <w:szCs w:val="72"/>
                      </w:rPr>
                    </w:pPr>
                    <w:r w:rsidRPr="00976602">
                      <w:rPr>
                        <w:rFonts w:ascii="Bauhaus 93" w:hAnsi="Bauhaus 93"/>
                        <w:sz w:val="72"/>
                        <w:szCs w:val="72"/>
                      </w:rPr>
                      <w:t>MUSYTARI</w:t>
                    </w:r>
                  </w:p>
                  <w:p w14:paraId="22B77291" w14:textId="77777777" w:rsidR="00604F5A" w:rsidRPr="00DC27AC" w:rsidRDefault="00604F5A" w:rsidP="00604F5A">
                    <w:pPr>
                      <w:ind w:left="1" w:hanging="3"/>
                      <w:rPr>
                        <w:rFonts w:ascii="Garamond" w:hAnsi="Garamond"/>
                        <w:b/>
                        <w:sz w:val="28"/>
                      </w:rPr>
                    </w:pPr>
                    <w:r w:rsidRPr="00DC27AC">
                      <w:rPr>
                        <w:rFonts w:ascii="Garamond" w:hAnsi="Garamond"/>
                        <w:b/>
                        <w:sz w:val="28"/>
                      </w:rPr>
                      <w:t>ISSN : 3025-9495</w:t>
                    </w:r>
                  </w:p>
                </w:txbxContent>
              </v:textbox>
            </v:shape>
          </w:pict>
        </mc:Fallback>
      </mc:AlternateContent>
    </w:r>
  </w:p>
  <w:p w14:paraId="40DE2AFA" w14:textId="77777777" w:rsidR="00604F5A" w:rsidRDefault="00604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2"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1"/>
  </w:num>
  <w:num w:numId="2">
    <w:abstractNumId w:val="7"/>
  </w:num>
  <w:num w:numId="3">
    <w:abstractNumId w:val="13"/>
  </w:num>
  <w:num w:numId="4">
    <w:abstractNumId w:val="6"/>
  </w:num>
  <w:num w:numId="5">
    <w:abstractNumId w:val="9"/>
  </w:num>
  <w:num w:numId="6">
    <w:abstractNumId w:val="12"/>
  </w:num>
  <w:num w:numId="7">
    <w:abstractNumId w:val="10"/>
  </w:num>
  <w:num w:numId="8">
    <w:abstractNumId w:val="8"/>
  </w:num>
  <w:num w:numId="9">
    <w:abstractNumId w:val="5"/>
  </w:num>
  <w:num w:numId="10">
    <w:abstractNumId w:val="1"/>
  </w:num>
  <w:num w:numId="11">
    <w:abstractNumId w:val="0"/>
  </w:num>
  <w:num w:numId="12">
    <w:abstractNumId w:val="3"/>
  </w:num>
  <w:num w:numId="13">
    <w:abstractNumId w:val="2"/>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5EFC"/>
    <w:rsid w:val="00007744"/>
    <w:rsid w:val="00007AE3"/>
    <w:rsid w:val="000106D0"/>
    <w:rsid w:val="00012CEF"/>
    <w:rsid w:val="00013B1E"/>
    <w:rsid w:val="00014292"/>
    <w:rsid w:val="00014633"/>
    <w:rsid w:val="00015B0F"/>
    <w:rsid w:val="00015F2A"/>
    <w:rsid w:val="00016405"/>
    <w:rsid w:val="00017858"/>
    <w:rsid w:val="00027142"/>
    <w:rsid w:val="000279BE"/>
    <w:rsid w:val="000310F9"/>
    <w:rsid w:val="00034C84"/>
    <w:rsid w:val="00036876"/>
    <w:rsid w:val="000416A3"/>
    <w:rsid w:val="000437AE"/>
    <w:rsid w:val="00043F9E"/>
    <w:rsid w:val="000474E3"/>
    <w:rsid w:val="00047710"/>
    <w:rsid w:val="000523C5"/>
    <w:rsid w:val="00053709"/>
    <w:rsid w:val="00053FB7"/>
    <w:rsid w:val="0006020A"/>
    <w:rsid w:val="00060330"/>
    <w:rsid w:val="00061D77"/>
    <w:rsid w:val="00061F7D"/>
    <w:rsid w:val="00062720"/>
    <w:rsid w:val="00062C5E"/>
    <w:rsid w:val="00066063"/>
    <w:rsid w:val="0007154C"/>
    <w:rsid w:val="0007236F"/>
    <w:rsid w:val="00073635"/>
    <w:rsid w:val="00074653"/>
    <w:rsid w:val="00076C16"/>
    <w:rsid w:val="000776D4"/>
    <w:rsid w:val="00080CCD"/>
    <w:rsid w:val="000830A2"/>
    <w:rsid w:val="00083B9D"/>
    <w:rsid w:val="00083DD6"/>
    <w:rsid w:val="00085121"/>
    <w:rsid w:val="000856DD"/>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1AFA"/>
    <w:rsid w:val="000B5480"/>
    <w:rsid w:val="000B682B"/>
    <w:rsid w:val="000C03DA"/>
    <w:rsid w:val="000C411D"/>
    <w:rsid w:val="000C4B17"/>
    <w:rsid w:val="000C5564"/>
    <w:rsid w:val="000C730A"/>
    <w:rsid w:val="000C7DA8"/>
    <w:rsid w:val="000D099B"/>
    <w:rsid w:val="000D50C8"/>
    <w:rsid w:val="000D6591"/>
    <w:rsid w:val="000D6BC3"/>
    <w:rsid w:val="000E047E"/>
    <w:rsid w:val="000E0AE1"/>
    <w:rsid w:val="000E0C84"/>
    <w:rsid w:val="000E0CE9"/>
    <w:rsid w:val="000E0E3C"/>
    <w:rsid w:val="000E1C9D"/>
    <w:rsid w:val="000E28E0"/>
    <w:rsid w:val="000E3295"/>
    <w:rsid w:val="000E4A53"/>
    <w:rsid w:val="000E4FD6"/>
    <w:rsid w:val="000E5FF9"/>
    <w:rsid w:val="000E708C"/>
    <w:rsid w:val="000F279B"/>
    <w:rsid w:val="000F29E1"/>
    <w:rsid w:val="000F534C"/>
    <w:rsid w:val="000F5582"/>
    <w:rsid w:val="000F61E2"/>
    <w:rsid w:val="000F76DF"/>
    <w:rsid w:val="000F7E88"/>
    <w:rsid w:val="000F7ED5"/>
    <w:rsid w:val="0010046E"/>
    <w:rsid w:val="00102A61"/>
    <w:rsid w:val="00102B53"/>
    <w:rsid w:val="001041EB"/>
    <w:rsid w:val="00104BF1"/>
    <w:rsid w:val="00106F02"/>
    <w:rsid w:val="001078A8"/>
    <w:rsid w:val="00107904"/>
    <w:rsid w:val="001103C4"/>
    <w:rsid w:val="00110D50"/>
    <w:rsid w:val="001129DE"/>
    <w:rsid w:val="0011369D"/>
    <w:rsid w:val="00113F18"/>
    <w:rsid w:val="00114470"/>
    <w:rsid w:val="00117326"/>
    <w:rsid w:val="00117C85"/>
    <w:rsid w:val="00121C37"/>
    <w:rsid w:val="00122833"/>
    <w:rsid w:val="00122DB9"/>
    <w:rsid w:val="00122DD1"/>
    <w:rsid w:val="00125C41"/>
    <w:rsid w:val="001266E1"/>
    <w:rsid w:val="00126B1A"/>
    <w:rsid w:val="0013179E"/>
    <w:rsid w:val="00131A6C"/>
    <w:rsid w:val="00131D5E"/>
    <w:rsid w:val="00131E4C"/>
    <w:rsid w:val="001323D2"/>
    <w:rsid w:val="00133B59"/>
    <w:rsid w:val="00134782"/>
    <w:rsid w:val="00136716"/>
    <w:rsid w:val="00137465"/>
    <w:rsid w:val="00137E25"/>
    <w:rsid w:val="00137F36"/>
    <w:rsid w:val="001434C3"/>
    <w:rsid w:val="001441CB"/>
    <w:rsid w:val="00145453"/>
    <w:rsid w:val="0014611F"/>
    <w:rsid w:val="00146861"/>
    <w:rsid w:val="001517E4"/>
    <w:rsid w:val="00151E7C"/>
    <w:rsid w:val="00152063"/>
    <w:rsid w:val="00153387"/>
    <w:rsid w:val="00154C55"/>
    <w:rsid w:val="00157C06"/>
    <w:rsid w:val="00161845"/>
    <w:rsid w:val="00162849"/>
    <w:rsid w:val="00163565"/>
    <w:rsid w:val="00166432"/>
    <w:rsid w:val="00167012"/>
    <w:rsid w:val="001671A8"/>
    <w:rsid w:val="0016761A"/>
    <w:rsid w:val="00167BE2"/>
    <w:rsid w:val="00171391"/>
    <w:rsid w:val="0017238E"/>
    <w:rsid w:val="0017296C"/>
    <w:rsid w:val="00173F77"/>
    <w:rsid w:val="0017716C"/>
    <w:rsid w:val="00177E2C"/>
    <w:rsid w:val="00180992"/>
    <w:rsid w:val="00180FD2"/>
    <w:rsid w:val="00180FD4"/>
    <w:rsid w:val="00181509"/>
    <w:rsid w:val="00181965"/>
    <w:rsid w:val="00185202"/>
    <w:rsid w:val="00187A28"/>
    <w:rsid w:val="00187B69"/>
    <w:rsid w:val="0019050C"/>
    <w:rsid w:val="00192E8C"/>
    <w:rsid w:val="0019391D"/>
    <w:rsid w:val="00195579"/>
    <w:rsid w:val="001A0839"/>
    <w:rsid w:val="001A33EF"/>
    <w:rsid w:val="001B05B0"/>
    <w:rsid w:val="001B2439"/>
    <w:rsid w:val="001B2EF9"/>
    <w:rsid w:val="001B4AB3"/>
    <w:rsid w:val="001B5250"/>
    <w:rsid w:val="001B541A"/>
    <w:rsid w:val="001B5719"/>
    <w:rsid w:val="001B5997"/>
    <w:rsid w:val="001B621C"/>
    <w:rsid w:val="001B622A"/>
    <w:rsid w:val="001B64D0"/>
    <w:rsid w:val="001B7915"/>
    <w:rsid w:val="001C0E3F"/>
    <w:rsid w:val="001C0FE6"/>
    <w:rsid w:val="001C19EB"/>
    <w:rsid w:val="001C1DDC"/>
    <w:rsid w:val="001C60F2"/>
    <w:rsid w:val="001C7AC5"/>
    <w:rsid w:val="001C7C3A"/>
    <w:rsid w:val="001D0275"/>
    <w:rsid w:val="001D04CA"/>
    <w:rsid w:val="001D19C3"/>
    <w:rsid w:val="001D218B"/>
    <w:rsid w:val="001D3BA4"/>
    <w:rsid w:val="001D549B"/>
    <w:rsid w:val="001E1922"/>
    <w:rsid w:val="001E2071"/>
    <w:rsid w:val="001E524A"/>
    <w:rsid w:val="001E5CFB"/>
    <w:rsid w:val="001E608B"/>
    <w:rsid w:val="001E69C1"/>
    <w:rsid w:val="001E7DCD"/>
    <w:rsid w:val="001E7E33"/>
    <w:rsid w:val="001E7FFA"/>
    <w:rsid w:val="001F0AFC"/>
    <w:rsid w:val="001F225D"/>
    <w:rsid w:val="001F470F"/>
    <w:rsid w:val="001F4ACD"/>
    <w:rsid w:val="001F6170"/>
    <w:rsid w:val="001F63D7"/>
    <w:rsid w:val="001F6ACF"/>
    <w:rsid w:val="001F6FB1"/>
    <w:rsid w:val="002000CD"/>
    <w:rsid w:val="0020281C"/>
    <w:rsid w:val="00204431"/>
    <w:rsid w:val="0020464A"/>
    <w:rsid w:val="00204A25"/>
    <w:rsid w:val="00204D5E"/>
    <w:rsid w:val="0020608E"/>
    <w:rsid w:val="002073B6"/>
    <w:rsid w:val="002076CA"/>
    <w:rsid w:val="002079DD"/>
    <w:rsid w:val="00212DCC"/>
    <w:rsid w:val="002141C1"/>
    <w:rsid w:val="00214AB9"/>
    <w:rsid w:val="002155FA"/>
    <w:rsid w:val="00215A82"/>
    <w:rsid w:val="00216F2A"/>
    <w:rsid w:val="0022010E"/>
    <w:rsid w:val="00220914"/>
    <w:rsid w:val="00221D61"/>
    <w:rsid w:val="00221FB3"/>
    <w:rsid w:val="00222389"/>
    <w:rsid w:val="00224456"/>
    <w:rsid w:val="00225BEA"/>
    <w:rsid w:val="00230440"/>
    <w:rsid w:val="00230AAB"/>
    <w:rsid w:val="00231F38"/>
    <w:rsid w:val="00232081"/>
    <w:rsid w:val="00232DA1"/>
    <w:rsid w:val="00236A44"/>
    <w:rsid w:val="00237B26"/>
    <w:rsid w:val="00240303"/>
    <w:rsid w:val="0024180A"/>
    <w:rsid w:val="0024268D"/>
    <w:rsid w:val="0024376D"/>
    <w:rsid w:val="00244C1A"/>
    <w:rsid w:val="00250442"/>
    <w:rsid w:val="00250A60"/>
    <w:rsid w:val="00250A66"/>
    <w:rsid w:val="00254EC2"/>
    <w:rsid w:val="002550AB"/>
    <w:rsid w:val="00256322"/>
    <w:rsid w:val="002572A6"/>
    <w:rsid w:val="00257494"/>
    <w:rsid w:val="002575A8"/>
    <w:rsid w:val="00260476"/>
    <w:rsid w:val="0026084B"/>
    <w:rsid w:val="00260CAD"/>
    <w:rsid w:val="00261B88"/>
    <w:rsid w:val="0026229E"/>
    <w:rsid w:val="002622CD"/>
    <w:rsid w:val="00266574"/>
    <w:rsid w:val="002668F8"/>
    <w:rsid w:val="00267B6B"/>
    <w:rsid w:val="002703C6"/>
    <w:rsid w:val="00270E78"/>
    <w:rsid w:val="00271390"/>
    <w:rsid w:val="00271AB9"/>
    <w:rsid w:val="0027245E"/>
    <w:rsid w:val="002743A4"/>
    <w:rsid w:val="00274BCC"/>
    <w:rsid w:val="00275406"/>
    <w:rsid w:val="002769E7"/>
    <w:rsid w:val="00281014"/>
    <w:rsid w:val="00281882"/>
    <w:rsid w:val="00281D99"/>
    <w:rsid w:val="002821B9"/>
    <w:rsid w:val="0028450D"/>
    <w:rsid w:val="00286685"/>
    <w:rsid w:val="00291EBF"/>
    <w:rsid w:val="00296D8E"/>
    <w:rsid w:val="002A002A"/>
    <w:rsid w:val="002A0772"/>
    <w:rsid w:val="002A1CE3"/>
    <w:rsid w:val="002A3419"/>
    <w:rsid w:val="002A46A8"/>
    <w:rsid w:val="002A4AD1"/>
    <w:rsid w:val="002A6216"/>
    <w:rsid w:val="002B0601"/>
    <w:rsid w:val="002B10C7"/>
    <w:rsid w:val="002B6EC9"/>
    <w:rsid w:val="002B7609"/>
    <w:rsid w:val="002C0665"/>
    <w:rsid w:val="002C2B1B"/>
    <w:rsid w:val="002C2C92"/>
    <w:rsid w:val="002C3BEC"/>
    <w:rsid w:val="002C4749"/>
    <w:rsid w:val="002C5DAE"/>
    <w:rsid w:val="002C6317"/>
    <w:rsid w:val="002D07B9"/>
    <w:rsid w:val="002D0C71"/>
    <w:rsid w:val="002D0F04"/>
    <w:rsid w:val="002D17ED"/>
    <w:rsid w:val="002D1BBE"/>
    <w:rsid w:val="002D31A6"/>
    <w:rsid w:val="002D4A56"/>
    <w:rsid w:val="002D797A"/>
    <w:rsid w:val="002E0BC4"/>
    <w:rsid w:val="002E1633"/>
    <w:rsid w:val="002E2CAE"/>
    <w:rsid w:val="002E5348"/>
    <w:rsid w:val="002E62AE"/>
    <w:rsid w:val="002E6409"/>
    <w:rsid w:val="002F137A"/>
    <w:rsid w:val="002F267D"/>
    <w:rsid w:val="002F41A4"/>
    <w:rsid w:val="002F48E3"/>
    <w:rsid w:val="002F6DFA"/>
    <w:rsid w:val="002F700F"/>
    <w:rsid w:val="002F7C5F"/>
    <w:rsid w:val="0030038F"/>
    <w:rsid w:val="00301C24"/>
    <w:rsid w:val="00302D7F"/>
    <w:rsid w:val="00303D2B"/>
    <w:rsid w:val="00304A54"/>
    <w:rsid w:val="00306442"/>
    <w:rsid w:val="003069FB"/>
    <w:rsid w:val="00306ED4"/>
    <w:rsid w:val="00312C0C"/>
    <w:rsid w:val="00313AA2"/>
    <w:rsid w:val="003200C9"/>
    <w:rsid w:val="003209C7"/>
    <w:rsid w:val="00320A24"/>
    <w:rsid w:val="0032306D"/>
    <w:rsid w:val="003241D1"/>
    <w:rsid w:val="00326170"/>
    <w:rsid w:val="003263E9"/>
    <w:rsid w:val="00326D35"/>
    <w:rsid w:val="00331183"/>
    <w:rsid w:val="00332063"/>
    <w:rsid w:val="00333AB9"/>
    <w:rsid w:val="00333C06"/>
    <w:rsid w:val="0033459B"/>
    <w:rsid w:val="00335BE8"/>
    <w:rsid w:val="00337C87"/>
    <w:rsid w:val="0034265F"/>
    <w:rsid w:val="00343A49"/>
    <w:rsid w:val="0034562D"/>
    <w:rsid w:val="00346441"/>
    <w:rsid w:val="003469AB"/>
    <w:rsid w:val="003475EC"/>
    <w:rsid w:val="003479BB"/>
    <w:rsid w:val="0035076B"/>
    <w:rsid w:val="00352BEB"/>
    <w:rsid w:val="00353885"/>
    <w:rsid w:val="00361EB1"/>
    <w:rsid w:val="003629D1"/>
    <w:rsid w:val="003637CE"/>
    <w:rsid w:val="003708A1"/>
    <w:rsid w:val="003715EC"/>
    <w:rsid w:val="00373753"/>
    <w:rsid w:val="00373C01"/>
    <w:rsid w:val="00376867"/>
    <w:rsid w:val="003768B9"/>
    <w:rsid w:val="00376A96"/>
    <w:rsid w:val="003772AC"/>
    <w:rsid w:val="00380392"/>
    <w:rsid w:val="00381E56"/>
    <w:rsid w:val="003826FF"/>
    <w:rsid w:val="00383C6A"/>
    <w:rsid w:val="003903CE"/>
    <w:rsid w:val="003931DC"/>
    <w:rsid w:val="00393D9D"/>
    <w:rsid w:val="00393E61"/>
    <w:rsid w:val="0039612E"/>
    <w:rsid w:val="00396D02"/>
    <w:rsid w:val="0039718A"/>
    <w:rsid w:val="003A0041"/>
    <w:rsid w:val="003A1C3E"/>
    <w:rsid w:val="003A2970"/>
    <w:rsid w:val="003A5088"/>
    <w:rsid w:val="003A7D80"/>
    <w:rsid w:val="003B0E46"/>
    <w:rsid w:val="003B14AA"/>
    <w:rsid w:val="003B19C7"/>
    <w:rsid w:val="003B25A5"/>
    <w:rsid w:val="003B3120"/>
    <w:rsid w:val="003B3537"/>
    <w:rsid w:val="003B567E"/>
    <w:rsid w:val="003B6932"/>
    <w:rsid w:val="003B6C26"/>
    <w:rsid w:val="003B79EB"/>
    <w:rsid w:val="003B7ED0"/>
    <w:rsid w:val="003B7F96"/>
    <w:rsid w:val="003C0D91"/>
    <w:rsid w:val="003C3D81"/>
    <w:rsid w:val="003C3E42"/>
    <w:rsid w:val="003C4B05"/>
    <w:rsid w:val="003C61D8"/>
    <w:rsid w:val="003C61EE"/>
    <w:rsid w:val="003C72E2"/>
    <w:rsid w:val="003D07D2"/>
    <w:rsid w:val="003D160D"/>
    <w:rsid w:val="003D4756"/>
    <w:rsid w:val="003D48AD"/>
    <w:rsid w:val="003D79CF"/>
    <w:rsid w:val="003D7E1F"/>
    <w:rsid w:val="003E0207"/>
    <w:rsid w:val="003E17A1"/>
    <w:rsid w:val="003E304D"/>
    <w:rsid w:val="003E4AA5"/>
    <w:rsid w:val="003E52F2"/>
    <w:rsid w:val="003E569D"/>
    <w:rsid w:val="003F0964"/>
    <w:rsid w:val="003F18A1"/>
    <w:rsid w:val="003F1D93"/>
    <w:rsid w:val="003F2EB6"/>
    <w:rsid w:val="003F4897"/>
    <w:rsid w:val="003F6587"/>
    <w:rsid w:val="00402C7D"/>
    <w:rsid w:val="004033B0"/>
    <w:rsid w:val="00403A74"/>
    <w:rsid w:val="00407351"/>
    <w:rsid w:val="00407C2D"/>
    <w:rsid w:val="004106DF"/>
    <w:rsid w:val="00411A71"/>
    <w:rsid w:val="00411C0C"/>
    <w:rsid w:val="0041399A"/>
    <w:rsid w:val="00414535"/>
    <w:rsid w:val="00420D64"/>
    <w:rsid w:val="0042292E"/>
    <w:rsid w:val="00424E85"/>
    <w:rsid w:val="00425BAA"/>
    <w:rsid w:val="00425BE9"/>
    <w:rsid w:val="00427072"/>
    <w:rsid w:val="004317D6"/>
    <w:rsid w:val="0043585C"/>
    <w:rsid w:val="00437D87"/>
    <w:rsid w:val="00441F35"/>
    <w:rsid w:val="00443205"/>
    <w:rsid w:val="004439D2"/>
    <w:rsid w:val="004503E9"/>
    <w:rsid w:val="004513E7"/>
    <w:rsid w:val="00453463"/>
    <w:rsid w:val="004542F2"/>
    <w:rsid w:val="004550E4"/>
    <w:rsid w:val="00456B3F"/>
    <w:rsid w:val="004637E8"/>
    <w:rsid w:val="0046655B"/>
    <w:rsid w:val="00467368"/>
    <w:rsid w:val="004674CD"/>
    <w:rsid w:val="004701EF"/>
    <w:rsid w:val="004710EE"/>
    <w:rsid w:val="00472E56"/>
    <w:rsid w:val="004740EC"/>
    <w:rsid w:val="004805C0"/>
    <w:rsid w:val="004819CF"/>
    <w:rsid w:val="00482432"/>
    <w:rsid w:val="00483980"/>
    <w:rsid w:val="00484866"/>
    <w:rsid w:val="004859D6"/>
    <w:rsid w:val="00485FD1"/>
    <w:rsid w:val="00486F71"/>
    <w:rsid w:val="0048797E"/>
    <w:rsid w:val="00487DD3"/>
    <w:rsid w:val="004902C8"/>
    <w:rsid w:val="004905D4"/>
    <w:rsid w:val="00490E47"/>
    <w:rsid w:val="00492E44"/>
    <w:rsid w:val="004947B9"/>
    <w:rsid w:val="0049514C"/>
    <w:rsid w:val="00496DFD"/>
    <w:rsid w:val="004970E7"/>
    <w:rsid w:val="0049748D"/>
    <w:rsid w:val="004A0472"/>
    <w:rsid w:val="004A0C8B"/>
    <w:rsid w:val="004A187E"/>
    <w:rsid w:val="004A335F"/>
    <w:rsid w:val="004A3F3D"/>
    <w:rsid w:val="004A4FDB"/>
    <w:rsid w:val="004A5FC0"/>
    <w:rsid w:val="004A7C83"/>
    <w:rsid w:val="004B06C2"/>
    <w:rsid w:val="004B1FFE"/>
    <w:rsid w:val="004B2F8C"/>
    <w:rsid w:val="004B45D2"/>
    <w:rsid w:val="004B4E9A"/>
    <w:rsid w:val="004B4EDE"/>
    <w:rsid w:val="004B5529"/>
    <w:rsid w:val="004B589F"/>
    <w:rsid w:val="004B661B"/>
    <w:rsid w:val="004B76DC"/>
    <w:rsid w:val="004C0B2C"/>
    <w:rsid w:val="004C2782"/>
    <w:rsid w:val="004C3BEB"/>
    <w:rsid w:val="004C5025"/>
    <w:rsid w:val="004C59ED"/>
    <w:rsid w:val="004C65D5"/>
    <w:rsid w:val="004D7295"/>
    <w:rsid w:val="004E140A"/>
    <w:rsid w:val="004E154B"/>
    <w:rsid w:val="004E1914"/>
    <w:rsid w:val="004E3613"/>
    <w:rsid w:val="004E3CAD"/>
    <w:rsid w:val="004E5CD2"/>
    <w:rsid w:val="004E6C69"/>
    <w:rsid w:val="004E7A28"/>
    <w:rsid w:val="004E7DC8"/>
    <w:rsid w:val="004F05BE"/>
    <w:rsid w:val="004F101E"/>
    <w:rsid w:val="004F2A11"/>
    <w:rsid w:val="004F3166"/>
    <w:rsid w:val="004F3208"/>
    <w:rsid w:val="004F3F81"/>
    <w:rsid w:val="004F54D2"/>
    <w:rsid w:val="004F595C"/>
    <w:rsid w:val="004F6193"/>
    <w:rsid w:val="00500809"/>
    <w:rsid w:val="00501713"/>
    <w:rsid w:val="00504EB9"/>
    <w:rsid w:val="00505F41"/>
    <w:rsid w:val="00506C6E"/>
    <w:rsid w:val="0050794C"/>
    <w:rsid w:val="00510669"/>
    <w:rsid w:val="0051075B"/>
    <w:rsid w:val="00511236"/>
    <w:rsid w:val="00511539"/>
    <w:rsid w:val="00512DE0"/>
    <w:rsid w:val="0051361F"/>
    <w:rsid w:val="00515455"/>
    <w:rsid w:val="005162DE"/>
    <w:rsid w:val="00516317"/>
    <w:rsid w:val="005166A5"/>
    <w:rsid w:val="005174FF"/>
    <w:rsid w:val="00517EF5"/>
    <w:rsid w:val="0052003B"/>
    <w:rsid w:val="00520EC3"/>
    <w:rsid w:val="0052138C"/>
    <w:rsid w:val="005213A1"/>
    <w:rsid w:val="00523362"/>
    <w:rsid w:val="00523B26"/>
    <w:rsid w:val="0052442F"/>
    <w:rsid w:val="00525FF3"/>
    <w:rsid w:val="00526CFA"/>
    <w:rsid w:val="00527206"/>
    <w:rsid w:val="00530B2E"/>
    <w:rsid w:val="00530CAF"/>
    <w:rsid w:val="0053172B"/>
    <w:rsid w:val="00532941"/>
    <w:rsid w:val="00534351"/>
    <w:rsid w:val="005346F1"/>
    <w:rsid w:val="00535A39"/>
    <w:rsid w:val="005373E3"/>
    <w:rsid w:val="00540DCE"/>
    <w:rsid w:val="00540DD7"/>
    <w:rsid w:val="00541ABF"/>
    <w:rsid w:val="00541F86"/>
    <w:rsid w:val="00541FCB"/>
    <w:rsid w:val="0054283A"/>
    <w:rsid w:val="005443FA"/>
    <w:rsid w:val="00545E9C"/>
    <w:rsid w:val="00547658"/>
    <w:rsid w:val="0054768C"/>
    <w:rsid w:val="005528E2"/>
    <w:rsid w:val="0055649A"/>
    <w:rsid w:val="00557B4C"/>
    <w:rsid w:val="005605AD"/>
    <w:rsid w:val="00563102"/>
    <w:rsid w:val="00572013"/>
    <w:rsid w:val="00573257"/>
    <w:rsid w:val="00575779"/>
    <w:rsid w:val="00576E04"/>
    <w:rsid w:val="005778F7"/>
    <w:rsid w:val="00577A3F"/>
    <w:rsid w:val="0058326E"/>
    <w:rsid w:val="005833B8"/>
    <w:rsid w:val="00583A03"/>
    <w:rsid w:val="005841BA"/>
    <w:rsid w:val="0058425E"/>
    <w:rsid w:val="00584301"/>
    <w:rsid w:val="00585197"/>
    <w:rsid w:val="005877F2"/>
    <w:rsid w:val="00592442"/>
    <w:rsid w:val="0059283B"/>
    <w:rsid w:val="00592E69"/>
    <w:rsid w:val="00593E92"/>
    <w:rsid w:val="005949F1"/>
    <w:rsid w:val="005950EA"/>
    <w:rsid w:val="005956F7"/>
    <w:rsid w:val="00595CB2"/>
    <w:rsid w:val="005978C8"/>
    <w:rsid w:val="005A0780"/>
    <w:rsid w:val="005A0A0F"/>
    <w:rsid w:val="005A2361"/>
    <w:rsid w:val="005A24DD"/>
    <w:rsid w:val="005A24ED"/>
    <w:rsid w:val="005A2573"/>
    <w:rsid w:val="005A4783"/>
    <w:rsid w:val="005A6B87"/>
    <w:rsid w:val="005B0825"/>
    <w:rsid w:val="005B0A84"/>
    <w:rsid w:val="005B0F1B"/>
    <w:rsid w:val="005B1E30"/>
    <w:rsid w:val="005B2D16"/>
    <w:rsid w:val="005B4DAF"/>
    <w:rsid w:val="005B56A0"/>
    <w:rsid w:val="005B5788"/>
    <w:rsid w:val="005B5BDE"/>
    <w:rsid w:val="005B5C71"/>
    <w:rsid w:val="005B60D5"/>
    <w:rsid w:val="005B693A"/>
    <w:rsid w:val="005C11D6"/>
    <w:rsid w:val="005C12EA"/>
    <w:rsid w:val="005C1759"/>
    <w:rsid w:val="005C1DD8"/>
    <w:rsid w:val="005C234E"/>
    <w:rsid w:val="005C6460"/>
    <w:rsid w:val="005D02EE"/>
    <w:rsid w:val="005D0C1B"/>
    <w:rsid w:val="005D210E"/>
    <w:rsid w:val="005D3D27"/>
    <w:rsid w:val="005D464B"/>
    <w:rsid w:val="005D7D3A"/>
    <w:rsid w:val="005D7EB1"/>
    <w:rsid w:val="005E2558"/>
    <w:rsid w:val="005E3AF1"/>
    <w:rsid w:val="005E5C9A"/>
    <w:rsid w:val="005E6EF7"/>
    <w:rsid w:val="005E736A"/>
    <w:rsid w:val="005F00FD"/>
    <w:rsid w:val="005F042D"/>
    <w:rsid w:val="005F3D1C"/>
    <w:rsid w:val="005F43BA"/>
    <w:rsid w:val="005F534C"/>
    <w:rsid w:val="005F6ED4"/>
    <w:rsid w:val="005F75F8"/>
    <w:rsid w:val="00602266"/>
    <w:rsid w:val="006044C7"/>
    <w:rsid w:val="00604F5A"/>
    <w:rsid w:val="006123B6"/>
    <w:rsid w:val="00613977"/>
    <w:rsid w:val="0061627D"/>
    <w:rsid w:val="0061638C"/>
    <w:rsid w:val="006206C7"/>
    <w:rsid w:val="00621028"/>
    <w:rsid w:val="00622EC4"/>
    <w:rsid w:val="0062488B"/>
    <w:rsid w:val="00632285"/>
    <w:rsid w:val="006327F1"/>
    <w:rsid w:val="00635DE3"/>
    <w:rsid w:val="00636167"/>
    <w:rsid w:val="0064214B"/>
    <w:rsid w:val="00644417"/>
    <w:rsid w:val="00646ABD"/>
    <w:rsid w:val="00647075"/>
    <w:rsid w:val="0064748A"/>
    <w:rsid w:val="00650341"/>
    <w:rsid w:val="00652EBE"/>
    <w:rsid w:val="006549EF"/>
    <w:rsid w:val="00655C14"/>
    <w:rsid w:val="00656420"/>
    <w:rsid w:val="00656726"/>
    <w:rsid w:val="00661090"/>
    <w:rsid w:val="00662070"/>
    <w:rsid w:val="0066237A"/>
    <w:rsid w:val="006628A9"/>
    <w:rsid w:val="00665A9F"/>
    <w:rsid w:val="00665B37"/>
    <w:rsid w:val="00667CCC"/>
    <w:rsid w:val="00667E27"/>
    <w:rsid w:val="00670BAB"/>
    <w:rsid w:val="006719D8"/>
    <w:rsid w:val="0067364F"/>
    <w:rsid w:val="0067593A"/>
    <w:rsid w:val="00675D81"/>
    <w:rsid w:val="00676455"/>
    <w:rsid w:val="00676EB9"/>
    <w:rsid w:val="00682B00"/>
    <w:rsid w:val="00683BB7"/>
    <w:rsid w:val="00685032"/>
    <w:rsid w:val="00685AA5"/>
    <w:rsid w:val="00685FB4"/>
    <w:rsid w:val="006863DA"/>
    <w:rsid w:val="00687CA7"/>
    <w:rsid w:val="00687D3A"/>
    <w:rsid w:val="00691D75"/>
    <w:rsid w:val="006925E2"/>
    <w:rsid w:val="006938C8"/>
    <w:rsid w:val="006A0231"/>
    <w:rsid w:val="006A090C"/>
    <w:rsid w:val="006A1384"/>
    <w:rsid w:val="006A1ED0"/>
    <w:rsid w:val="006A34DA"/>
    <w:rsid w:val="006A6AEE"/>
    <w:rsid w:val="006B0965"/>
    <w:rsid w:val="006B6754"/>
    <w:rsid w:val="006B71FD"/>
    <w:rsid w:val="006C0661"/>
    <w:rsid w:val="006C0E3B"/>
    <w:rsid w:val="006C18AF"/>
    <w:rsid w:val="006C1D12"/>
    <w:rsid w:val="006C27A9"/>
    <w:rsid w:val="006C2D0E"/>
    <w:rsid w:val="006D035A"/>
    <w:rsid w:val="006D29E6"/>
    <w:rsid w:val="006D449D"/>
    <w:rsid w:val="006D4867"/>
    <w:rsid w:val="006D5851"/>
    <w:rsid w:val="006D5DAA"/>
    <w:rsid w:val="006D60D9"/>
    <w:rsid w:val="006D6178"/>
    <w:rsid w:val="006E1BCF"/>
    <w:rsid w:val="006E361D"/>
    <w:rsid w:val="006E3810"/>
    <w:rsid w:val="006E44B1"/>
    <w:rsid w:val="006E492E"/>
    <w:rsid w:val="006E4C9D"/>
    <w:rsid w:val="006E5DCF"/>
    <w:rsid w:val="006E669C"/>
    <w:rsid w:val="006E786F"/>
    <w:rsid w:val="006F01C3"/>
    <w:rsid w:val="006F5B9E"/>
    <w:rsid w:val="006F6410"/>
    <w:rsid w:val="006F6DE3"/>
    <w:rsid w:val="006F7480"/>
    <w:rsid w:val="007017C6"/>
    <w:rsid w:val="007027BB"/>
    <w:rsid w:val="00704D51"/>
    <w:rsid w:val="00705140"/>
    <w:rsid w:val="00705FC0"/>
    <w:rsid w:val="007066C5"/>
    <w:rsid w:val="00707A83"/>
    <w:rsid w:val="00712FFF"/>
    <w:rsid w:val="00713842"/>
    <w:rsid w:val="007142C8"/>
    <w:rsid w:val="0071484E"/>
    <w:rsid w:val="0071556D"/>
    <w:rsid w:val="00717A32"/>
    <w:rsid w:val="00720729"/>
    <w:rsid w:val="00720C94"/>
    <w:rsid w:val="007212E2"/>
    <w:rsid w:val="007238D1"/>
    <w:rsid w:val="00723DEB"/>
    <w:rsid w:val="00727839"/>
    <w:rsid w:val="00727F3C"/>
    <w:rsid w:val="00731AEB"/>
    <w:rsid w:val="00740C36"/>
    <w:rsid w:val="00741A8F"/>
    <w:rsid w:val="00742008"/>
    <w:rsid w:val="00743BA0"/>
    <w:rsid w:val="007451F9"/>
    <w:rsid w:val="00747131"/>
    <w:rsid w:val="00747DFD"/>
    <w:rsid w:val="00753F91"/>
    <w:rsid w:val="00754329"/>
    <w:rsid w:val="007547A1"/>
    <w:rsid w:val="00756A93"/>
    <w:rsid w:val="00761CB2"/>
    <w:rsid w:val="00761F98"/>
    <w:rsid w:val="00764447"/>
    <w:rsid w:val="00765DEF"/>
    <w:rsid w:val="00766E46"/>
    <w:rsid w:val="00767351"/>
    <w:rsid w:val="00770E6E"/>
    <w:rsid w:val="00771A7C"/>
    <w:rsid w:val="0077230A"/>
    <w:rsid w:val="00772725"/>
    <w:rsid w:val="00773DB7"/>
    <w:rsid w:val="00773EB7"/>
    <w:rsid w:val="007751AA"/>
    <w:rsid w:val="00776464"/>
    <w:rsid w:val="00777AD7"/>
    <w:rsid w:val="007807F4"/>
    <w:rsid w:val="00784C23"/>
    <w:rsid w:val="0079451D"/>
    <w:rsid w:val="007A04C8"/>
    <w:rsid w:val="007A10E4"/>
    <w:rsid w:val="007A3102"/>
    <w:rsid w:val="007A3B30"/>
    <w:rsid w:val="007A3D95"/>
    <w:rsid w:val="007A3FC0"/>
    <w:rsid w:val="007A49BA"/>
    <w:rsid w:val="007A4A41"/>
    <w:rsid w:val="007A5081"/>
    <w:rsid w:val="007A609F"/>
    <w:rsid w:val="007A649E"/>
    <w:rsid w:val="007A7484"/>
    <w:rsid w:val="007B0D16"/>
    <w:rsid w:val="007B57A1"/>
    <w:rsid w:val="007B60A4"/>
    <w:rsid w:val="007B7535"/>
    <w:rsid w:val="007C0D3D"/>
    <w:rsid w:val="007C2A08"/>
    <w:rsid w:val="007C37B8"/>
    <w:rsid w:val="007C60D8"/>
    <w:rsid w:val="007D0AC6"/>
    <w:rsid w:val="007D2077"/>
    <w:rsid w:val="007D7A78"/>
    <w:rsid w:val="007D7DAA"/>
    <w:rsid w:val="007E166C"/>
    <w:rsid w:val="007E3C36"/>
    <w:rsid w:val="007E5812"/>
    <w:rsid w:val="007E5B5C"/>
    <w:rsid w:val="007E68A5"/>
    <w:rsid w:val="007F1EC7"/>
    <w:rsid w:val="007F36F4"/>
    <w:rsid w:val="007F3EAF"/>
    <w:rsid w:val="007F40B0"/>
    <w:rsid w:val="007F5F38"/>
    <w:rsid w:val="007F665B"/>
    <w:rsid w:val="007F7196"/>
    <w:rsid w:val="008042C8"/>
    <w:rsid w:val="00805CFD"/>
    <w:rsid w:val="00807F15"/>
    <w:rsid w:val="0081359D"/>
    <w:rsid w:val="008136A0"/>
    <w:rsid w:val="00813CDD"/>
    <w:rsid w:val="00814164"/>
    <w:rsid w:val="00814EB8"/>
    <w:rsid w:val="00815A2E"/>
    <w:rsid w:val="00820B4E"/>
    <w:rsid w:val="00822488"/>
    <w:rsid w:val="00822FA0"/>
    <w:rsid w:val="00823B38"/>
    <w:rsid w:val="00823F1C"/>
    <w:rsid w:val="00824231"/>
    <w:rsid w:val="00824697"/>
    <w:rsid w:val="00824A40"/>
    <w:rsid w:val="00825AB3"/>
    <w:rsid w:val="00827A30"/>
    <w:rsid w:val="008318B8"/>
    <w:rsid w:val="00831DDD"/>
    <w:rsid w:val="00832386"/>
    <w:rsid w:val="008332DA"/>
    <w:rsid w:val="008344C2"/>
    <w:rsid w:val="00834BAC"/>
    <w:rsid w:val="00835E7A"/>
    <w:rsid w:val="00836D01"/>
    <w:rsid w:val="008379F3"/>
    <w:rsid w:val="00837EA3"/>
    <w:rsid w:val="008439A0"/>
    <w:rsid w:val="00843BE9"/>
    <w:rsid w:val="0084606F"/>
    <w:rsid w:val="008508FF"/>
    <w:rsid w:val="00850CAC"/>
    <w:rsid w:val="0085238C"/>
    <w:rsid w:val="008530DA"/>
    <w:rsid w:val="008538D0"/>
    <w:rsid w:val="00853BF4"/>
    <w:rsid w:val="00854ED5"/>
    <w:rsid w:val="00855965"/>
    <w:rsid w:val="00856356"/>
    <w:rsid w:val="00856363"/>
    <w:rsid w:val="008563F2"/>
    <w:rsid w:val="0085739D"/>
    <w:rsid w:val="00860671"/>
    <w:rsid w:val="00862CD2"/>
    <w:rsid w:val="00863AFB"/>
    <w:rsid w:val="0086508B"/>
    <w:rsid w:val="008660E2"/>
    <w:rsid w:val="00866E4F"/>
    <w:rsid w:val="0087156B"/>
    <w:rsid w:val="00872A00"/>
    <w:rsid w:val="00872D7E"/>
    <w:rsid w:val="0087460C"/>
    <w:rsid w:val="008754E6"/>
    <w:rsid w:val="0087776F"/>
    <w:rsid w:val="0088280A"/>
    <w:rsid w:val="00883EB7"/>
    <w:rsid w:val="008912FC"/>
    <w:rsid w:val="00892C9F"/>
    <w:rsid w:val="00892FBD"/>
    <w:rsid w:val="00893AD8"/>
    <w:rsid w:val="00893D2C"/>
    <w:rsid w:val="008945F4"/>
    <w:rsid w:val="00894D11"/>
    <w:rsid w:val="0089523F"/>
    <w:rsid w:val="008967E5"/>
    <w:rsid w:val="00897BCF"/>
    <w:rsid w:val="008A07FE"/>
    <w:rsid w:val="008A12AD"/>
    <w:rsid w:val="008A1677"/>
    <w:rsid w:val="008A5445"/>
    <w:rsid w:val="008A6436"/>
    <w:rsid w:val="008B04B3"/>
    <w:rsid w:val="008B0E93"/>
    <w:rsid w:val="008B144F"/>
    <w:rsid w:val="008B279B"/>
    <w:rsid w:val="008B3B85"/>
    <w:rsid w:val="008B42E3"/>
    <w:rsid w:val="008B4B3B"/>
    <w:rsid w:val="008B4E8C"/>
    <w:rsid w:val="008B60B8"/>
    <w:rsid w:val="008C0400"/>
    <w:rsid w:val="008C12BE"/>
    <w:rsid w:val="008C1B93"/>
    <w:rsid w:val="008C22C7"/>
    <w:rsid w:val="008C2AD2"/>
    <w:rsid w:val="008C38EB"/>
    <w:rsid w:val="008C414B"/>
    <w:rsid w:val="008C54EA"/>
    <w:rsid w:val="008C671C"/>
    <w:rsid w:val="008D2FB6"/>
    <w:rsid w:val="008D3793"/>
    <w:rsid w:val="008D3BDF"/>
    <w:rsid w:val="008D4554"/>
    <w:rsid w:val="008D4CCD"/>
    <w:rsid w:val="008D62F8"/>
    <w:rsid w:val="008D7EA2"/>
    <w:rsid w:val="008E1CA4"/>
    <w:rsid w:val="008E3FAA"/>
    <w:rsid w:val="008E6536"/>
    <w:rsid w:val="008E68EA"/>
    <w:rsid w:val="008E737C"/>
    <w:rsid w:val="008F05B8"/>
    <w:rsid w:val="008F0C9D"/>
    <w:rsid w:val="008F0D5A"/>
    <w:rsid w:val="008F1C12"/>
    <w:rsid w:val="008F245C"/>
    <w:rsid w:val="008F5A4B"/>
    <w:rsid w:val="008F5EF9"/>
    <w:rsid w:val="008F5F6F"/>
    <w:rsid w:val="008F76CD"/>
    <w:rsid w:val="00900EC1"/>
    <w:rsid w:val="00901214"/>
    <w:rsid w:val="00904D6D"/>
    <w:rsid w:val="00904EC8"/>
    <w:rsid w:val="00905647"/>
    <w:rsid w:val="00906951"/>
    <w:rsid w:val="009072AF"/>
    <w:rsid w:val="0091187A"/>
    <w:rsid w:val="00912FBC"/>
    <w:rsid w:val="00913D3B"/>
    <w:rsid w:val="00913F75"/>
    <w:rsid w:val="009144EF"/>
    <w:rsid w:val="00920F08"/>
    <w:rsid w:val="00921D05"/>
    <w:rsid w:val="0092257C"/>
    <w:rsid w:val="009233F6"/>
    <w:rsid w:val="00924367"/>
    <w:rsid w:val="0092503F"/>
    <w:rsid w:val="00925D78"/>
    <w:rsid w:val="00926366"/>
    <w:rsid w:val="009271CA"/>
    <w:rsid w:val="0092785D"/>
    <w:rsid w:val="009314C3"/>
    <w:rsid w:val="009317FD"/>
    <w:rsid w:val="009406FF"/>
    <w:rsid w:val="009416C1"/>
    <w:rsid w:val="0094367D"/>
    <w:rsid w:val="00943FA1"/>
    <w:rsid w:val="00944963"/>
    <w:rsid w:val="00945A5C"/>
    <w:rsid w:val="00946389"/>
    <w:rsid w:val="0094738D"/>
    <w:rsid w:val="00950EF7"/>
    <w:rsid w:val="00951E32"/>
    <w:rsid w:val="00954DC1"/>
    <w:rsid w:val="00955462"/>
    <w:rsid w:val="009617A9"/>
    <w:rsid w:val="00961E80"/>
    <w:rsid w:val="009665BE"/>
    <w:rsid w:val="00966DA2"/>
    <w:rsid w:val="009673AB"/>
    <w:rsid w:val="00970E84"/>
    <w:rsid w:val="00971153"/>
    <w:rsid w:val="00973C6F"/>
    <w:rsid w:val="009804FF"/>
    <w:rsid w:val="00981036"/>
    <w:rsid w:val="00981E5F"/>
    <w:rsid w:val="00983846"/>
    <w:rsid w:val="00985BBC"/>
    <w:rsid w:val="00990CC8"/>
    <w:rsid w:val="0099227E"/>
    <w:rsid w:val="009949C5"/>
    <w:rsid w:val="009A19B2"/>
    <w:rsid w:val="009A3861"/>
    <w:rsid w:val="009A70A6"/>
    <w:rsid w:val="009B224C"/>
    <w:rsid w:val="009B3EC0"/>
    <w:rsid w:val="009B49C9"/>
    <w:rsid w:val="009B5FE8"/>
    <w:rsid w:val="009B62B1"/>
    <w:rsid w:val="009B76C2"/>
    <w:rsid w:val="009C080D"/>
    <w:rsid w:val="009C5293"/>
    <w:rsid w:val="009C5852"/>
    <w:rsid w:val="009C7E44"/>
    <w:rsid w:val="009D38B9"/>
    <w:rsid w:val="009D41DF"/>
    <w:rsid w:val="009D709E"/>
    <w:rsid w:val="009E0249"/>
    <w:rsid w:val="009E055A"/>
    <w:rsid w:val="009E0AAA"/>
    <w:rsid w:val="009E0F0F"/>
    <w:rsid w:val="009E20EC"/>
    <w:rsid w:val="009E36AC"/>
    <w:rsid w:val="009E4FB4"/>
    <w:rsid w:val="009E558B"/>
    <w:rsid w:val="009E5694"/>
    <w:rsid w:val="009E585B"/>
    <w:rsid w:val="009E62E7"/>
    <w:rsid w:val="009E7368"/>
    <w:rsid w:val="009F040E"/>
    <w:rsid w:val="009F0E28"/>
    <w:rsid w:val="00A02DD3"/>
    <w:rsid w:val="00A04D6C"/>
    <w:rsid w:val="00A05622"/>
    <w:rsid w:val="00A1136A"/>
    <w:rsid w:val="00A16250"/>
    <w:rsid w:val="00A17296"/>
    <w:rsid w:val="00A17D28"/>
    <w:rsid w:val="00A21621"/>
    <w:rsid w:val="00A22457"/>
    <w:rsid w:val="00A22900"/>
    <w:rsid w:val="00A23B48"/>
    <w:rsid w:val="00A26E0F"/>
    <w:rsid w:val="00A318CD"/>
    <w:rsid w:val="00A31E71"/>
    <w:rsid w:val="00A3340E"/>
    <w:rsid w:val="00A42248"/>
    <w:rsid w:val="00A426C8"/>
    <w:rsid w:val="00A42ABF"/>
    <w:rsid w:val="00A4427E"/>
    <w:rsid w:val="00A44FF9"/>
    <w:rsid w:val="00A46733"/>
    <w:rsid w:val="00A46ECF"/>
    <w:rsid w:val="00A477B8"/>
    <w:rsid w:val="00A47F03"/>
    <w:rsid w:val="00A51683"/>
    <w:rsid w:val="00A51892"/>
    <w:rsid w:val="00A52037"/>
    <w:rsid w:val="00A52149"/>
    <w:rsid w:val="00A56133"/>
    <w:rsid w:val="00A5654D"/>
    <w:rsid w:val="00A5724F"/>
    <w:rsid w:val="00A6261F"/>
    <w:rsid w:val="00A662A3"/>
    <w:rsid w:val="00A6697F"/>
    <w:rsid w:val="00A71C8A"/>
    <w:rsid w:val="00A71ED6"/>
    <w:rsid w:val="00A72896"/>
    <w:rsid w:val="00A74979"/>
    <w:rsid w:val="00A75126"/>
    <w:rsid w:val="00A756B4"/>
    <w:rsid w:val="00A77E76"/>
    <w:rsid w:val="00A80090"/>
    <w:rsid w:val="00A80583"/>
    <w:rsid w:val="00A85A64"/>
    <w:rsid w:val="00A90C4A"/>
    <w:rsid w:val="00A90FFA"/>
    <w:rsid w:val="00A92616"/>
    <w:rsid w:val="00A93118"/>
    <w:rsid w:val="00A96C4B"/>
    <w:rsid w:val="00AA255A"/>
    <w:rsid w:val="00AA3B96"/>
    <w:rsid w:val="00AA3EC5"/>
    <w:rsid w:val="00AA4B39"/>
    <w:rsid w:val="00AA512B"/>
    <w:rsid w:val="00AA608B"/>
    <w:rsid w:val="00AA7063"/>
    <w:rsid w:val="00AA77C0"/>
    <w:rsid w:val="00AB0A69"/>
    <w:rsid w:val="00AB1CD7"/>
    <w:rsid w:val="00AB1F5C"/>
    <w:rsid w:val="00AB2DB7"/>
    <w:rsid w:val="00AB4311"/>
    <w:rsid w:val="00AB46A2"/>
    <w:rsid w:val="00AB49DA"/>
    <w:rsid w:val="00AB59A7"/>
    <w:rsid w:val="00AB68F7"/>
    <w:rsid w:val="00AC033E"/>
    <w:rsid w:val="00AC077B"/>
    <w:rsid w:val="00AC0C82"/>
    <w:rsid w:val="00AC17EE"/>
    <w:rsid w:val="00AC1F08"/>
    <w:rsid w:val="00AC60ED"/>
    <w:rsid w:val="00AD16C6"/>
    <w:rsid w:val="00AD1C5D"/>
    <w:rsid w:val="00AD564C"/>
    <w:rsid w:val="00AD7639"/>
    <w:rsid w:val="00AE3182"/>
    <w:rsid w:val="00AE43A3"/>
    <w:rsid w:val="00AE4EDE"/>
    <w:rsid w:val="00AF095A"/>
    <w:rsid w:val="00AF1119"/>
    <w:rsid w:val="00AF1AB8"/>
    <w:rsid w:val="00AF59C3"/>
    <w:rsid w:val="00B011BB"/>
    <w:rsid w:val="00B0163B"/>
    <w:rsid w:val="00B0303F"/>
    <w:rsid w:val="00B04312"/>
    <w:rsid w:val="00B0539A"/>
    <w:rsid w:val="00B06669"/>
    <w:rsid w:val="00B06F09"/>
    <w:rsid w:val="00B07831"/>
    <w:rsid w:val="00B11797"/>
    <w:rsid w:val="00B14782"/>
    <w:rsid w:val="00B14B32"/>
    <w:rsid w:val="00B14BA4"/>
    <w:rsid w:val="00B14C9C"/>
    <w:rsid w:val="00B14E05"/>
    <w:rsid w:val="00B162E1"/>
    <w:rsid w:val="00B16B90"/>
    <w:rsid w:val="00B17156"/>
    <w:rsid w:val="00B17A29"/>
    <w:rsid w:val="00B17D85"/>
    <w:rsid w:val="00B21966"/>
    <w:rsid w:val="00B2363C"/>
    <w:rsid w:val="00B252F9"/>
    <w:rsid w:val="00B25977"/>
    <w:rsid w:val="00B271D8"/>
    <w:rsid w:val="00B27C45"/>
    <w:rsid w:val="00B30D2C"/>
    <w:rsid w:val="00B313EB"/>
    <w:rsid w:val="00B3198A"/>
    <w:rsid w:val="00B34812"/>
    <w:rsid w:val="00B357AE"/>
    <w:rsid w:val="00B37E57"/>
    <w:rsid w:val="00B400BC"/>
    <w:rsid w:val="00B420D0"/>
    <w:rsid w:val="00B47156"/>
    <w:rsid w:val="00B5104A"/>
    <w:rsid w:val="00B514D3"/>
    <w:rsid w:val="00B51BC7"/>
    <w:rsid w:val="00B52134"/>
    <w:rsid w:val="00B56063"/>
    <w:rsid w:val="00B56577"/>
    <w:rsid w:val="00B570B0"/>
    <w:rsid w:val="00B57714"/>
    <w:rsid w:val="00B61620"/>
    <w:rsid w:val="00B630E5"/>
    <w:rsid w:val="00B63CBB"/>
    <w:rsid w:val="00B64061"/>
    <w:rsid w:val="00B65BB6"/>
    <w:rsid w:val="00B7048C"/>
    <w:rsid w:val="00B71D8A"/>
    <w:rsid w:val="00B73F7D"/>
    <w:rsid w:val="00B743B9"/>
    <w:rsid w:val="00B7444D"/>
    <w:rsid w:val="00B754BC"/>
    <w:rsid w:val="00B768D7"/>
    <w:rsid w:val="00B76F6F"/>
    <w:rsid w:val="00B778A3"/>
    <w:rsid w:val="00B77A04"/>
    <w:rsid w:val="00B77A13"/>
    <w:rsid w:val="00B809F3"/>
    <w:rsid w:val="00B81CFE"/>
    <w:rsid w:val="00B83855"/>
    <w:rsid w:val="00B85932"/>
    <w:rsid w:val="00B85E0D"/>
    <w:rsid w:val="00B8652B"/>
    <w:rsid w:val="00B87588"/>
    <w:rsid w:val="00B92474"/>
    <w:rsid w:val="00B976A2"/>
    <w:rsid w:val="00B97A27"/>
    <w:rsid w:val="00BA077D"/>
    <w:rsid w:val="00BA2419"/>
    <w:rsid w:val="00BA4210"/>
    <w:rsid w:val="00BA633C"/>
    <w:rsid w:val="00BB0F2F"/>
    <w:rsid w:val="00BB1C66"/>
    <w:rsid w:val="00BB524D"/>
    <w:rsid w:val="00BB5385"/>
    <w:rsid w:val="00BB5653"/>
    <w:rsid w:val="00BB6E3C"/>
    <w:rsid w:val="00BB7316"/>
    <w:rsid w:val="00BC0812"/>
    <w:rsid w:val="00BC133D"/>
    <w:rsid w:val="00BC3E9C"/>
    <w:rsid w:val="00BC4AF5"/>
    <w:rsid w:val="00BC5AA5"/>
    <w:rsid w:val="00BC7CC2"/>
    <w:rsid w:val="00BD049F"/>
    <w:rsid w:val="00BD0E9D"/>
    <w:rsid w:val="00BD218A"/>
    <w:rsid w:val="00BD399A"/>
    <w:rsid w:val="00BD4315"/>
    <w:rsid w:val="00BD557E"/>
    <w:rsid w:val="00BD5B18"/>
    <w:rsid w:val="00BD5F64"/>
    <w:rsid w:val="00BE0201"/>
    <w:rsid w:val="00BE3232"/>
    <w:rsid w:val="00BE520C"/>
    <w:rsid w:val="00BF068F"/>
    <w:rsid w:val="00BF0D13"/>
    <w:rsid w:val="00BF16AD"/>
    <w:rsid w:val="00BF2C8B"/>
    <w:rsid w:val="00BF34A7"/>
    <w:rsid w:val="00BF3B14"/>
    <w:rsid w:val="00BF6218"/>
    <w:rsid w:val="00C00EA2"/>
    <w:rsid w:val="00C011EE"/>
    <w:rsid w:val="00C02535"/>
    <w:rsid w:val="00C02AA8"/>
    <w:rsid w:val="00C0352A"/>
    <w:rsid w:val="00C0425B"/>
    <w:rsid w:val="00C05771"/>
    <w:rsid w:val="00C05811"/>
    <w:rsid w:val="00C1015B"/>
    <w:rsid w:val="00C103A1"/>
    <w:rsid w:val="00C10A10"/>
    <w:rsid w:val="00C10D6A"/>
    <w:rsid w:val="00C10EC0"/>
    <w:rsid w:val="00C13B9C"/>
    <w:rsid w:val="00C14063"/>
    <w:rsid w:val="00C15035"/>
    <w:rsid w:val="00C15102"/>
    <w:rsid w:val="00C15A56"/>
    <w:rsid w:val="00C208A9"/>
    <w:rsid w:val="00C22AF8"/>
    <w:rsid w:val="00C22F0A"/>
    <w:rsid w:val="00C2325B"/>
    <w:rsid w:val="00C24402"/>
    <w:rsid w:val="00C25B1C"/>
    <w:rsid w:val="00C26299"/>
    <w:rsid w:val="00C311E4"/>
    <w:rsid w:val="00C313C8"/>
    <w:rsid w:val="00C322BB"/>
    <w:rsid w:val="00C32EFB"/>
    <w:rsid w:val="00C33540"/>
    <w:rsid w:val="00C350F2"/>
    <w:rsid w:val="00C35B73"/>
    <w:rsid w:val="00C35B8F"/>
    <w:rsid w:val="00C35FBE"/>
    <w:rsid w:val="00C368A5"/>
    <w:rsid w:val="00C36AEB"/>
    <w:rsid w:val="00C37AA0"/>
    <w:rsid w:val="00C40599"/>
    <w:rsid w:val="00C40E59"/>
    <w:rsid w:val="00C418BF"/>
    <w:rsid w:val="00C4258F"/>
    <w:rsid w:val="00C4326F"/>
    <w:rsid w:val="00C44562"/>
    <w:rsid w:val="00C44AC6"/>
    <w:rsid w:val="00C453FB"/>
    <w:rsid w:val="00C47ABD"/>
    <w:rsid w:val="00C50166"/>
    <w:rsid w:val="00C502FF"/>
    <w:rsid w:val="00C526ED"/>
    <w:rsid w:val="00C53EA1"/>
    <w:rsid w:val="00C55BED"/>
    <w:rsid w:val="00C55D03"/>
    <w:rsid w:val="00C55F3E"/>
    <w:rsid w:val="00C566FF"/>
    <w:rsid w:val="00C57311"/>
    <w:rsid w:val="00C615BF"/>
    <w:rsid w:val="00C61929"/>
    <w:rsid w:val="00C62E71"/>
    <w:rsid w:val="00C63059"/>
    <w:rsid w:val="00C631FE"/>
    <w:rsid w:val="00C63C08"/>
    <w:rsid w:val="00C643F8"/>
    <w:rsid w:val="00C66CCC"/>
    <w:rsid w:val="00C676A4"/>
    <w:rsid w:val="00C677A3"/>
    <w:rsid w:val="00C700B6"/>
    <w:rsid w:val="00C7182A"/>
    <w:rsid w:val="00C72659"/>
    <w:rsid w:val="00C734AC"/>
    <w:rsid w:val="00C73BD7"/>
    <w:rsid w:val="00C77757"/>
    <w:rsid w:val="00C80CAC"/>
    <w:rsid w:val="00C8516B"/>
    <w:rsid w:val="00C85B81"/>
    <w:rsid w:val="00C93F76"/>
    <w:rsid w:val="00C948B1"/>
    <w:rsid w:val="00C94B0A"/>
    <w:rsid w:val="00C9655A"/>
    <w:rsid w:val="00C96FCA"/>
    <w:rsid w:val="00C9754D"/>
    <w:rsid w:val="00C975DF"/>
    <w:rsid w:val="00CA04B5"/>
    <w:rsid w:val="00CA0A1E"/>
    <w:rsid w:val="00CA5D84"/>
    <w:rsid w:val="00CA7B8B"/>
    <w:rsid w:val="00CA7D2A"/>
    <w:rsid w:val="00CB4AA3"/>
    <w:rsid w:val="00CB5900"/>
    <w:rsid w:val="00CB7919"/>
    <w:rsid w:val="00CC0019"/>
    <w:rsid w:val="00CC1960"/>
    <w:rsid w:val="00CC2B3D"/>
    <w:rsid w:val="00CC59B0"/>
    <w:rsid w:val="00CC5B60"/>
    <w:rsid w:val="00CD4163"/>
    <w:rsid w:val="00CE1CF3"/>
    <w:rsid w:val="00CE70F3"/>
    <w:rsid w:val="00CE7659"/>
    <w:rsid w:val="00CF0E18"/>
    <w:rsid w:val="00CF23EA"/>
    <w:rsid w:val="00CF29A4"/>
    <w:rsid w:val="00CF2F2E"/>
    <w:rsid w:val="00CF624D"/>
    <w:rsid w:val="00CF6E34"/>
    <w:rsid w:val="00D02449"/>
    <w:rsid w:val="00D066D9"/>
    <w:rsid w:val="00D0707A"/>
    <w:rsid w:val="00D076EF"/>
    <w:rsid w:val="00D108C5"/>
    <w:rsid w:val="00D10D7A"/>
    <w:rsid w:val="00D1187F"/>
    <w:rsid w:val="00D11C2D"/>
    <w:rsid w:val="00D15C77"/>
    <w:rsid w:val="00D1618D"/>
    <w:rsid w:val="00D167B1"/>
    <w:rsid w:val="00D16D1B"/>
    <w:rsid w:val="00D21F66"/>
    <w:rsid w:val="00D24C22"/>
    <w:rsid w:val="00D25697"/>
    <w:rsid w:val="00D27F08"/>
    <w:rsid w:val="00D3045C"/>
    <w:rsid w:val="00D31005"/>
    <w:rsid w:val="00D31492"/>
    <w:rsid w:val="00D3478B"/>
    <w:rsid w:val="00D35E12"/>
    <w:rsid w:val="00D413DD"/>
    <w:rsid w:val="00D4189D"/>
    <w:rsid w:val="00D424E3"/>
    <w:rsid w:val="00D42604"/>
    <w:rsid w:val="00D4334F"/>
    <w:rsid w:val="00D43436"/>
    <w:rsid w:val="00D4389A"/>
    <w:rsid w:val="00D4436A"/>
    <w:rsid w:val="00D45829"/>
    <w:rsid w:val="00D45DEF"/>
    <w:rsid w:val="00D45FB7"/>
    <w:rsid w:val="00D46347"/>
    <w:rsid w:val="00D46954"/>
    <w:rsid w:val="00D504BC"/>
    <w:rsid w:val="00D505F5"/>
    <w:rsid w:val="00D51E72"/>
    <w:rsid w:val="00D54DBC"/>
    <w:rsid w:val="00D552F9"/>
    <w:rsid w:val="00D554E3"/>
    <w:rsid w:val="00D570F3"/>
    <w:rsid w:val="00D5772A"/>
    <w:rsid w:val="00D6132E"/>
    <w:rsid w:val="00D61C85"/>
    <w:rsid w:val="00D62387"/>
    <w:rsid w:val="00D624E5"/>
    <w:rsid w:val="00D634A8"/>
    <w:rsid w:val="00D64C3D"/>
    <w:rsid w:val="00D65A1C"/>
    <w:rsid w:val="00D67099"/>
    <w:rsid w:val="00D71939"/>
    <w:rsid w:val="00D72D27"/>
    <w:rsid w:val="00D73317"/>
    <w:rsid w:val="00D743C8"/>
    <w:rsid w:val="00D743DA"/>
    <w:rsid w:val="00D744B5"/>
    <w:rsid w:val="00D745B1"/>
    <w:rsid w:val="00D753F3"/>
    <w:rsid w:val="00D8419C"/>
    <w:rsid w:val="00D863E2"/>
    <w:rsid w:val="00D87BCD"/>
    <w:rsid w:val="00D9045B"/>
    <w:rsid w:val="00D90EA9"/>
    <w:rsid w:val="00D930BA"/>
    <w:rsid w:val="00D941C3"/>
    <w:rsid w:val="00D94A99"/>
    <w:rsid w:val="00D95324"/>
    <w:rsid w:val="00DA0390"/>
    <w:rsid w:val="00DA1940"/>
    <w:rsid w:val="00DA3C3C"/>
    <w:rsid w:val="00DB05EC"/>
    <w:rsid w:val="00DB166E"/>
    <w:rsid w:val="00DB2625"/>
    <w:rsid w:val="00DB3D8C"/>
    <w:rsid w:val="00DB43B8"/>
    <w:rsid w:val="00DB599B"/>
    <w:rsid w:val="00DB6B6A"/>
    <w:rsid w:val="00DB7BD1"/>
    <w:rsid w:val="00DB7C8A"/>
    <w:rsid w:val="00DC2DC5"/>
    <w:rsid w:val="00DC2DEB"/>
    <w:rsid w:val="00DD01FA"/>
    <w:rsid w:val="00DD2DBD"/>
    <w:rsid w:val="00DD35E7"/>
    <w:rsid w:val="00DD5486"/>
    <w:rsid w:val="00DD650E"/>
    <w:rsid w:val="00DD7968"/>
    <w:rsid w:val="00DE0B7E"/>
    <w:rsid w:val="00DE1418"/>
    <w:rsid w:val="00DE2205"/>
    <w:rsid w:val="00DE3C58"/>
    <w:rsid w:val="00DE4126"/>
    <w:rsid w:val="00DE421E"/>
    <w:rsid w:val="00DE4D33"/>
    <w:rsid w:val="00DE5454"/>
    <w:rsid w:val="00DE77F0"/>
    <w:rsid w:val="00DE7F41"/>
    <w:rsid w:val="00DF0F50"/>
    <w:rsid w:val="00DF2309"/>
    <w:rsid w:val="00DF28DC"/>
    <w:rsid w:val="00DF3915"/>
    <w:rsid w:val="00DF44AC"/>
    <w:rsid w:val="00DF4CE2"/>
    <w:rsid w:val="00DF7308"/>
    <w:rsid w:val="00E0028C"/>
    <w:rsid w:val="00E0168F"/>
    <w:rsid w:val="00E03FA7"/>
    <w:rsid w:val="00E12071"/>
    <w:rsid w:val="00E12275"/>
    <w:rsid w:val="00E12660"/>
    <w:rsid w:val="00E12838"/>
    <w:rsid w:val="00E131EB"/>
    <w:rsid w:val="00E13914"/>
    <w:rsid w:val="00E14D6D"/>
    <w:rsid w:val="00E15BBF"/>
    <w:rsid w:val="00E15ECD"/>
    <w:rsid w:val="00E20CE1"/>
    <w:rsid w:val="00E218FF"/>
    <w:rsid w:val="00E22478"/>
    <w:rsid w:val="00E23F00"/>
    <w:rsid w:val="00E26A0F"/>
    <w:rsid w:val="00E27355"/>
    <w:rsid w:val="00E318D4"/>
    <w:rsid w:val="00E339EE"/>
    <w:rsid w:val="00E3557A"/>
    <w:rsid w:val="00E4014C"/>
    <w:rsid w:val="00E401FC"/>
    <w:rsid w:val="00E41DD5"/>
    <w:rsid w:val="00E42D1B"/>
    <w:rsid w:val="00E46FAB"/>
    <w:rsid w:val="00E474DC"/>
    <w:rsid w:val="00E535A5"/>
    <w:rsid w:val="00E5472C"/>
    <w:rsid w:val="00E55D4A"/>
    <w:rsid w:val="00E55EA9"/>
    <w:rsid w:val="00E56307"/>
    <w:rsid w:val="00E56D55"/>
    <w:rsid w:val="00E56F52"/>
    <w:rsid w:val="00E57F76"/>
    <w:rsid w:val="00E60696"/>
    <w:rsid w:val="00E62028"/>
    <w:rsid w:val="00E63607"/>
    <w:rsid w:val="00E6393C"/>
    <w:rsid w:val="00E63F3A"/>
    <w:rsid w:val="00E67250"/>
    <w:rsid w:val="00E67E51"/>
    <w:rsid w:val="00E76BE0"/>
    <w:rsid w:val="00E7790B"/>
    <w:rsid w:val="00E8014F"/>
    <w:rsid w:val="00E81714"/>
    <w:rsid w:val="00E83538"/>
    <w:rsid w:val="00E85A6E"/>
    <w:rsid w:val="00E862A4"/>
    <w:rsid w:val="00E90590"/>
    <w:rsid w:val="00E909E1"/>
    <w:rsid w:val="00E91546"/>
    <w:rsid w:val="00E91678"/>
    <w:rsid w:val="00E9206E"/>
    <w:rsid w:val="00E92FD1"/>
    <w:rsid w:val="00E93438"/>
    <w:rsid w:val="00E93F64"/>
    <w:rsid w:val="00E96737"/>
    <w:rsid w:val="00EA0668"/>
    <w:rsid w:val="00EA1F53"/>
    <w:rsid w:val="00EA4376"/>
    <w:rsid w:val="00EA5602"/>
    <w:rsid w:val="00EA70DC"/>
    <w:rsid w:val="00EB01FF"/>
    <w:rsid w:val="00EB06C6"/>
    <w:rsid w:val="00EB1B47"/>
    <w:rsid w:val="00EB46E1"/>
    <w:rsid w:val="00EB4CC6"/>
    <w:rsid w:val="00EB7B47"/>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9FA"/>
    <w:rsid w:val="00EE2DA2"/>
    <w:rsid w:val="00EE4290"/>
    <w:rsid w:val="00EE589E"/>
    <w:rsid w:val="00EE76D0"/>
    <w:rsid w:val="00EF2D73"/>
    <w:rsid w:val="00EF754D"/>
    <w:rsid w:val="00F027E9"/>
    <w:rsid w:val="00F045CE"/>
    <w:rsid w:val="00F04673"/>
    <w:rsid w:val="00F0775E"/>
    <w:rsid w:val="00F15F69"/>
    <w:rsid w:val="00F1612D"/>
    <w:rsid w:val="00F173DD"/>
    <w:rsid w:val="00F1763F"/>
    <w:rsid w:val="00F21119"/>
    <w:rsid w:val="00F21D11"/>
    <w:rsid w:val="00F22016"/>
    <w:rsid w:val="00F24E90"/>
    <w:rsid w:val="00F25164"/>
    <w:rsid w:val="00F277D3"/>
    <w:rsid w:val="00F304E2"/>
    <w:rsid w:val="00F30997"/>
    <w:rsid w:val="00F32896"/>
    <w:rsid w:val="00F3660B"/>
    <w:rsid w:val="00F41AE7"/>
    <w:rsid w:val="00F41F44"/>
    <w:rsid w:val="00F42A58"/>
    <w:rsid w:val="00F42D17"/>
    <w:rsid w:val="00F43148"/>
    <w:rsid w:val="00F4338F"/>
    <w:rsid w:val="00F457A0"/>
    <w:rsid w:val="00F46303"/>
    <w:rsid w:val="00F46492"/>
    <w:rsid w:val="00F477B5"/>
    <w:rsid w:val="00F47B01"/>
    <w:rsid w:val="00F47C7C"/>
    <w:rsid w:val="00F5057E"/>
    <w:rsid w:val="00F53410"/>
    <w:rsid w:val="00F541F8"/>
    <w:rsid w:val="00F5470A"/>
    <w:rsid w:val="00F551E6"/>
    <w:rsid w:val="00F5563D"/>
    <w:rsid w:val="00F56891"/>
    <w:rsid w:val="00F60719"/>
    <w:rsid w:val="00F63EE0"/>
    <w:rsid w:val="00F64CD4"/>
    <w:rsid w:val="00F65AB2"/>
    <w:rsid w:val="00F6628C"/>
    <w:rsid w:val="00F73E78"/>
    <w:rsid w:val="00F740C2"/>
    <w:rsid w:val="00F7591E"/>
    <w:rsid w:val="00F75EF9"/>
    <w:rsid w:val="00F76036"/>
    <w:rsid w:val="00F77A9B"/>
    <w:rsid w:val="00F83035"/>
    <w:rsid w:val="00F8303D"/>
    <w:rsid w:val="00F84B40"/>
    <w:rsid w:val="00F866B0"/>
    <w:rsid w:val="00F869EF"/>
    <w:rsid w:val="00F86BE4"/>
    <w:rsid w:val="00F86C7B"/>
    <w:rsid w:val="00F86D61"/>
    <w:rsid w:val="00F905B6"/>
    <w:rsid w:val="00F90B31"/>
    <w:rsid w:val="00F914B2"/>
    <w:rsid w:val="00F926B9"/>
    <w:rsid w:val="00F9541D"/>
    <w:rsid w:val="00FA0403"/>
    <w:rsid w:val="00FA0E61"/>
    <w:rsid w:val="00FA350E"/>
    <w:rsid w:val="00FA597D"/>
    <w:rsid w:val="00FA5B9A"/>
    <w:rsid w:val="00FA7399"/>
    <w:rsid w:val="00FA74DC"/>
    <w:rsid w:val="00FA7C1E"/>
    <w:rsid w:val="00FB01B9"/>
    <w:rsid w:val="00FB763A"/>
    <w:rsid w:val="00FB79C0"/>
    <w:rsid w:val="00FC2EB8"/>
    <w:rsid w:val="00FC5C43"/>
    <w:rsid w:val="00FD1055"/>
    <w:rsid w:val="00FD1598"/>
    <w:rsid w:val="00FD2824"/>
    <w:rsid w:val="00FD576E"/>
    <w:rsid w:val="00FD596B"/>
    <w:rsid w:val="00FE292D"/>
    <w:rsid w:val="00FE4711"/>
    <w:rsid w:val="00FE5849"/>
    <w:rsid w:val="00FE58CC"/>
    <w:rsid w:val="00FE75A9"/>
    <w:rsid w:val="00FF058D"/>
    <w:rsid w:val="00FF1D8E"/>
    <w:rsid w:val="00FF2440"/>
    <w:rsid w:val="00FF2503"/>
    <w:rsid w:val="00FF322C"/>
    <w:rsid w:val="00FF384B"/>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A1EBC"/>
  <w15:chartTrackingRefBased/>
  <w15:docId w15:val="{D1B36470-B372-764B-BD14-08FEC47C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rPr>
      <w:lang w:val="en-US" w:eastAsia="en-US"/>
    </w:rPr>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lang w:val="en-US" w:eastAsia="en-US"/>
    </w:rPr>
  </w:style>
  <w:style w:type="character" w:customStyle="1" w:styleId="hps">
    <w:name w:val="hps"/>
    <w:basedOn w:val="DefaultParagraphFont"/>
    <w:rsid w:val="008F05B8"/>
  </w:style>
  <w:style w:type="paragraph" w:styleId="DocumentMap">
    <w:name w:val="Document Map"/>
    <w:basedOn w:val="Normal"/>
    <w:link w:val="DocumentMapChar"/>
    <w:uiPriority w:val="99"/>
    <w:semiHidden/>
    <w:unhideWhenUsed/>
    <w:rsid w:val="00510669"/>
    <w:rPr>
      <w:rFonts w:ascii="Tahoma" w:hAnsi="Tahoma" w:cs="Tahoma"/>
      <w:sz w:val="16"/>
      <w:szCs w:val="16"/>
    </w:rPr>
  </w:style>
  <w:style w:type="character" w:customStyle="1" w:styleId="DocumentMapChar">
    <w:name w:val="Document Map Char"/>
    <w:link w:val="DocumentMap"/>
    <w:uiPriority w:val="99"/>
    <w:semiHidden/>
    <w:rsid w:val="00510669"/>
    <w:rPr>
      <w:rFonts w:ascii="Tahoma" w:hAnsi="Tahoma" w:cs="Tahoma"/>
      <w:sz w:val="16"/>
      <w:szCs w:val="16"/>
    </w:rPr>
  </w:style>
  <w:style w:type="character" w:customStyle="1" w:styleId="UnresolvedMention1">
    <w:name w:val="Unresolved Mention1"/>
    <w:uiPriority w:val="99"/>
    <w:semiHidden/>
    <w:unhideWhenUsed/>
    <w:rsid w:val="00BF0D13"/>
    <w:rPr>
      <w:color w:val="605E5C"/>
      <w:shd w:val="clear" w:color="auto" w:fill="E1DFDD"/>
    </w:rPr>
  </w:style>
  <w:style w:type="character" w:styleId="FollowedHyperlink">
    <w:name w:val="FollowedHyperlink"/>
    <w:uiPriority w:val="99"/>
    <w:semiHidden/>
    <w:unhideWhenUsed/>
    <w:rsid w:val="00BF0D13"/>
    <w:rPr>
      <w:color w:val="954F72"/>
      <w:u w:val="single"/>
    </w:rPr>
  </w:style>
  <w:style w:type="character" w:customStyle="1" w:styleId="HeaderChar">
    <w:name w:val="Header Char"/>
    <w:basedOn w:val="DefaultParagraphFont"/>
    <w:link w:val="Header"/>
    <w:uiPriority w:val="99"/>
    <w:rsid w:val="00604F5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02/9781405164771.ch1"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doi.org/10.5281/zenodo.8870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doi.org/10.5465/annals.2014.0053" TargetMode="External"/><Relationship Id="rId4" Type="http://schemas.openxmlformats.org/officeDocument/2006/relationships/settings" Target="settings.xml"/><Relationship Id="rId9" Type="http://schemas.openxmlformats.org/officeDocument/2006/relationships/hyperlink" Target="https://creativecommons.org/licenses/by-nc/4.0/" TargetMode="External"/><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632CF-301C-42BA-A9DA-C63333FD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6127</Words>
  <Characters>34930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40976</CharactersWithSpaces>
  <SharedDoc>false</SharedDoc>
  <HLinks>
    <vt:vector size="18" baseType="variant">
      <vt:variant>
        <vt:i4>5308427</vt:i4>
      </vt:variant>
      <vt:variant>
        <vt:i4>6</vt:i4>
      </vt:variant>
      <vt:variant>
        <vt:i4>0</vt:i4>
      </vt:variant>
      <vt:variant>
        <vt:i4>5</vt:i4>
      </vt:variant>
      <vt:variant>
        <vt:lpwstr>https://doi.org/10.1002/9781405164771.ch1</vt:lpwstr>
      </vt:variant>
      <vt:variant>
        <vt:lpwstr/>
      </vt:variant>
      <vt:variant>
        <vt:i4>5046287</vt:i4>
      </vt:variant>
      <vt:variant>
        <vt:i4>3</vt:i4>
      </vt:variant>
      <vt:variant>
        <vt:i4>0</vt:i4>
      </vt:variant>
      <vt:variant>
        <vt:i4>5</vt:i4>
      </vt:variant>
      <vt:variant>
        <vt:lpwstr>https://doi.org/10.5281/zenodo.887089</vt:lpwstr>
      </vt:variant>
      <vt:variant>
        <vt:lpwstr/>
      </vt:variant>
      <vt:variant>
        <vt:i4>4390935</vt:i4>
      </vt:variant>
      <vt:variant>
        <vt:i4>0</vt:i4>
      </vt:variant>
      <vt:variant>
        <vt:i4>0</vt:i4>
      </vt:variant>
      <vt:variant>
        <vt:i4>5</vt:i4>
      </vt:variant>
      <vt:variant>
        <vt:lpwstr>https://doi.org/10.5465/annals.2014.0053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subject/>
  <dc:creator>cairo</dc:creator>
  <cp:keywords/>
  <cp:lastModifiedBy>FaizalKurniawan</cp:lastModifiedBy>
  <cp:revision>5</cp:revision>
  <cp:lastPrinted>2022-03-26T04:50:00Z</cp:lastPrinted>
  <dcterms:created xsi:type="dcterms:W3CDTF">2024-07-11T23:43:00Z</dcterms:created>
  <dcterms:modified xsi:type="dcterms:W3CDTF">2024-07-11T23:48:00Z</dcterms:modified>
</cp:coreProperties>
</file>